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9F" w:rsidRPr="00D25BAF" w:rsidRDefault="00160E9F" w:rsidP="00160E9F">
      <w:pPr>
        <w:spacing w:after="0" w:line="240" w:lineRule="auto"/>
        <w:ind w:right="-2"/>
        <w:jc w:val="right"/>
        <w:rPr>
          <w:rFonts w:ascii="PT Astra Serif" w:hAnsi="PT Astra Serif" w:cs="Times New Roman"/>
          <w:sz w:val="24"/>
          <w:szCs w:val="28"/>
        </w:rPr>
      </w:pPr>
      <w:r w:rsidRPr="00D25BAF">
        <w:rPr>
          <w:rFonts w:ascii="PT Astra Serif" w:hAnsi="PT Astra Serif" w:cs="Times New Roman"/>
          <w:sz w:val="24"/>
          <w:szCs w:val="28"/>
        </w:rPr>
        <w:t xml:space="preserve">ПРОЕКТ РЕШЕНИЯ ВНЕСЕН </w:t>
      </w:r>
    </w:p>
    <w:p w:rsidR="00160E9F" w:rsidRPr="00D25BAF" w:rsidRDefault="00160E9F" w:rsidP="00160E9F">
      <w:pPr>
        <w:spacing w:after="0" w:line="240" w:lineRule="auto"/>
        <w:ind w:right="-2"/>
        <w:jc w:val="right"/>
        <w:rPr>
          <w:rFonts w:ascii="PT Astra Serif" w:hAnsi="PT Astra Serif" w:cs="Times New Roman"/>
          <w:sz w:val="24"/>
          <w:szCs w:val="28"/>
        </w:rPr>
      </w:pPr>
      <w:r w:rsidRPr="00D25BAF">
        <w:rPr>
          <w:rFonts w:ascii="PT Astra Serif" w:hAnsi="PT Astra Serif" w:cs="Times New Roman"/>
          <w:sz w:val="24"/>
          <w:szCs w:val="28"/>
        </w:rPr>
        <w:t>АДМИНИСТРАЦИЕЙ ГОРОДА УЛЬЯНОВСКА</w:t>
      </w:r>
    </w:p>
    <w:p w:rsidR="00FB6862" w:rsidRPr="00160E9F" w:rsidRDefault="00FB6862" w:rsidP="00D17EB8">
      <w:pPr>
        <w:spacing w:after="0" w:line="240" w:lineRule="auto"/>
        <w:ind w:right="-2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УЛЬЯНОВСКАЯ ГОРОДСКАЯ ДУМА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D17EB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 w:rsidRPr="00390415">
        <w:rPr>
          <w:rFonts w:ascii="PT Astra Serif" w:hAnsi="PT Astra Serif" w:cs="Times New Roman"/>
          <w:sz w:val="28"/>
          <w:szCs w:val="28"/>
        </w:rPr>
        <w:t>о</w:t>
      </w:r>
      <w:r w:rsidR="00FB6862" w:rsidRPr="00390415">
        <w:rPr>
          <w:rFonts w:ascii="PT Astra Serif" w:hAnsi="PT Astra Serif" w:cs="Times New Roman"/>
          <w:sz w:val="28"/>
          <w:szCs w:val="28"/>
        </w:rPr>
        <w:t xml:space="preserve">т__________                 </w:t>
      </w:r>
      <w:r w:rsidR="00863307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</w:t>
      </w:r>
      <w:r w:rsidR="00FB6862" w:rsidRPr="00390415">
        <w:rPr>
          <w:rFonts w:ascii="PT Astra Serif" w:hAnsi="PT Astra Serif" w:cs="Times New Roman"/>
          <w:sz w:val="28"/>
          <w:szCs w:val="28"/>
        </w:rPr>
        <w:t xml:space="preserve">     №__________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841ACE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</w:t>
      </w:r>
      <w:r w:rsidRPr="00390415">
        <w:rPr>
          <w:rFonts w:ascii="PT Astra Serif" w:hAnsi="PT Astra Serif" w:cs="Times New Roman"/>
          <w:b/>
          <w:sz w:val="28"/>
          <w:szCs w:val="28"/>
        </w:rPr>
        <w:t xml:space="preserve"> внесении изменений в решение </w:t>
      </w:r>
    </w:p>
    <w:p w:rsidR="00FB6862" w:rsidRPr="00390415" w:rsidRDefault="00A223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Ульяновской Городской Д</w:t>
      </w:r>
      <w:r w:rsidR="00841ACE" w:rsidRPr="00390415">
        <w:rPr>
          <w:rFonts w:ascii="PT Astra Serif" w:hAnsi="PT Astra Serif" w:cs="Times New Roman"/>
          <w:b/>
          <w:sz w:val="28"/>
          <w:szCs w:val="28"/>
        </w:rPr>
        <w:t>умы от 27.06.2007 № 83</w:t>
      </w:r>
    </w:p>
    <w:p w:rsidR="00FB6862" w:rsidRPr="00390415" w:rsidRDefault="00841ACE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«О</w:t>
      </w:r>
      <w:r w:rsidRPr="00390415">
        <w:rPr>
          <w:rFonts w:ascii="PT Astra Serif" w:hAnsi="PT Astra Serif" w:cs="Times New Roman"/>
          <w:b/>
          <w:sz w:val="28"/>
          <w:szCs w:val="28"/>
        </w:rPr>
        <w:t>б утвержд</w:t>
      </w:r>
      <w:r>
        <w:rPr>
          <w:rFonts w:ascii="PT Astra Serif" w:hAnsi="PT Astra Serif" w:cs="Times New Roman"/>
          <w:b/>
          <w:sz w:val="28"/>
          <w:szCs w:val="28"/>
        </w:rPr>
        <w:t>ении Генерального плана города У</w:t>
      </w:r>
      <w:r w:rsidRPr="00390415">
        <w:rPr>
          <w:rFonts w:ascii="PT Astra Serif" w:hAnsi="PT Astra Serif" w:cs="Times New Roman"/>
          <w:b/>
          <w:sz w:val="28"/>
          <w:szCs w:val="28"/>
        </w:rPr>
        <w:t>льяновска»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6862" w:rsidRPr="00390415" w:rsidRDefault="00ED716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  <w:r w:rsidR="005C2BBB" w:rsidRPr="00390415">
        <w:rPr>
          <w:rFonts w:ascii="PT Astra Serif" w:hAnsi="PT Astra Serif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Ульяновск», учитывая </w:t>
      </w:r>
      <w:r w:rsidR="005C2BBB">
        <w:rPr>
          <w:rFonts w:ascii="PT Astra Serif" w:hAnsi="PT Astra Serif" w:cs="Times New Roman"/>
          <w:bCs/>
          <w:sz w:val="28"/>
          <w:szCs w:val="28"/>
        </w:rPr>
        <w:t xml:space="preserve">протокол общественных обсуждений и </w:t>
      </w:r>
      <w:r w:rsidR="005C2BBB" w:rsidRPr="00390415">
        <w:rPr>
          <w:rFonts w:ascii="PT Astra Serif" w:hAnsi="PT Astra Serif" w:cs="Times New Roman"/>
          <w:bCs/>
          <w:sz w:val="28"/>
          <w:szCs w:val="28"/>
        </w:rPr>
        <w:t>заключение о результатах общественных обсуждений по проекту настоящего решения, Ульяновская Городская Дума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>РЕШИЛА:</w:t>
      </w:r>
    </w:p>
    <w:p w:rsidR="00156EF4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</w:p>
    <w:p w:rsidR="00FB6862" w:rsidRPr="00390415" w:rsidRDefault="00156EF4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  <w:r w:rsidR="00FB6862" w:rsidRPr="00390415">
        <w:rPr>
          <w:rFonts w:ascii="PT Astra Serif" w:hAnsi="PT Astra Serif" w:cs="Times New Roman"/>
          <w:bCs/>
          <w:sz w:val="28"/>
          <w:szCs w:val="28"/>
        </w:rPr>
        <w:t>1. Внести в решение Ульяновской Городской Думы от 27.06.2007</w:t>
      </w:r>
      <w:r w:rsidR="00C51C24" w:rsidRPr="00390415">
        <w:rPr>
          <w:rFonts w:ascii="PT Astra Serif" w:hAnsi="PT Astra Serif" w:cs="Times New Roman"/>
          <w:bCs/>
          <w:sz w:val="28"/>
          <w:szCs w:val="28"/>
        </w:rPr>
        <w:t xml:space="preserve"> № 83</w:t>
      </w:r>
      <w:r w:rsidR="00FB6862" w:rsidRPr="00390415">
        <w:rPr>
          <w:rFonts w:ascii="PT Astra Serif" w:hAnsi="PT Astra Serif" w:cs="Times New Roman"/>
          <w:bCs/>
          <w:sz w:val="28"/>
          <w:szCs w:val="28"/>
        </w:rPr>
        <w:t xml:space="preserve"> «Об утверждении Генера</w:t>
      </w:r>
      <w:r w:rsidR="00C51C24" w:rsidRPr="00390415">
        <w:rPr>
          <w:rFonts w:ascii="PT Astra Serif" w:hAnsi="PT Astra Serif" w:cs="Times New Roman"/>
          <w:bCs/>
          <w:sz w:val="28"/>
          <w:szCs w:val="28"/>
        </w:rPr>
        <w:t>льного плана города Ульяновска»</w:t>
      </w:r>
      <w:r w:rsidR="008A332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A563B" w:rsidRPr="00390415">
        <w:rPr>
          <w:rFonts w:ascii="PT Astra Serif" w:hAnsi="PT Astra Serif" w:cs="Times New Roman"/>
          <w:bCs/>
          <w:sz w:val="28"/>
          <w:szCs w:val="28"/>
        </w:rPr>
        <w:t>следующие изменения:</w:t>
      </w:r>
    </w:p>
    <w:p w:rsidR="00216066" w:rsidRPr="00233CD2" w:rsidRDefault="00D03894" w:rsidP="00233CD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33CD2">
        <w:rPr>
          <w:rFonts w:ascii="PT Astra Serif" w:eastAsia="Calibri" w:hAnsi="PT Astra Serif" w:cs="Times New Roman"/>
          <w:bCs/>
          <w:sz w:val="28"/>
          <w:szCs w:val="28"/>
        </w:rPr>
        <w:t>1</w:t>
      </w:r>
      <w:r w:rsidR="00216066" w:rsidRPr="00233CD2">
        <w:rPr>
          <w:rFonts w:ascii="PT Astra Serif" w:eastAsia="Calibri" w:hAnsi="PT Astra Serif" w:cs="Times New Roman"/>
          <w:bCs/>
          <w:sz w:val="28"/>
          <w:szCs w:val="28"/>
        </w:rPr>
        <w:t>) фрагмент приложения 1</w:t>
      </w:r>
      <w:r w:rsidR="008A332C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530624" w:rsidRPr="00530624">
        <w:rPr>
          <w:rFonts w:ascii="PT Astra Serif" w:eastAsia="Calibri" w:hAnsi="PT Astra Serif" w:cs="Times New Roman"/>
          <w:bCs/>
          <w:sz w:val="28"/>
          <w:szCs w:val="28"/>
        </w:rPr>
        <w:t xml:space="preserve">в части территории </w:t>
      </w:r>
      <w:r w:rsidR="004E0454">
        <w:rPr>
          <w:rFonts w:ascii="PT Astra Serif" w:eastAsia="Calibri" w:hAnsi="PT Astra Serif" w:cs="Times New Roman"/>
          <w:bCs/>
          <w:sz w:val="28"/>
          <w:szCs w:val="28"/>
        </w:rPr>
        <w:t>кадастрового квартала 73:19:070901</w:t>
      </w:r>
      <w:r w:rsidR="008A332C">
        <w:rPr>
          <w:rFonts w:ascii="PT Astra Serif" w:eastAsia="Calibri" w:hAnsi="PT Astra Serif" w:cs="Times New Roman"/>
          <w:bCs/>
          <w:sz w:val="28"/>
          <w:szCs w:val="28"/>
        </w:rPr>
        <w:t xml:space="preserve">, </w:t>
      </w:r>
      <w:r w:rsidR="00EB579D">
        <w:rPr>
          <w:rFonts w:ascii="PT Astra Serif" w:eastAsia="Calibri" w:hAnsi="PT Astra Serif" w:cs="Times New Roman"/>
          <w:bCs/>
          <w:sz w:val="28"/>
          <w:szCs w:val="28"/>
        </w:rPr>
        <w:t xml:space="preserve">расположенного </w:t>
      </w:r>
      <w:bookmarkStart w:id="0" w:name="_GoBack"/>
      <w:bookmarkEnd w:id="0"/>
      <w:r w:rsidR="00530624" w:rsidRPr="00530624">
        <w:rPr>
          <w:rFonts w:ascii="PT Astra Serif" w:eastAsia="Calibri" w:hAnsi="PT Astra Serif" w:cs="Times New Roman"/>
          <w:bCs/>
          <w:sz w:val="28"/>
          <w:szCs w:val="28"/>
        </w:rPr>
        <w:t>в Ленинском районе города Ульяновска</w:t>
      </w:r>
      <w:r w:rsidR="003B06C8" w:rsidRPr="003B06C8">
        <w:rPr>
          <w:rFonts w:ascii="PT Astra Serif" w:hAnsi="PT Astra Serif" w:cs="Times New Roman"/>
          <w:sz w:val="28"/>
          <w:szCs w:val="28"/>
        </w:rPr>
        <w:t xml:space="preserve">, </w:t>
      </w:r>
      <w:r w:rsidR="005C2BBB" w:rsidRPr="00233CD2">
        <w:rPr>
          <w:rFonts w:ascii="PT Astra Serif" w:eastAsia="Calibri" w:hAnsi="PT Astra Serif" w:cs="Times New Roman"/>
          <w:bCs/>
          <w:sz w:val="28"/>
          <w:szCs w:val="28"/>
        </w:rPr>
        <w:t xml:space="preserve">изложить в </w:t>
      </w:r>
      <w:r w:rsidR="00BF6299" w:rsidRPr="00233CD2">
        <w:rPr>
          <w:rFonts w:ascii="PT Astra Serif" w:eastAsia="Calibri" w:hAnsi="PT Astra Serif" w:cs="Times New Roman"/>
          <w:bCs/>
          <w:sz w:val="28"/>
          <w:szCs w:val="28"/>
        </w:rPr>
        <w:t>соответствии с приложением 1 к настоящему решению;</w:t>
      </w:r>
    </w:p>
    <w:p w:rsidR="005C2BBB" w:rsidRDefault="00D03894" w:rsidP="00D17EB8">
      <w:pPr>
        <w:spacing w:after="0" w:line="240" w:lineRule="auto"/>
        <w:ind w:right="-2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390415">
        <w:rPr>
          <w:rFonts w:ascii="PT Astra Serif" w:eastAsia="Calibri" w:hAnsi="PT Astra Serif" w:cs="Times New Roman"/>
          <w:bCs/>
          <w:sz w:val="28"/>
          <w:szCs w:val="28"/>
        </w:rPr>
        <w:tab/>
        <w:t>2</w:t>
      </w:r>
      <w:r w:rsidR="00216066" w:rsidRPr="00390415">
        <w:rPr>
          <w:rFonts w:ascii="PT Astra Serif" w:eastAsia="Calibri" w:hAnsi="PT Astra Serif" w:cs="Times New Roman"/>
          <w:bCs/>
          <w:sz w:val="28"/>
          <w:szCs w:val="28"/>
        </w:rPr>
        <w:t>) дополнить приложениями</w:t>
      </w:r>
      <w:r w:rsidR="008A332C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530624">
        <w:rPr>
          <w:rFonts w:ascii="PT Astra Serif" w:eastAsia="Calibri" w:hAnsi="PT Astra Serif" w:cs="Times New Roman"/>
          <w:bCs/>
          <w:sz w:val="28"/>
          <w:szCs w:val="28"/>
        </w:rPr>
        <w:t xml:space="preserve">152 </w:t>
      </w:r>
      <w:r w:rsidR="00AD73A7">
        <w:rPr>
          <w:rFonts w:ascii="PT Astra Serif" w:eastAsia="Calibri" w:hAnsi="PT Astra Serif" w:cs="Times New Roman"/>
          <w:bCs/>
          <w:sz w:val="28"/>
          <w:szCs w:val="28"/>
        </w:rPr>
        <w:t>-</w:t>
      </w:r>
      <w:r w:rsidR="00863307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AD73A7">
        <w:rPr>
          <w:rFonts w:ascii="PT Astra Serif" w:eastAsia="Calibri" w:hAnsi="PT Astra Serif" w:cs="Times New Roman"/>
          <w:bCs/>
          <w:sz w:val="28"/>
          <w:szCs w:val="28"/>
        </w:rPr>
        <w:t>15</w:t>
      </w:r>
      <w:r w:rsidR="00530624">
        <w:rPr>
          <w:rFonts w:ascii="PT Astra Serif" w:eastAsia="Calibri" w:hAnsi="PT Astra Serif" w:cs="Times New Roman"/>
          <w:bCs/>
          <w:sz w:val="28"/>
          <w:szCs w:val="28"/>
        </w:rPr>
        <w:t>4</w:t>
      </w:r>
      <w:r w:rsidR="008A332C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(</w:t>
      </w:r>
      <w:r w:rsidR="003B06C8">
        <w:rPr>
          <w:rFonts w:ascii="PT Astra Serif" w:eastAsia="Calibri" w:hAnsi="PT Astra Serif" w:cs="Times New Roman"/>
          <w:bCs/>
          <w:sz w:val="28"/>
          <w:szCs w:val="28"/>
        </w:rPr>
        <w:t xml:space="preserve">соответственно </w:t>
      </w:r>
      <w:r w:rsidR="005C2BBB" w:rsidRPr="00390415">
        <w:rPr>
          <w:rFonts w:ascii="PT Astra Serif" w:eastAsia="Calibri" w:hAnsi="PT Astra Serif" w:cs="Times New Roman"/>
          <w:bCs/>
          <w:sz w:val="28"/>
          <w:szCs w:val="28"/>
        </w:rPr>
        <w:t>приложени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я</w:t>
      </w:r>
      <w:r w:rsidR="005C2BBB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 2-4</w:t>
      </w:r>
      <w:r w:rsidR="003B06C8">
        <w:rPr>
          <w:rFonts w:ascii="PT Astra Serif" w:eastAsia="Calibri" w:hAnsi="PT Astra Serif" w:cs="Times New Roman"/>
          <w:bCs/>
          <w:sz w:val="28"/>
          <w:szCs w:val="28"/>
        </w:rPr>
        <w:t xml:space="preserve"> к настоящему решению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).</w:t>
      </w:r>
    </w:p>
    <w:p w:rsidR="00FB6862" w:rsidRPr="00390415" w:rsidRDefault="005C2BBB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 w:cs="Times New Roman"/>
          <w:bCs/>
          <w:sz w:val="28"/>
          <w:szCs w:val="28"/>
        </w:rPr>
        <w:tab/>
      </w:r>
      <w:r w:rsidR="007F2CFC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2. Настоящее решение вступает в силу </w:t>
      </w:r>
      <w:r w:rsidR="00AF3A03" w:rsidRPr="00390415">
        <w:rPr>
          <w:rFonts w:ascii="PT Astra Serif" w:eastAsia="Calibri" w:hAnsi="PT Astra Serif" w:cs="Times New Roman"/>
          <w:bCs/>
          <w:sz w:val="28"/>
          <w:szCs w:val="28"/>
        </w:rPr>
        <w:t>на следующий день после дня его официального  опубликования</w:t>
      </w:r>
      <w:r w:rsidR="007F2CFC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 и подлежит размещению на официальном сайте Ульяновской Городской Думы в информационно-телекоммуникационной сети «Интернет».</w:t>
      </w:r>
    </w:p>
    <w:p w:rsidR="00422FBA" w:rsidRPr="00390415" w:rsidRDefault="00422FBA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56201" w:rsidRPr="00390415" w:rsidRDefault="00E5620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56201" w:rsidRPr="00390415" w:rsidRDefault="00E5620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6A1609" w:rsidRPr="00390415" w:rsidRDefault="006A1609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/>
          <w:bCs/>
          <w:sz w:val="28"/>
          <w:szCs w:val="28"/>
        </w:rPr>
        <w:t>Глав</w:t>
      </w:r>
      <w:r w:rsidR="00447D23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 xml:space="preserve"> города Ульяновска</w:t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8A332C">
        <w:rPr>
          <w:rFonts w:ascii="PT Astra Serif" w:hAnsi="PT Astra Serif" w:cs="Times New Roman"/>
          <w:b/>
          <w:bCs/>
          <w:sz w:val="28"/>
          <w:szCs w:val="28"/>
        </w:rPr>
        <w:t xml:space="preserve">        </w:t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>Д.А.Вавилин</w:t>
      </w:r>
    </w:p>
    <w:p w:rsidR="00F22E08" w:rsidRPr="00390415" w:rsidRDefault="00F22E0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422FBA" w:rsidRPr="00390415" w:rsidRDefault="00422FBA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 xml:space="preserve">Председатель </w:t>
      </w:r>
      <w:proofErr w:type="gramStart"/>
      <w:r w:rsidRPr="00390415">
        <w:rPr>
          <w:rFonts w:ascii="PT Astra Serif" w:hAnsi="PT Astra Serif" w:cs="Times New Roman"/>
          <w:b/>
          <w:sz w:val="28"/>
          <w:szCs w:val="28"/>
        </w:rPr>
        <w:t>Ульяновской</w:t>
      </w:r>
      <w:proofErr w:type="gramEnd"/>
    </w:p>
    <w:p w:rsidR="00E856B8" w:rsidRPr="00390415" w:rsidRDefault="00B152B3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Городской Думы</w:t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="008A332C">
        <w:rPr>
          <w:rFonts w:ascii="PT Astra Serif" w:hAnsi="PT Astra Serif" w:cs="Times New Roman"/>
          <w:b/>
          <w:sz w:val="28"/>
          <w:szCs w:val="28"/>
        </w:rPr>
        <w:t xml:space="preserve">     </w:t>
      </w:r>
      <w:proofErr w:type="spellStart"/>
      <w:r w:rsidR="00422FBA" w:rsidRPr="00390415">
        <w:rPr>
          <w:rFonts w:ascii="PT Astra Serif" w:hAnsi="PT Astra Serif" w:cs="Times New Roman"/>
          <w:b/>
          <w:sz w:val="28"/>
          <w:szCs w:val="28"/>
        </w:rPr>
        <w:t>И.В.Ножечкин</w:t>
      </w:r>
      <w:proofErr w:type="spellEnd"/>
    </w:p>
    <w:sectPr w:rsidR="00E856B8" w:rsidRPr="00390415" w:rsidSect="00D17EB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32E" w:rsidRDefault="0048632E" w:rsidP="00134836">
      <w:pPr>
        <w:spacing w:after="0" w:line="240" w:lineRule="auto"/>
      </w:pPr>
      <w:r>
        <w:separator/>
      </w:r>
    </w:p>
  </w:endnote>
  <w:endnote w:type="continuationSeparator" w:id="1">
    <w:p w:rsidR="0048632E" w:rsidRDefault="0048632E" w:rsidP="0013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32E" w:rsidRDefault="0048632E" w:rsidP="00134836">
      <w:pPr>
        <w:spacing w:after="0" w:line="240" w:lineRule="auto"/>
      </w:pPr>
      <w:r>
        <w:separator/>
      </w:r>
    </w:p>
  </w:footnote>
  <w:footnote w:type="continuationSeparator" w:id="1">
    <w:p w:rsidR="0048632E" w:rsidRDefault="0048632E" w:rsidP="0013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5032742"/>
      <w:docPartObj>
        <w:docPartGallery w:val="Page Numbers (Top of Page)"/>
        <w:docPartUnique/>
      </w:docPartObj>
    </w:sdtPr>
    <w:sdtContent>
      <w:p w:rsidR="00895ABC" w:rsidRDefault="001D6D27">
        <w:pPr>
          <w:pStyle w:val="a3"/>
          <w:jc w:val="center"/>
        </w:pPr>
        <w:r>
          <w:fldChar w:fldCharType="begin"/>
        </w:r>
        <w:r w:rsidR="00895ABC">
          <w:instrText>PAGE   \* MERGEFORMAT</w:instrText>
        </w:r>
        <w:r>
          <w:fldChar w:fldCharType="separate"/>
        </w:r>
        <w:r w:rsidR="00895A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ABC" w:rsidRDefault="00895A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862"/>
    <w:rsid w:val="00024115"/>
    <w:rsid w:val="000333C6"/>
    <w:rsid w:val="0006262E"/>
    <w:rsid w:val="00075273"/>
    <w:rsid w:val="0008256A"/>
    <w:rsid w:val="000A6591"/>
    <w:rsid w:val="000C416C"/>
    <w:rsid w:val="000D0475"/>
    <w:rsid w:val="000F4FE6"/>
    <w:rsid w:val="00117E77"/>
    <w:rsid w:val="00134836"/>
    <w:rsid w:val="00140778"/>
    <w:rsid w:val="00141382"/>
    <w:rsid w:val="00145F44"/>
    <w:rsid w:val="00156EF4"/>
    <w:rsid w:val="00160E9F"/>
    <w:rsid w:val="00185187"/>
    <w:rsid w:val="00195636"/>
    <w:rsid w:val="00197766"/>
    <w:rsid w:val="001A114A"/>
    <w:rsid w:val="001B1970"/>
    <w:rsid w:val="001B402D"/>
    <w:rsid w:val="001C69A1"/>
    <w:rsid w:val="001D61F4"/>
    <w:rsid w:val="001D6D27"/>
    <w:rsid w:val="001E4622"/>
    <w:rsid w:val="00216066"/>
    <w:rsid w:val="00216ABA"/>
    <w:rsid w:val="0021743A"/>
    <w:rsid w:val="00233CD2"/>
    <w:rsid w:val="00236F96"/>
    <w:rsid w:val="00253D57"/>
    <w:rsid w:val="00265168"/>
    <w:rsid w:val="00267926"/>
    <w:rsid w:val="00270099"/>
    <w:rsid w:val="00273C86"/>
    <w:rsid w:val="00274E81"/>
    <w:rsid w:val="002805FD"/>
    <w:rsid w:val="002830D3"/>
    <w:rsid w:val="002A02BD"/>
    <w:rsid w:val="002A031B"/>
    <w:rsid w:val="002B696B"/>
    <w:rsid w:val="002C120B"/>
    <w:rsid w:val="002D6CB3"/>
    <w:rsid w:val="002E4C61"/>
    <w:rsid w:val="002E4DF5"/>
    <w:rsid w:val="00301A40"/>
    <w:rsid w:val="003046D2"/>
    <w:rsid w:val="00315DFD"/>
    <w:rsid w:val="003168F3"/>
    <w:rsid w:val="003449F5"/>
    <w:rsid w:val="003716E8"/>
    <w:rsid w:val="0037405E"/>
    <w:rsid w:val="00390415"/>
    <w:rsid w:val="003B06C8"/>
    <w:rsid w:val="003C490C"/>
    <w:rsid w:val="003C685C"/>
    <w:rsid w:val="003E7AD8"/>
    <w:rsid w:val="00405ED6"/>
    <w:rsid w:val="00410736"/>
    <w:rsid w:val="00413115"/>
    <w:rsid w:val="00422FBA"/>
    <w:rsid w:val="0044399B"/>
    <w:rsid w:val="00447D23"/>
    <w:rsid w:val="00475928"/>
    <w:rsid w:val="00480031"/>
    <w:rsid w:val="0048632E"/>
    <w:rsid w:val="004926C6"/>
    <w:rsid w:val="004933EB"/>
    <w:rsid w:val="004A78FA"/>
    <w:rsid w:val="004B316D"/>
    <w:rsid w:val="004E0454"/>
    <w:rsid w:val="004F2CA1"/>
    <w:rsid w:val="00501204"/>
    <w:rsid w:val="005042DE"/>
    <w:rsid w:val="00521E20"/>
    <w:rsid w:val="00530624"/>
    <w:rsid w:val="00547D16"/>
    <w:rsid w:val="00562D3B"/>
    <w:rsid w:val="00566F81"/>
    <w:rsid w:val="00586D0C"/>
    <w:rsid w:val="005C2BBB"/>
    <w:rsid w:val="005E2681"/>
    <w:rsid w:val="006064AF"/>
    <w:rsid w:val="00612D81"/>
    <w:rsid w:val="00625A02"/>
    <w:rsid w:val="00627B7E"/>
    <w:rsid w:val="00634418"/>
    <w:rsid w:val="006456E1"/>
    <w:rsid w:val="00647EE9"/>
    <w:rsid w:val="00654A4E"/>
    <w:rsid w:val="00665F6F"/>
    <w:rsid w:val="00666D33"/>
    <w:rsid w:val="006928EB"/>
    <w:rsid w:val="006938D1"/>
    <w:rsid w:val="006A0A70"/>
    <w:rsid w:val="006A1609"/>
    <w:rsid w:val="006A1EDA"/>
    <w:rsid w:val="006A39AF"/>
    <w:rsid w:val="006B1BE9"/>
    <w:rsid w:val="006C3F87"/>
    <w:rsid w:val="006E4C78"/>
    <w:rsid w:val="006F25F1"/>
    <w:rsid w:val="007423C7"/>
    <w:rsid w:val="00744C4E"/>
    <w:rsid w:val="00770EC7"/>
    <w:rsid w:val="00772BA2"/>
    <w:rsid w:val="007849C0"/>
    <w:rsid w:val="00786C6F"/>
    <w:rsid w:val="0079124D"/>
    <w:rsid w:val="007914A1"/>
    <w:rsid w:val="00796FCC"/>
    <w:rsid w:val="007A3C71"/>
    <w:rsid w:val="007F2CFC"/>
    <w:rsid w:val="007F385E"/>
    <w:rsid w:val="00815424"/>
    <w:rsid w:val="00825EC7"/>
    <w:rsid w:val="00832E5A"/>
    <w:rsid w:val="00841ACE"/>
    <w:rsid w:val="00852F8A"/>
    <w:rsid w:val="00853626"/>
    <w:rsid w:val="00862671"/>
    <w:rsid w:val="00863307"/>
    <w:rsid w:val="00873FF7"/>
    <w:rsid w:val="00876CB1"/>
    <w:rsid w:val="00891D47"/>
    <w:rsid w:val="008932F5"/>
    <w:rsid w:val="00895ABC"/>
    <w:rsid w:val="008A332C"/>
    <w:rsid w:val="008C38D7"/>
    <w:rsid w:val="008D04A5"/>
    <w:rsid w:val="008D58A7"/>
    <w:rsid w:val="008D59F2"/>
    <w:rsid w:val="008F066F"/>
    <w:rsid w:val="00904756"/>
    <w:rsid w:val="00911C7F"/>
    <w:rsid w:val="00913675"/>
    <w:rsid w:val="0091604B"/>
    <w:rsid w:val="00923B20"/>
    <w:rsid w:val="00927AC6"/>
    <w:rsid w:val="00935A71"/>
    <w:rsid w:val="00945D59"/>
    <w:rsid w:val="00975D8D"/>
    <w:rsid w:val="00983879"/>
    <w:rsid w:val="009A23D3"/>
    <w:rsid w:val="009A3584"/>
    <w:rsid w:val="009B4805"/>
    <w:rsid w:val="009B7752"/>
    <w:rsid w:val="009C4A82"/>
    <w:rsid w:val="009F3BA5"/>
    <w:rsid w:val="00A22362"/>
    <w:rsid w:val="00A358C4"/>
    <w:rsid w:val="00A564A4"/>
    <w:rsid w:val="00A66E9F"/>
    <w:rsid w:val="00AA3F13"/>
    <w:rsid w:val="00AB0951"/>
    <w:rsid w:val="00AC7872"/>
    <w:rsid w:val="00AD287E"/>
    <w:rsid w:val="00AD73A7"/>
    <w:rsid w:val="00AF029C"/>
    <w:rsid w:val="00AF3A03"/>
    <w:rsid w:val="00B152B3"/>
    <w:rsid w:val="00B2355C"/>
    <w:rsid w:val="00B27E02"/>
    <w:rsid w:val="00B30D24"/>
    <w:rsid w:val="00B71FBF"/>
    <w:rsid w:val="00B87743"/>
    <w:rsid w:val="00BC22A6"/>
    <w:rsid w:val="00BC55E7"/>
    <w:rsid w:val="00BD6693"/>
    <w:rsid w:val="00BD71EB"/>
    <w:rsid w:val="00BE6E36"/>
    <w:rsid w:val="00BF1BDA"/>
    <w:rsid w:val="00BF374E"/>
    <w:rsid w:val="00BF3C19"/>
    <w:rsid w:val="00BF6299"/>
    <w:rsid w:val="00C00FF7"/>
    <w:rsid w:val="00C02210"/>
    <w:rsid w:val="00C51C24"/>
    <w:rsid w:val="00C52942"/>
    <w:rsid w:val="00C64F5B"/>
    <w:rsid w:val="00C64F93"/>
    <w:rsid w:val="00C669E9"/>
    <w:rsid w:val="00C67B08"/>
    <w:rsid w:val="00C91A8E"/>
    <w:rsid w:val="00CA340B"/>
    <w:rsid w:val="00CA563B"/>
    <w:rsid w:val="00CB0B90"/>
    <w:rsid w:val="00CC0011"/>
    <w:rsid w:val="00CC1CF0"/>
    <w:rsid w:val="00CD03AD"/>
    <w:rsid w:val="00CD1B1D"/>
    <w:rsid w:val="00CE4333"/>
    <w:rsid w:val="00CF29B3"/>
    <w:rsid w:val="00D03894"/>
    <w:rsid w:val="00D17EB8"/>
    <w:rsid w:val="00D37D96"/>
    <w:rsid w:val="00D478F3"/>
    <w:rsid w:val="00D5023F"/>
    <w:rsid w:val="00D63BA6"/>
    <w:rsid w:val="00D70263"/>
    <w:rsid w:val="00D81D94"/>
    <w:rsid w:val="00D82A6A"/>
    <w:rsid w:val="00DC31FB"/>
    <w:rsid w:val="00DC5411"/>
    <w:rsid w:val="00DC6E04"/>
    <w:rsid w:val="00DD1178"/>
    <w:rsid w:val="00DF2944"/>
    <w:rsid w:val="00E05981"/>
    <w:rsid w:val="00E12634"/>
    <w:rsid w:val="00E17204"/>
    <w:rsid w:val="00E2433A"/>
    <w:rsid w:val="00E2528D"/>
    <w:rsid w:val="00E261DF"/>
    <w:rsid w:val="00E301F1"/>
    <w:rsid w:val="00E370C1"/>
    <w:rsid w:val="00E42549"/>
    <w:rsid w:val="00E4281F"/>
    <w:rsid w:val="00E56201"/>
    <w:rsid w:val="00E60741"/>
    <w:rsid w:val="00E856B8"/>
    <w:rsid w:val="00EA5D3E"/>
    <w:rsid w:val="00EB579D"/>
    <w:rsid w:val="00ED7161"/>
    <w:rsid w:val="00EF309E"/>
    <w:rsid w:val="00F11430"/>
    <w:rsid w:val="00F22E08"/>
    <w:rsid w:val="00F3240E"/>
    <w:rsid w:val="00F4191A"/>
    <w:rsid w:val="00F43035"/>
    <w:rsid w:val="00F52F6A"/>
    <w:rsid w:val="00F705A1"/>
    <w:rsid w:val="00F830CA"/>
    <w:rsid w:val="00F94FF9"/>
    <w:rsid w:val="00FB6862"/>
    <w:rsid w:val="00FC7C64"/>
    <w:rsid w:val="00FF4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836"/>
  </w:style>
  <w:style w:type="paragraph" w:styleId="a5">
    <w:name w:val="footer"/>
    <w:basedOn w:val="a"/>
    <w:link w:val="a6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836"/>
  </w:style>
  <w:style w:type="paragraph" w:styleId="a7">
    <w:name w:val="Balloon Text"/>
    <w:basedOn w:val="a"/>
    <w:link w:val="a8"/>
    <w:uiPriority w:val="99"/>
    <w:semiHidden/>
    <w:unhideWhenUsed/>
    <w:rsid w:val="00E8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836"/>
  </w:style>
  <w:style w:type="paragraph" w:styleId="a5">
    <w:name w:val="footer"/>
    <w:basedOn w:val="a"/>
    <w:link w:val="a6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836"/>
  </w:style>
  <w:style w:type="paragraph" w:styleId="a7">
    <w:name w:val="Balloon Text"/>
    <w:basedOn w:val="a"/>
    <w:link w:val="a8"/>
    <w:uiPriority w:val="99"/>
    <w:semiHidden/>
    <w:unhideWhenUsed/>
    <w:rsid w:val="00E8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D6CE-F6A5-4531-A9AD-8388435F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Морец</dc:creator>
  <cp:lastModifiedBy>Vvodeksp-3</cp:lastModifiedBy>
  <cp:revision>41</cp:revision>
  <cp:lastPrinted>2022-06-27T05:20:00Z</cp:lastPrinted>
  <dcterms:created xsi:type="dcterms:W3CDTF">2019-09-20T06:28:00Z</dcterms:created>
  <dcterms:modified xsi:type="dcterms:W3CDTF">2022-06-28T04:56:00Z</dcterms:modified>
</cp:coreProperties>
</file>