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C" w:rsidRDefault="004325BC" w:rsidP="004325BC">
      <w:pPr>
        <w:spacing w:after="0" w:line="240" w:lineRule="auto"/>
        <w:ind w:right="-2"/>
        <w:jc w:val="both"/>
        <w:rPr>
          <w:rFonts w:ascii="PT Astra Serif" w:hAnsi="PT Astra Serif" w:cs="Times New Roman"/>
          <w:sz w:val="20"/>
          <w:szCs w:val="28"/>
        </w:rPr>
      </w:pP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</w:r>
      <w:r>
        <w:rPr>
          <w:rFonts w:ascii="PT Astra Serif" w:hAnsi="PT Astra Serif" w:cs="Times New Roman"/>
          <w:sz w:val="20"/>
          <w:szCs w:val="28"/>
        </w:rPr>
        <w:tab/>
        <w:t xml:space="preserve">  </w:t>
      </w:r>
      <w:r w:rsidRPr="00D3441E">
        <w:rPr>
          <w:rFonts w:ascii="PT Astra Serif" w:hAnsi="PT Astra Serif" w:cs="Times New Roman"/>
          <w:sz w:val="20"/>
          <w:szCs w:val="28"/>
        </w:rPr>
        <w:t xml:space="preserve">ПРОЕКТ РЕШЕНИЯ ВНЕСЕН </w:t>
      </w:r>
    </w:p>
    <w:p w:rsidR="004325BC" w:rsidRPr="00D3441E" w:rsidRDefault="004325BC" w:rsidP="004325BC">
      <w:pPr>
        <w:spacing w:after="0" w:line="240" w:lineRule="auto"/>
        <w:ind w:right="-2"/>
        <w:jc w:val="both"/>
        <w:rPr>
          <w:rFonts w:ascii="PT Astra Serif" w:hAnsi="PT Astra Serif" w:cs="Times New Roman"/>
          <w:sz w:val="20"/>
          <w:szCs w:val="28"/>
        </w:rPr>
      </w:pPr>
      <w:r>
        <w:rPr>
          <w:rFonts w:ascii="PT Astra Serif" w:hAnsi="PT Astra Serif" w:cs="Times New Roman"/>
          <w:sz w:val="20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 w:cs="Times New Roman"/>
          <w:sz w:val="20"/>
          <w:szCs w:val="28"/>
        </w:rPr>
        <w:t xml:space="preserve">      </w:t>
      </w:r>
      <w:r w:rsidRPr="00D3441E">
        <w:rPr>
          <w:rFonts w:ascii="PT Astra Serif" w:hAnsi="PT Astra Serif" w:cs="Times New Roman"/>
          <w:sz w:val="20"/>
          <w:szCs w:val="28"/>
        </w:rPr>
        <w:t>АДМИНИСТРАЦИЕЙ ГОРОДА УЛЬЯНОВСКА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УЛЬЯНОВСКОЙ ГОРОДСКОЙ ДУМЫ ОТ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27.06.2007 № 83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«ОБ УТВЕРЖДЕНИИ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ГЕНЕРАЛЬНОГО ПЛАНА ГОРОДА УЛЬЯНОВСКА</w:t>
      </w:r>
      <w:r w:rsidRPr="00390415">
        <w:rPr>
          <w:rFonts w:ascii="PT Astra Serif" w:hAnsi="PT Astra Serif" w:cs="Times New Roman"/>
          <w:b/>
          <w:sz w:val="28"/>
          <w:szCs w:val="28"/>
        </w:rPr>
        <w:t>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562D3B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  <w:r w:rsidR="00796FCC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C73167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C73167" w:rsidRPr="00C73167">
        <w:rPr>
          <w:rFonts w:ascii="PT Astra Serif" w:hAnsi="PT Astra Serif" w:cs="Times New Roman"/>
          <w:sz w:val="28"/>
          <w:szCs w:val="28"/>
        </w:rPr>
        <w:t xml:space="preserve"> </w:t>
      </w:r>
      <w:r w:rsidR="00D6356D">
        <w:rPr>
          <w:rFonts w:ascii="PT Astra Serif" w:hAnsi="PT Astra Serif" w:cs="Times New Roman"/>
          <w:sz w:val="28"/>
          <w:szCs w:val="28"/>
        </w:rPr>
        <w:t xml:space="preserve">в </w:t>
      </w:r>
      <w:r w:rsidR="00FE6EEA">
        <w:rPr>
          <w:rFonts w:ascii="PT Astra Serif" w:hAnsi="PT Astra Serif" w:cs="Times New Roman"/>
          <w:sz w:val="28"/>
          <w:szCs w:val="28"/>
        </w:rPr>
        <w:t>части территорий, расположенных</w:t>
      </w:r>
      <w:r w:rsidR="00D6356D">
        <w:rPr>
          <w:rFonts w:ascii="PT Astra Serif" w:hAnsi="PT Astra Serif" w:cs="Times New Roman"/>
          <w:sz w:val="28"/>
          <w:szCs w:val="28"/>
        </w:rPr>
        <w:t xml:space="preserve"> в </w:t>
      </w:r>
      <w:r w:rsidR="00FE6EEA">
        <w:rPr>
          <w:rFonts w:ascii="PT Astra Serif" w:hAnsi="PT Astra Serif" w:cs="Times New Roman"/>
          <w:sz w:val="28"/>
          <w:szCs w:val="28"/>
        </w:rPr>
        <w:t>северо-восточной части кадастрового квартала 73:24:021115 в Заволжском районе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6967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FE0D1E">
        <w:rPr>
          <w:rFonts w:ascii="PT Astra Serif" w:eastAsia="Calibri" w:hAnsi="PT Astra Serif" w:cs="Times New Roman"/>
          <w:bCs/>
          <w:sz w:val="28"/>
          <w:szCs w:val="28"/>
        </w:rPr>
        <w:t>149-151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83916" w:rsidRPr="00390415" w:rsidRDefault="00483916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83916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ab/>
      </w:r>
      <w:r w:rsidR="00A761A3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</w:t>
      </w:r>
      <w:proofErr w:type="spellStart"/>
      <w:r w:rsidR="00A761A3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  <w:proofErr w:type="spellEnd"/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  <w:r w:rsidRPr="0039041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11" w:rsidRDefault="002D3711" w:rsidP="00134836">
      <w:pPr>
        <w:spacing w:after="0" w:line="240" w:lineRule="auto"/>
      </w:pPr>
      <w:r>
        <w:separator/>
      </w:r>
    </w:p>
  </w:endnote>
  <w:endnote w:type="continuationSeparator" w:id="0">
    <w:p w:rsidR="002D3711" w:rsidRDefault="002D3711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11" w:rsidRDefault="002D3711" w:rsidP="00134836">
      <w:pPr>
        <w:spacing w:after="0" w:line="240" w:lineRule="auto"/>
      </w:pPr>
      <w:r>
        <w:separator/>
      </w:r>
    </w:p>
  </w:footnote>
  <w:footnote w:type="continuationSeparator" w:id="0">
    <w:p w:rsidR="002D3711" w:rsidRDefault="002D3711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2742"/>
      <w:docPartObj>
        <w:docPartGallery w:val="Page Numbers (Top of Page)"/>
        <w:docPartUnique/>
      </w:docPartObj>
    </w:sdtPr>
    <w:sdtEndPr/>
    <w:sdtContent>
      <w:p w:rsidR="002D3711" w:rsidRDefault="002D3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711" w:rsidRDefault="002D3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26FE5"/>
    <w:rsid w:val="00134836"/>
    <w:rsid w:val="00140778"/>
    <w:rsid w:val="00141382"/>
    <w:rsid w:val="00145F44"/>
    <w:rsid w:val="00156EF4"/>
    <w:rsid w:val="00185187"/>
    <w:rsid w:val="00195636"/>
    <w:rsid w:val="00197766"/>
    <w:rsid w:val="001A114A"/>
    <w:rsid w:val="001B1970"/>
    <w:rsid w:val="001B402D"/>
    <w:rsid w:val="001C69A1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30D3"/>
    <w:rsid w:val="002A02BD"/>
    <w:rsid w:val="002A031B"/>
    <w:rsid w:val="002B696B"/>
    <w:rsid w:val="002C120B"/>
    <w:rsid w:val="002D3711"/>
    <w:rsid w:val="002D6CB3"/>
    <w:rsid w:val="002E4C61"/>
    <w:rsid w:val="002E4DF5"/>
    <w:rsid w:val="00301A40"/>
    <w:rsid w:val="003046D2"/>
    <w:rsid w:val="00305034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325BC"/>
    <w:rsid w:val="0044399B"/>
    <w:rsid w:val="00475928"/>
    <w:rsid w:val="00480031"/>
    <w:rsid w:val="00483916"/>
    <w:rsid w:val="004926C6"/>
    <w:rsid w:val="004933EB"/>
    <w:rsid w:val="004A78FA"/>
    <w:rsid w:val="004B316D"/>
    <w:rsid w:val="004F2CA1"/>
    <w:rsid w:val="005042DE"/>
    <w:rsid w:val="00521E20"/>
    <w:rsid w:val="00547D16"/>
    <w:rsid w:val="00562D3B"/>
    <w:rsid w:val="00566F81"/>
    <w:rsid w:val="00586D0C"/>
    <w:rsid w:val="005C2BBB"/>
    <w:rsid w:val="005E2681"/>
    <w:rsid w:val="006064AF"/>
    <w:rsid w:val="00625A02"/>
    <w:rsid w:val="00627B7E"/>
    <w:rsid w:val="00634418"/>
    <w:rsid w:val="006456E1"/>
    <w:rsid w:val="00647EE9"/>
    <w:rsid w:val="00654A4E"/>
    <w:rsid w:val="00665F6F"/>
    <w:rsid w:val="00666D33"/>
    <w:rsid w:val="006869CF"/>
    <w:rsid w:val="006928EB"/>
    <w:rsid w:val="006938D1"/>
    <w:rsid w:val="00696720"/>
    <w:rsid w:val="006A0A70"/>
    <w:rsid w:val="006A1609"/>
    <w:rsid w:val="006A1EDA"/>
    <w:rsid w:val="006A39AF"/>
    <w:rsid w:val="006B1BE9"/>
    <w:rsid w:val="006C3F87"/>
    <w:rsid w:val="006D611D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C43FB"/>
    <w:rsid w:val="007F2CFC"/>
    <w:rsid w:val="007F385E"/>
    <w:rsid w:val="00815424"/>
    <w:rsid w:val="00825EC7"/>
    <w:rsid w:val="00832E5A"/>
    <w:rsid w:val="0084487B"/>
    <w:rsid w:val="00853626"/>
    <w:rsid w:val="00862671"/>
    <w:rsid w:val="00873FF7"/>
    <w:rsid w:val="00876CB1"/>
    <w:rsid w:val="008932F5"/>
    <w:rsid w:val="008C38D7"/>
    <w:rsid w:val="008D04A5"/>
    <w:rsid w:val="008D58A7"/>
    <w:rsid w:val="008D59F2"/>
    <w:rsid w:val="008F066F"/>
    <w:rsid w:val="00904756"/>
    <w:rsid w:val="00911C7F"/>
    <w:rsid w:val="0091604B"/>
    <w:rsid w:val="00923B20"/>
    <w:rsid w:val="00927AC6"/>
    <w:rsid w:val="00935A71"/>
    <w:rsid w:val="00944E5C"/>
    <w:rsid w:val="00945D59"/>
    <w:rsid w:val="00975D8D"/>
    <w:rsid w:val="009A23D3"/>
    <w:rsid w:val="009A3584"/>
    <w:rsid w:val="009B7752"/>
    <w:rsid w:val="009C4A82"/>
    <w:rsid w:val="009F3BA5"/>
    <w:rsid w:val="00A358C4"/>
    <w:rsid w:val="00A564A4"/>
    <w:rsid w:val="00A66E9F"/>
    <w:rsid w:val="00A761A3"/>
    <w:rsid w:val="00AA3F13"/>
    <w:rsid w:val="00AB0951"/>
    <w:rsid w:val="00AC7872"/>
    <w:rsid w:val="00AD287E"/>
    <w:rsid w:val="00AF029C"/>
    <w:rsid w:val="00AF3A03"/>
    <w:rsid w:val="00B152B3"/>
    <w:rsid w:val="00B2355C"/>
    <w:rsid w:val="00B27E02"/>
    <w:rsid w:val="00B30D24"/>
    <w:rsid w:val="00B64E75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22D57"/>
    <w:rsid w:val="00C51C24"/>
    <w:rsid w:val="00C52942"/>
    <w:rsid w:val="00C64F5B"/>
    <w:rsid w:val="00C669E9"/>
    <w:rsid w:val="00C67B08"/>
    <w:rsid w:val="00C73167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56D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3EBA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64D04"/>
    <w:rsid w:val="00E856B8"/>
    <w:rsid w:val="00EA5D3E"/>
    <w:rsid w:val="00ED7161"/>
    <w:rsid w:val="00EF309E"/>
    <w:rsid w:val="00F11430"/>
    <w:rsid w:val="00F1406A"/>
    <w:rsid w:val="00F22E08"/>
    <w:rsid w:val="00F3240E"/>
    <w:rsid w:val="00F4191A"/>
    <w:rsid w:val="00F43035"/>
    <w:rsid w:val="00F52F6A"/>
    <w:rsid w:val="00F705A1"/>
    <w:rsid w:val="00F86D75"/>
    <w:rsid w:val="00F94FF9"/>
    <w:rsid w:val="00FB6862"/>
    <w:rsid w:val="00FC7C64"/>
    <w:rsid w:val="00FE0D1E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D9CF-C5FD-4631-B53D-828EC722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Оксана Морец</cp:lastModifiedBy>
  <cp:revision>38</cp:revision>
  <cp:lastPrinted>2021-12-23T07:28:00Z</cp:lastPrinted>
  <dcterms:created xsi:type="dcterms:W3CDTF">2019-09-20T06:28:00Z</dcterms:created>
  <dcterms:modified xsi:type="dcterms:W3CDTF">2022-03-09T10:16:00Z</dcterms:modified>
</cp:coreProperties>
</file>