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87" w:rsidRPr="00242858" w:rsidRDefault="00580987" w:rsidP="00580987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 w:rsidRPr="00242858">
        <w:rPr>
          <w:rFonts w:ascii="PT Astra Serif" w:hAnsi="PT Astra Serif"/>
          <w:szCs w:val="24"/>
        </w:rPr>
        <w:t xml:space="preserve">          </w:t>
      </w:r>
    </w:p>
    <w:p w:rsidR="00580987" w:rsidRPr="00580987" w:rsidRDefault="00580987" w:rsidP="00580987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580987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580987" w:rsidRPr="00580987" w:rsidRDefault="00580987" w:rsidP="00580987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580987" w:rsidRPr="00580987" w:rsidRDefault="00580987" w:rsidP="00580987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580987">
        <w:rPr>
          <w:rFonts w:ascii="PT Astra Serif" w:hAnsi="PT Astra Serif"/>
          <w:sz w:val="28"/>
          <w:szCs w:val="28"/>
        </w:rPr>
        <w:t>РЕШЕНИЕ</w:t>
      </w:r>
    </w:p>
    <w:p w:rsidR="00580987" w:rsidRPr="00580987" w:rsidRDefault="00580987" w:rsidP="00580987">
      <w:pPr>
        <w:rPr>
          <w:rFonts w:ascii="PT Astra Serif" w:hAnsi="PT Astra Serif"/>
          <w:color w:val="FFFFFF"/>
          <w:szCs w:val="28"/>
        </w:rPr>
      </w:pPr>
    </w:p>
    <w:p w:rsidR="00580987" w:rsidRPr="00580987" w:rsidRDefault="00580987" w:rsidP="00580987">
      <w:pPr>
        <w:jc w:val="center"/>
        <w:rPr>
          <w:rFonts w:ascii="PT Astra Serif" w:hAnsi="PT Astra Serif"/>
          <w:color w:val="FFFFFF"/>
          <w:szCs w:val="28"/>
        </w:rPr>
      </w:pPr>
    </w:p>
    <w:p w:rsidR="00580987" w:rsidRPr="00580987" w:rsidRDefault="00580987" w:rsidP="00580987">
      <w:pPr>
        <w:jc w:val="both"/>
        <w:rPr>
          <w:rFonts w:ascii="PT Astra Serif" w:hAnsi="PT Astra Serif"/>
          <w:b/>
          <w:sz w:val="28"/>
          <w:szCs w:val="28"/>
        </w:rPr>
      </w:pPr>
      <w:r w:rsidRPr="00580987">
        <w:rPr>
          <w:rFonts w:ascii="PT Astra Serif" w:hAnsi="PT Astra Serif"/>
          <w:sz w:val="28"/>
          <w:szCs w:val="28"/>
        </w:rPr>
        <w:t xml:space="preserve">от 29.06.2022                                                                                        </w:t>
      </w:r>
      <w:r w:rsidRPr="00580987">
        <w:rPr>
          <w:rFonts w:ascii="PT Astra Serif" w:hAnsi="PT Astra Serif"/>
          <w:sz w:val="28"/>
          <w:szCs w:val="28"/>
        </w:rPr>
        <w:t xml:space="preserve">        № 65</w:t>
      </w:r>
    </w:p>
    <w:p w:rsidR="00BD0A4E" w:rsidRPr="00BD0A4E" w:rsidRDefault="00BD0A4E" w:rsidP="00580987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 w:rsidRPr="00580987">
        <w:rPr>
          <w:rFonts w:ascii="PT Astra Serif" w:hAnsi="PT Astra Serif"/>
          <w:sz w:val="24"/>
          <w:szCs w:val="24"/>
        </w:rPr>
        <w:t xml:space="preserve">          </w:t>
      </w:r>
      <w:bookmarkStart w:id="0" w:name="_GoBack"/>
      <w:bookmarkEnd w:id="0"/>
    </w:p>
    <w:p w:rsidR="00BD0A4E" w:rsidRPr="00BD0A4E" w:rsidRDefault="00BD0A4E" w:rsidP="00BD0A4E">
      <w:pPr>
        <w:spacing w:after="0" w:line="240" w:lineRule="auto"/>
        <w:rPr>
          <w:rFonts w:ascii="PT Astra Serif" w:hAnsi="PT Astra Serif"/>
          <w:b/>
          <w:bCs/>
        </w:rPr>
      </w:pPr>
      <w:r w:rsidRPr="00BD0A4E">
        <w:rPr>
          <w:rFonts w:ascii="PT Astra Serif" w:hAnsi="PT Astra Serif"/>
        </w:rPr>
        <w:tab/>
      </w:r>
      <w:r w:rsidRPr="00BD0A4E">
        <w:rPr>
          <w:rFonts w:ascii="PT Astra Serif" w:hAnsi="PT Astra Serif"/>
        </w:rPr>
        <w:tab/>
      </w:r>
      <w:r w:rsidRPr="00BD0A4E">
        <w:rPr>
          <w:rFonts w:ascii="PT Astra Serif" w:hAnsi="PT Astra Serif"/>
        </w:rPr>
        <w:tab/>
      </w:r>
      <w:r w:rsidRPr="00BD0A4E">
        <w:rPr>
          <w:rFonts w:ascii="PT Astra Serif" w:hAnsi="PT Astra Serif"/>
        </w:rPr>
        <w:tab/>
      </w:r>
      <w:r w:rsidRPr="00BD0A4E">
        <w:rPr>
          <w:rFonts w:ascii="PT Astra Serif" w:hAnsi="PT Astra Serif"/>
        </w:rPr>
        <w:tab/>
        <w:t xml:space="preserve">  </w:t>
      </w:r>
    </w:p>
    <w:p w:rsidR="00BD0A4E" w:rsidRPr="00BD0A4E" w:rsidRDefault="00BD0A4E" w:rsidP="00BD0A4E">
      <w:pPr>
        <w:spacing w:after="0" w:line="240" w:lineRule="auto"/>
        <w:rPr>
          <w:rFonts w:ascii="PT Astra Serif" w:hAnsi="PT Astra Serif" w:cs="PT Serif"/>
          <w:b/>
        </w:rPr>
      </w:pPr>
    </w:p>
    <w:p w:rsidR="00BD0A4E" w:rsidRPr="00BD0A4E" w:rsidRDefault="00BD0A4E" w:rsidP="00BD0A4E">
      <w:pPr>
        <w:spacing w:after="0" w:line="240" w:lineRule="auto"/>
        <w:rPr>
          <w:rFonts w:ascii="PT Astra Serif" w:hAnsi="PT Astra Serif"/>
        </w:rPr>
      </w:pPr>
    </w:p>
    <w:p w:rsidR="006622A2" w:rsidRPr="00BD0A4E" w:rsidRDefault="00D30899" w:rsidP="00D30899">
      <w:pPr>
        <w:tabs>
          <w:tab w:val="left" w:pos="0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О внесении изменений в </w:t>
      </w:r>
      <w:r w:rsidR="005564C0"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решение Ульяновской Городской Думы </w:t>
      </w:r>
    </w:p>
    <w:p w:rsidR="00D30899" w:rsidRPr="00BD0A4E" w:rsidRDefault="005564C0" w:rsidP="00D30899">
      <w:pPr>
        <w:tabs>
          <w:tab w:val="left" w:pos="0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от </w:t>
      </w:r>
      <w:r w:rsidR="00E4323C"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>28</w:t>
      </w:r>
      <w:r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>.</w:t>
      </w:r>
      <w:r w:rsidR="008E0018"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>03</w:t>
      </w:r>
      <w:r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>.20</w:t>
      </w:r>
      <w:r w:rsidR="008E0018"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>1</w:t>
      </w:r>
      <w:r w:rsidR="00E4323C"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>2</w:t>
      </w:r>
      <w:r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№ </w:t>
      </w:r>
      <w:r w:rsidR="00E4323C"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>4</w:t>
      </w:r>
      <w:r w:rsidR="008E0018"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>0</w:t>
      </w:r>
      <w:r w:rsidR="00E4323C"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«Об установлении стоимости движимого имущества, находящегося в собственности муниципального образования «город Ульяновск» и подлежащего учёту в реестре муниципального имущества»</w:t>
      </w:r>
    </w:p>
    <w:p w:rsidR="00D30899" w:rsidRPr="00BD0A4E" w:rsidRDefault="00D30899" w:rsidP="00D30899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D30899" w:rsidRPr="00BD0A4E" w:rsidRDefault="00D30899" w:rsidP="00D3089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D0A4E">
        <w:rPr>
          <w:rFonts w:ascii="PT Astra Serif" w:eastAsia="Times New Roman" w:hAnsi="PT Astra Serif"/>
          <w:sz w:val="28"/>
          <w:szCs w:val="28"/>
          <w:lang w:eastAsia="ru-RU"/>
        </w:rPr>
        <w:t xml:space="preserve">В соответствии с </w:t>
      </w:r>
      <w:r w:rsidR="00580927" w:rsidRPr="00BD0A4E">
        <w:rPr>
          <w:rFonts w:ascii="PT Astra Serif" w:eastAsia="Times New Roman" w:hAnsi="PT Astra Serif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8D4712" w:rsidRPr="00BD0A4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BD0A4E">
        <w:rPr>
          <w:rFonts w:ascii="PT Astra Serif" w:eastAsia="Times New Roman" w:hAnsi="PT Astra Serif"/>
          <w:sz w:val="28"/>
          <w:szCs w:val="28"/>
          <w:lang w:eastAsia="ru-RU"/>
        </w:rPr>
        <w:t>руководствуясь Уставом муниципального образования «город Ульяновск», рассмотрев обращени</w:t>
      </w:r>
      <w:r w:rsidR="006622A2" w:rsidRPr="00BD0A4E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Pr="00BD0A4E">
        <w:rPr>
          <w:rFonts w:ascii="PT Astra Serif" w:eastAsia="Times New Roman" w:hAnsi="PT Astra Serif"/>
          <w:sz w:val="28"/>
          <w:szCs w:val="28"/>
          <w:lang w:eastAsia="ru-RU"/>
        </w:rPr>
        <w:t xml:space="preserve"> Главы города Ульяновска от </w:t>
      </w:r>
      <w:r w:rsidR="006622A2" w:rsidRPr="00BD0A4E">
        <w:rPr>
          <w:rFonts w:ascii="PT Astra Serif" w:eastAsia="Times New Roman" w:hAnsi="PT Astra Serif"/>
          <w:sz w:val="28"/>
          <w:szCs w:val="28"/>
          <w:lang w:eastAsia="ru-RU"/>
        </w:rPr>
        <w:t>03.06.2022</w:t>
      </w:r>
      <w:r w:rsidRPr="00BD0A4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622A2" w:rsidRPr="00BD0A4E">
        <w:rPr>
          <w:rFonts w:ascii="PT Astra Serif" w:eastAsia="Times New Roman" w:hAnsi="PT Astra Serif"/>
          <w:sz w:val="28"/>
          <w:szCs w:val="28"/>
          <w:lang w:eastAsia="ru-RU"/>
        </w:rPr>
        <w:t xml:space="preserve">   </w:t>
      </w:r>
      <w:r w:rsidRPr="00BD0A4E">
        <w:rPr>
          <w:rFonts w:ascii="PT Astra Serif" w:eastAsia="Times New Roman" w:hAnsi="PT Astra Serif"/>
          <w:sz w:val="28"/>
          <w:szCs w:val="28"/>
          <w:lang w:eastAsia="ru-RU"/>
        </w:rPr>
        <w:t>№</w:t>
      </w:r>
      <w:r w:rsidR="006622A2" w:rsidRPr="00BD0A4E">
        <w:rPr>
          <w:rFonts w:ascii="PT Astra Serif" w:eastAsia="Times New Roman" w:hAnsi="PT Astra Serif"/>
          <w:sz w:val="28"/>
          <w:szCs w:val="28"/>
          <w:lang w:eastAsia="ru-RU"/>
        </w:rPr>
        <w:t xml:space="preserve"> 73-ИОМСУ-24.01/7012</w:t>
      </w:r>
      <w:r w:rsidRPr="00BD0A4E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6622A2" w:rsidRPr="00BD0A4E">
        <w:rPr>
          <w:rFonts w:ascii="PT Astra Serif" w:eastAsia="Times New Roman" w:hAnsi="PT Astra Serif"/>
          <w:sz w:val="28"/>
          <w:szCs w:val="28"/>
          <w:lang w:eastAsia="ru-RU"/>
        </w:rPr>
        <w:t xml:space="preserve"> от 22.06.2022 № 73-ИОМСУ-24.01/8345,</w:t>
      </w:r>
      <w:r w:rsidRPr="00BD0A4E"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Ульяновская Городская Дума </w:t>
      </w:r>
    </w:p>
    <w:p w:rsidR="00D30899" w:rsidRPr="00BD0A4E" w:rsidRDefault="00D30899" w:rsidP="00D3089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D0A4E">
        <w:rPr>
          <w:rFonts w:ascii="PT Astra Serif" w:eastAsia="Times New Roman" w:hAnsi="PT Astra Serif"/>
          <w:sz w:val="28"/>
          <w:szCs w:val="28"/>
          <w:lang w:eastAsia="ru-RU"/>
        </w:rPr>
        <w:t>РЕШИЛА:</w:t>
      </w:r>
    </w:p>
    <w:p w:rsidR="00D30899" w:rsidRPr="00BD0A4E" w:rsidRDefault="00D30899" w:rsidP="00580927">
      <w:pPr>
        <w:spacing w:after="0"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C3F00" w:rsidRPr="00BD0A4E" w:rsidRDefault="00580927" w:rsidP="00983019">
      <w:pPr>
        <w:spacing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BD0A4E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D30899"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1. </w:t>
      </w:r>
      <w:r w:rsidRPr="00BD0A4E">
        <w:rPr>
          <w:rFonts w:ascii="PT Astra Serif" w:eastAsia="Times New Roman" w:hAnsi="PT Astra Serif"/>
          <w:sz w:val="28"/>
          <w:szCs w:val="28"/>
          <w:lang w:eastAsia="ar-SA"/>
        </w:rPr>
        <w:t>Внести в</w:t>
      </w:r>
      <w:r w:rsidR="005564C0"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E4323C"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решение Ульяновской Городской Думы от 28.03.2012 № 40 «Об установлении стоимости движимого имущества, находящегося в собственности муниципального образования «город Ульяновск» и подлежащего учёту в реестре муниципального имущества» </w:t>
      </w:r>
      <w:r w:rsidRPr="00BD0A4E">
        <w:rPr>
          <w:rFonts w:ascii="PT Astra Serif" w:eastAsia="Times New Roman" w:hAnsi="PT Astra Serif"/>
          <w:sz w:val="28"/>
          <w:szCs w:val="28"/>
          <w:lang w:eastAsia="ar-SA"/>
        </w:rPr>
        <w:t>следующие изменения:</w:t>
      </w:r>
    </w:p>
    <w:p w:rsidR="000561B7" w:rsidRPr="00BD0A4E" w:rsidRDefault="000561B7" w:rsidP="00983019">
      <w:pPr>
        <w:spacing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BD0A4E">
        <w:rPr>
          <w:rFonts w:ascii="PT Astra Serif" w:eastAsia="Times New Roman" w:hAnsi="PT Astra Serif"/>
          <w:sz w:val="28"/>
          <w:szCs w:val="28"/>
          <w:lang w:eastAsia="ar-SA"/>
        </w:rPr>
        <w:tab/>
        <w:t>1) в наименовании слова «</w:t>
      </w:r>
      <w:r w:rsidR="00E733B0"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стоимости </w:t>
      </w:r>
      <w:r w:rsidRPr="00BD0A4E">
        <w:rPr>
          <w:rFonts w:ascii="PT Astra Serif" w:eastAsia="Times New Roman" w:hAnsi="PT Astra Serif"/>
          <w:sz w:val="28"/>
          <w:szCs w:val="28"/>
          <w:lang w:eastAsia="ar-SA"/>
        </w:rPr>
        <w:t>движимого имущества» заменить словами «</w:t>
      </w:r>
      <w:r w:rsidR="00E733B0"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размера стоимости </w:t>
      </w:r>
      <w:r w:rsidRPr="00BD0A4E">
        <w:rPr>
          <w:rFonts w:ascii="PT Astra Serif" w:eastAsia="Times New Roman" w:hAnsi="PT Astra Serif"/>
          <w:sz w:val="28"/>
          <w:szCs w:val="28"/>
          <w:lang w:eastAsia="ar-SA"/>
        </w:rPr>
        <w:t>движимого имущества</w:t>
      </w:r>
      <w:r w:rsidR="00D71C7F" w:rsidRPr="00BD0A4E">
        <w:rPr>
          <w:rFonts w:ascii="PT Astra Serif" w:eastAsia="Times New Roman" w:hAnsi="PT Astra Serif"/>
          <w:sz w:val="28"/>
          <w:szCs w:val="28"/>
          <w:lang w:eastAsia="ar-SA"/>
        </w:rPr>
        <w:t>, иного имущества, не относящегося к недвижимым и движимым вещам</w:t>
      </w:r>
      <w:r w:rsidRPr="00BD0A4E">
        <w:rPr>
          <w:rFonts w:ascii="PT Astra Serif" w:eastAsia="Times New Roman" w:hAnsi="PT Astra Serif"/>
          <w:sz w:val="28"/>
          <w:szCs w:val="28"/>
          <w:lang w:eastAsia="ar-SA"/>
        </w:rPr>
        <w:t>»;</w:t>
      </w:r>
    </w:p>
    <w:p w:rsidR="005753C0" w:rsidRPr="00BD0A4E" w:rsidRDefault="00F633E1" w:rsidP="005753C0">
      <w:pPr>
        <w:spacing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BD0A4E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0561B7" w:rsidRPr="00BD0A4E">
        <w:rPr>
          <w:rFonts w:ascii="PT Astra Serif" w:eastAsia="Times New Roman" w:hAnsi="PT Astra Serif"/>
          <w:sz w:val="28"/>
          <w:szCs w:val="28"/>
          <w:lang w:eastAsia="ar-SA"/>
        </w:rPr>
        <w:t>2</w:t>
      </w:r>
      <w:r w:rsidR="00E4323C"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) </w:t>
      </w:r>
      <w:r w:rsidR="00FB1F2E" w:rsidRPr="00BD0A4E">
        <w:rPr>
          <w:rFonts w:ascii="PT Astra Serif" w:eastAsia="Times New Roman" w:hAnsi="PT Astra Serif"/>
          <w:sz w:val="28"/>
          <w:szCs w:val="28"/>
          <w:lang w:eastAsia="ar-SA"/>
        </w:rPr>
        <w:t>в преамбуле слова «Федеральным законом» заменить словами «частью 5 статьи 51</w:t>
      </w:r>
      <w:r w:rsidR="00E4323C"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 Федеральн</w:t>
      </w:r>
      <w:r w:rsidR="00FB1F2E" w:rsidRPr="00BD0A4E">
        <w:rPr>
          <w:rFonts w:ascii="PT Astra Serif" w:eastAsia="Times New Roman" w:hAnsi="PT Astra Serif"/>
          <w:sz w:val="28"/>
          <w:szCs w:val="28"/>
          <w:lang w:eastAsia="ar-SA"/>
        </w:rPr>
        <w:t>ого</w:t>
      </w:r>
      <w:r w:rsidR="00E4323C"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hyperlink r:id="rId7" w:history="1">
        <w:r w:rsidR="00FB1F2E" w:rsidRPr="00BD0A4E">
          <w:rPr>
            <w:rStyle w:val="a3"/>
            <w:rFonts w:ascii="PT Astra Serif" w:eastAsia="Times New Roman" w:hAnsi="PT Astra Serif"/>
            <w:color w:val="auto"/>
            <w:sz w:val="28"/>
            <w:szCs w:val="28"/>
            <w:u w:val="none"/>
            <w:lang w:eastAsia="ar-SA"/>
          </w:rPr>
          <w:t>закона</w:t>
        </w:r>
      </w:hyperlink>
      <w:r w:rsidR="00CD0210" w:rsidRPr="00BD0A4E">
        <w:rPr>
          <w:rFonts w:ascii="PT Astra Serif" w:hAnsi="PT Astra Serif"/>
        </w:rPr>
        <w:t>»</w:t>
      </w:r>
      <w:r w:rsidR="00E4323C"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, </w:t>
      </w:r>
      <w:r w:rsidR="00FB1F2E" w:rsidRPr="00BD0A4E">
        <w:rPr>
          <w:rFonts w:ascii="PT Astra Serif" w:eastAsia="Times New Roman" w:hAnsi="PT Astra Serif"/>
          <w:sz w:val="28"/>
          <w:szCs w:val="28"/>
          <w:lang w:eastAsia="ar-SA"/>
        </w:rPr>
        <w:t>слова «</w:t>
      </w:r>
      <w:hyperlink r:id="rId8" w:history="1">
        <w:r w:rsidR="00281B02" w:rsidRPr="00BD0A4E">
          <w:rPr>
            <w:rStyle w:val="a3"/>
            <w:rFonts w:ascii="PT Astra Serif" w:eastAsia="Times New Roman" w:hAnsi="PT Astra Serif"/>
            <w:color w:val="auto"/>
            <w:sz w:val="28"/>
            <w:szCs w:val="28"/>
            <w:u w:val="none"/>
            <w:lang w:eastAsia="ar-SA"/>
          </w:rPr>
          <w:t>Приказом</w:t>
        </w:r>
      </w:hyperlink>
      <w:r w:rsidR="00E4323C"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</w:t>
      </w:r>
      <w:r w:rsidR="00FB1F2E"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281B02" w:rsidRPr="00BD0A4E">
        <w:rPr>
          <w:rFonts w:ascii="PT Astra Serif" w:eastAsia="Times New Roman" w:hAnsi="PT Astra Serif"/>
          <w:sz w:val="28"/>
          <w:szCs w:val="28"/>
          <w:lang w:eastAsia="ar-SA"/>
        </w:rPr>
        <w:t>П</w:t>
      </w:r>
      <w:r w:rsidR="00FB1F2E"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риказом </w:t>
      </w:r>
      <w:r w:rsidR="00CD0210" w:rsidRPr="00BD0A4E">
        <w:rPr>
          <w:rFonts w:ascii="PT Astra Serif" w:eastAsia="Times New Roman" w:hAnsi="PT Astra Serif"/>
          <w:sz w:val="28"/>
          <w:szCs w:val="28"/>
          <w:lang w:eastAsia="ar-SA"/>
        </w:rPr>
        <w:t>Министерства финансов Российской Федерации от 01.12.2010 № 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заменить словами «</w:t>
      </w:r>
      <w:r w:rsidR="005753C0"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решением Ульяновской Городской Думы от 19.03.2014 № 33 «Об утверждении Порядка сообщения лицами, замещающими муниципальные должности, и муниципальными служащими органов местного </w:t>
      </w:r>
      <w:r w:rsidR="005753C0" w:rsidRPr="00BD0A4E">
        <w:rPr>
          <w:rFonts w:ascii="PT Astra Serif" w:eastAsia="Times New Roman" w:hAnsi="PT Astra Serif"/>
          <w:sz w:val="28"/>
          <w:szCs w:val="28"/>
          <w:lang w:eastAsia="ar-SA"/>
        </w:rPr>
        <w:lastRenderedPageBreak/>
        <w:t>самоуправления муниципального образования «город Ульяновск», Ульяновской городской избирательной комиссии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CD0210" w:rsidRPr="00BD0A4E">
        <w:rPr>
          <w:rFonts w:ascii="PT Astra Serif" w:eastAsia="Times New Roman" w:hAnsi="PT Astra Serif"/>
          <w:sz w:val="28"/>
          <w:szCs w:val="28"/>
          <w:lang w:eastAsia="ar-SA"/>
        </w:rPr>
        <w:t>»</w:t>
      </w:r>
      <w:r w:rsidR="005753C0" w:rsidRPr="00BD0A4E">
        <w:rPr>
          <w:rFonts w:ascii="PT Astra Serif" w:eastAsia="Times New Roman" w:hAnsi="PT Astra Serif"/>
          <w:sz w:val="28"/>
          <w:szCs w:val="28"/>
          <w:lang w:eastAsia="ar-SA"/>
        </w:rPr>
        <w:t>;</w:t>
      </w:r>
    </w:p>
    <w:p w:rsidR="00281B02" w:rsidRPr="00BD0A4E" w:rsidRDefault="005753C0" w:rsidP="005753C0">
      <w:pPr>
        <w:spacing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BD0A4E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5C235D" w:rsidRPr="00BD0A4E">
        <w:rPr>
          <w:rFonts w:ascii="PT Astra Serif" w:eastAsia="Times New Roman" w:hAnsi="PT Astra Serif"/>
          <w:sz w:val="28"/>
          <w:szCs w:val="28"/>
          <w:lang w:eastAsia="ar-SA"/>
        </w:rPr>
        <w:t>3</w:t>
      </w:r>
      <w:r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) пункт 1 </w:t>
      </w:r>
      <w:r w:rsidR="00281B02" w:rsidRPr="00BD0A4E">
        <w:rPr>
          <w:rFonts w:ascii="PT Astra Serif" w:eastAsia="Times New Roman" w:hAnsi="PT Astra Serif"/>
          <w:sz w:val="28"/>
          <w:szCs w:val="28"/>
          <w:lang w:eastAsia="ar-SA"/>
        </w:rPr>
        <w:t>изложить в следующей редакции:</w:t>
      </w:r>
    </w:p>
    <w:p w:rsidR="005753C0" w:rsidRPr="00BD0A4E" w:rsidRDefault="00281B02" w:rsidP="005753C0">
      <w:pPr>
        <w:spacing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BD0A4E">
        <w:rPr>
          <w:rFonts w:ascii="PT Astra Serif" w:eastAsia="Times New Roman" w:hAnsi="PT Astra Serif"/>
          <w:sz w:val="28"/>
          <w:szCs w:val="28"/>
          <w:lang w:eastAsia="ar-SA"/>
        </w:rPr>
        <w:tab/>
        <w:t xml:space="preserve">«1. </w:t>
      </w:r>
      <w:r w:rsidR="004E163A"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Установить, что в реестре муниципального имущества подлежит учёту находящееся в собственности муниципального образования «город Ульяновск» движимое имущество, за исключением движимого имущества, указанного в пункте 2 настоящего решения, </w:t>
      </w:r>
      <w:r w:rsidR="00D71C7F"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иное имущество, не относящееся к недвижимым и движимым вещам, стоимость которого превышает </w:t>
      </w:r>
      <w:r w:rsidR="005753C0" w:rsidRPr="00BD0A4E">
        <w:rPr>
          <w:rFonts w:ascii="PT Astra Serif" w:eastAsia="Times New Roman" w:hAnsi="PT Astra Serif"/>
          <w:sz w:val="28"/>
          <w:szCs w:val="28"/>
          <w:lang w:eastAsia="ar-SA"/>
        </w:rPr>
        <w:t>50000 рублей</w:t>
      </w:r>
      <w:r w:rsidR="004E163A" w:rsidRPr="00BD0A4E">
        <w:rPr>
          <w:rFonts w:ascii="PT Astra Serif" w:eastAsia="Times New Roman" w:hAnsi="PT Astra Serif"/>
          <w:sz w:val="28"/>
          <w:szCs w:val="28"/>
          <w:lang w:eastAsia="ar-SA"/>
        </w:rPr>
        <w:t>.</w:t>
      </w:r>
      <w:r w:rsidR="005753C0" w:rsidRPr="00BD0A4E">
        <w:rPr>
          <w:rFonts w:ascii="PT Astra Serif" w:eastAsia="Times New Roman" w:hAnsi="PT Astra Serif"/>
          <w:sz w:val="28"/>
          <w:szCs w:val="28"/>
          <w:lang w:eastAsia="ar-SA"/>
        </w:rPr>
        <w:t>»;</w:t>
      </w:r>
    </w:p>
    <w:p w:rsidR="00E4323C" w:rsidRPr="00BD0A4E" w:rsidRDefault="005C235D" w:rsidP="00E4323C">
      <w:pPr>
        <w:spacing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BD0A4E">
        <w:rPr>
          <w:rFonts w:ascii="PT Astra Serif" w:eastAsia="Times New Roman" w:hAnsi="PT Astra Serif"/>
          <w:sz w:val="28"/>
          <w:szCs w:val="28"/>
          <w:lang w:eastAsia="ar-SA"/>
        </w:rPr>
        <w:tab/>
        <w:t>4</w:t>
      </w:r>
      <w:r w:rsidR="005753C0" w:rsidRPr="00BD0A4E">
        <w:rPr>
          <w:rFonts w:ascii="PT Astra Serif" w:eastAsia="Times New Roman" w:hAnsi="PT Astra Serif"/>
          <w:sz w:val="28"/>
          <w:szCs w:val="28"/>
          <w:lang w:eastAsia="ar-SA"/>
        </w:rPr>
        <w:t>) пункт</w:t>
      </w:r>
      <w:r w:rsidR="00D71C7F"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5753C0" w:rsidRPr="00BD0A4E">
        <w:rPr>
          <w:rFonts w:ascii="PT Astra Serif" w:eastAsia="Times New Roman" w:hAnsi="PT Astra Serif"/>
          <w:sz w:val="28"/>
          <w:szCs w:val="28"/>
          <w:lang w:eastAsia="ar-SA"/>
        </w:rPr>
        <w:t>2</w:t>
      </w:r>
      <w:r w:rsidR="00432A0E"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5753C0"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дополнить абзацем </w:t>
      </w:r>
      <w:r w:rsidR="00432A0E"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вторым </w:t>
      </w:r>
      <w:r w:rsidR="005753C0" w:rsidRPr="00BD0A4E">
        <w:rPr>
          <w:rFonts w:ascii="PT Astra Serif" w:eastAsia="Times New Roman" w:hAnsi="PT Astra Serif"/>
          <w:sz w:val="28"/>
          <w:szCs w:val="28"/>
          <w:lang w:eastAsia="ar-SA"/>
        </w:rPr>
        <w:t>следующего содержания:</w:t>
      </w:r>
    </w:p>
    <w:p w:rsidR="005753C0" w:rsidRPr="00BD0A4E" w:rsidRDefault="005753C0" w:rsidP="00E4323C">
      <w:pPr>
        <w:spacing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BD0A4E">
        <w:rPr>
          <w:rFonts w:ascii="PT Astra Serif" w:eastAsia="Times New Roman" w:hAnsi="PT Astra Serif"/>
          <w:sz w:val="28"/>
          <w:szCs w:val="28"/>
          <w:lang w:eastAsia="ar-SA"/>
        </w:rPr>
        <w:tab/>
        <w:t>«Установить, что в реестре муниципального имущества подлежат учёту подарки, полученные лицами, замещающими муниципальные должности, и муниципальными служащими органов местного самоуправления</w:t>
      </w:r>
      <w:r w:rsidR="005645BE"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 муниципального образования «город Ульяновск», Ульяновской городской избирательной комиссии, в связи с протокольными мероприятиями, служебными командировками и другими официальными мероприятиями,</w:t>
      </w:r>
      <w:r w:rsidR="009433C5"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 участие в которых связано с исполнением ими служебных (должностных) обязанностей,</w:t>
      </w:r>
      <w:r w:rsidR="005645BE"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 стоимость которых превышает 3 000 рублей.».</w:t>
      </w:r>
    </w:p>
    <w:p w:rsidR="00A34F80" w:rsidRPr="00BD0A4E" w:rsidRDefault="005564C0" w:rsidP="007E48B0">
      <w:pPr>
        <w:spacing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BD0A4E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7E48B0" w:rsidRPr="00BD0A4E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A34F80" w:rsidRPr="00BD0A4E">
        <w:rPr>
          <w:rFonts w:ascii="PT Astra Serif" w:eastAsia="Times New Roman" w:hAnsi="PT Astra Serif"/>
          <w:sz w:val="28"/>
          <w:szCs w:val="28"/>
          <w:lang w:eastAsia="ar-SA"/>
        </w:rPr>
        <w:t>2. Настоящее решение вступает в силу на следующий день после дня его официального опубликования.</w:t>
      </w:r>
    </w:p>
    <w:p w:rsidR="009433C5" w:rsidRPr="00BD0A4E" w:rsidRDefault="009433C5" w:rsidP="007E48B0">
      <w:pPr>
        <w:spacing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BD0A4E">
        <w:rPr>
          <w:rFonts w:ascii="PT Astra Serif" w:eastAsia="Times New Roman" w:hAnsi="PT Astra Serif"/>
          <w:sz w:val="28"/>
          <w:szCs w:val="28"/>
          <w:lang w:eastAsia="ar-SA"/>
        </w:rPr>
        <w:tab/>
        <w:t>Абзац второй пункта 2 решения Ульяновской Городской Думы от 28.03.2012 № 40 «Об установлении стоимости движимого имущества, находящегося в собственности муниципального образования «город Ульяновск» и подлежащего учёту в реестре муниципального имущества» (в редакции настоящего решения) в отношении Ульяновской городской избирательной комиссии действует до 1 января 2023 года.</w:t>
      </w:r>
    </w:p>
    <w:p w:rsidR="00A34F80" w:rsidRPr="00BD0A4E" w:rsidRDefault="00A34F80" w:rsidP="00A34F80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9433C5" w:rsidRPr="00BD0A4E" w:rsidRDefault="009433C5" w:rsidP="00A34F80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A34F80" w:rsidRPr="00BD0A4E" w:rsidRDefault="00A34F80" w:rsidP="00A34F80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>Глава города Ульяновска</w:t>
      </w:r>
      <w:r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ab/>
      </w:r>
      <w:r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ab/>
      </w:r>
      <w:r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ab/>
      </w:r>
      <w:r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ab/>
      </w:r>
      <w:r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ab/>
        <w:t xml:space="preserve">                 </w:t>
      </w:r>
      <w:proofErr w:type="spellStart"/>
      <w:r w:rsidR="002A4676"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>Д.А.Вавилин</w:t>
      </w:r>
      <w:proofErr w:type="spellEnd"/>
    </w:p>
    <w:p w:rsidR="00A34F80" w:rsidRPr="00BD0A4E" w:rsidRDefault="00A34F80" w:rsidP="00A34F80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ar-SA"/>
        </w:rPr>
      </w:pPr>
    </w:p>
    <w:p w:rsidR="00A34F80" w:rsidRPr="00BD0A4E" w:rsidRDefault="00A34F80" w:rsidP="00A34F80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ar-SA"/>
        </w:rPr>
      </w:pPr>
    </w:p>
    <w:p w:rsidR="00A34F80" w:rsidRPr="00BD0A4E" w:rsidRDefault="00A34F80" w:rsidP="00A34F80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Председатель Ульяновской </w:t>
      </w:r>
    </w:p>
    <w:p w:rsidR="00A371BD" w:rsidRPr="00BD0A4E" w:rsidRDefault="00A34F80" w:rsidP="00580927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Городской Думы                                                                             </w:t>
      </w:r>
      <w:proofErr w:type="spellStart"/>
      <w:r w:rsidRPr="00BD0A4E">
        <w:rPr>
          <w:rFonts w:ascii="PT Astra Serif" w:eastAsia="Times New Roman" w:hAnsi="PT Astra Serif"/>
          <w:b/>
          <w:sz w:val="28"/>
          <w:szCs w:val="28"/>
          <w:lang w:eastAsia="ar-SA"/>
        </w:rPr>
        <w:t>И.В.Ножечкин</w:t>
      </w:r>
      <w:proofErr w:type="spellEnd"/>
    </w:p>
    <w:sectPr w:rsidR="00A371BD" w:rsidRPr="00BD0A4E" w:rsidSect="008A0235">
      <w:headerReference w:type="default" r:id="rId9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02" w:rsidRDefault="00281B02" w:rsidP="00A371BD">
      <w:pPr>
        <w:spacing w:after="0" w:line="240" w:lineRule="auto"/>
      </w:pPr>
      <w:r>
        <w:separator/>
      </w:r>
    </w:p>
  </w:endnote>
  <w:endnote w:type="continuationSeparator" w:id="0">
    <w:p w:rsidR="00281B02" w:rsidRDefault="00281B02" w:rsidP="00A3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02" w:rsidRDefault="00281B02" w:rsidP="00A371BD">
      <w:pPr>
        <w:spacing w:after="0" w:line="240" w:lineRule="auto"/>
      </w:pPr>
      <w:r>
        <w:separator/>
      </w:r>
    </w:p>
  </w:footnote>
  <w:footnote w:type="continuationSeparator" w:id="0">
    <w:p w:rsidR="00281B02" w:rsidRDefault="00281B02" w:rsidP="00A3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T Astra Serif" w:hAnsi="PT Astra Serif"/>
        <w:sz w:val="28"/>
        <w:szCs w:val="28"/>
      </w:rPr>
      <w:id w:val="-1104724733"/>
      <w:docPartObj>
        <w:docPartGallery w:val="Page Numbers (Top of Page)"/>
        <w:docPartUnique/>
      </w:docPartObj>
    </w:sdtPr>
    <w:sdtEndPr/>
    <w:sdtContent>
      <w:p w:rsidR="00281B02" w:rsidRPr="00BD0A4E" w:rsidRDefault="001330D1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BD0A4E">
          <w:rPr>
            <w:rFonts w:ascii="PT Astra Serif" w:hAnsi="PT Astra Serif"/>
            <w:sz w:val="28"/>
            <w:szCs w:val="28"/>
          </w:rPr>
          <w:fldChar w:fldCharType="begin"/>
        </w:r>
        <w:r w:rsidRPr="00BD0A4E">
          <w:rPr>
            <w:rFonts w:ascii="PT Astra Serif" w:hAnsi="PT Astra Serif"/>
            <w:sz w:val="28"/>
            <w:szCs w:val="28"/>
          </w:rPr>
          <w:instrText>PAGE   \* MERGEFORMAT</w:instrText>
        </w:r>
        <w:r w:rsidRPr="00BD0A4E">
          <w:rPr>
            <w:rFonts w:ascii="PT Astra Serif" w:hAnsi="PT Astra Serif"/>
            <w:sz w:val="28"/>
            <w:szCs w:val="28"/>
          </w:rPr>
          <w:fldChar w:fldCharType="separate"/>
        </w:r>
        <w:r w:rsidR="00580987">
          <w:rPr>
            <w:rFonts w:ascii="PT Astra Serif" w:hAnsi="PT Astra Serif"/>
            <w:noProof/>
            <w:sz w:val="28"/>
            <w:szCs w:val="28"/>
          </w:rPr>
          <w:t>2</w:t>
        </w:r>
        <w:r w:rsidRPr="00BD0A4E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  <w:p w:rsidR="00281B02" w:rsidRDefault="00281B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C5"/>
    <w:rsid w:val="00010D04"/>
    <w:rsid w:val="000561B7"/>
    <w:rsid w:val="000623A2"/>
    <w:rsid w:val="00077536"/>
    <w:rsid w:val="0009224D"/>
    <w:rsid w:val="000D2819"/>
    <w:rsid w:val="001312E0"/>
    <w:rsid w:val="001330D1"/>
    <w:rsid w:val="00150F2B"/>
    <w:rsid w:val="001A7072"/>
    <w:rsid w:val="001B7D7C"/>
    <w:rsid w:val="0021333C"/>
    <w:rsid w:val="00215319"/>
    <w:rsid w:val="00217A36"/>
    <w:rsid w:val="00222DAA"/>
    <w:rsid w:val="002469A5"/>
    <w:rsid w:val="00281B02"/>
    <w:rsid w:val="002A4676"/>
    <w:rsid w:val="002F5185"/>
    <w:rsid w:val="00301839"/>
    <w:rsid w:val="00303AC5"/>
    <w:rsid w:val="003754E3"/>
    <w:rsid w:val="00382536"/>
    <w:rsid w:val="003874EA"/>
    <w:rsid w:val="003E36A8"/>
    <w:rsid w:val="00424CD2"/>
    <w:rsid w:val="00432A0E"/>
    <w:rsid w:val="00434367"/>
    <w:rsid w:val="00435B03"/>
    <w:rsid w:val="00444EC6"/>
    <w:rsid w:val="00493561"/>
    <w:rsid w:val="004C3F00"/>
    <w:rsid w:val="004E163A"/>
    <w:rsid w:val="00532570"/>
    <w:rsid w:val="005373D6"/>
    <w:rsid w:val="00550AF8"/>
    <w:rsid w:val="005564C0"/>
    <w:rsid w:val="005645BE"/>
    <w:rsid w:val="005753C0"/>
    <w:rsid w:val="00580927"/>
    <w:rsid w:val="00580987"/>
    <w:rsid w:val="00584CBC"/>
    <w:rsid w:val="00595D30"/>
    <w:rsid w:val="005B1BBF"/>
    <w:rsid w:val="005C235D"/>
    <w:rsid w:val="00621E86"/>
    <w:rsid w:val="006341C5"/>
    <w:rsid w:val="006622A2"/>
    <w:rsid w:val="006979A0"/>
    <w:rsid w:val="006F45E8"/>
    <w:rsid w:val="00713D18"/>
    <w:rsid w:val="00743E0C"/>
    <w:rsid w:val="007E48B0"/>
    <w:rsid w:val="0085682A"/>
    <w:rsid w:val="00862AB4"/>
    <w:rsid w:val="008673A1"/>
    <w:rsid w:val="008A0235"/>
    <w:rsid w:val="008D45AB"/>
    <w:rsid w:val="008D4712"/>
    <w:rsid w:val="008E0018"/>
    <w:rsid w:val="009433C5"/>
    <w:rsid w:val="009471C1"/>
    <w:rsid w:val="00983019"/>
    <w:rsid w:val="0098495C"/>
    <w:rsid w:val="009A1157"/>
    <w:rsid w:val="00A34F80"/>
    <w:rsid w:val="00A371BD"/>
    <w:rsid w:val="00A759B4"/>
    <w:rsid w:val="00A97B07"/>
    <w:rsid w:val="00AC7212"/>
    <w:rsid w:val="00B15DBC"/>
    <w:rsid w:val="00B46256"/>
    <w:rsid w:val="00B539AE"/>
    <w:rsid w:val="00BB542C"/>
    <w:rsid w:val="00BD0A4E"/>
    <w:rsid w:val="00BF6FC8"/>
    <w:rsid w:val="00C12972"/>
    <w:rsid w:val="00C93A5E"/>
    <w:rsid w:val="00CA7B90"/>
    <w:rsid w:val="00CB45FD"/>
    <w:rsid w:val="00CD0210"/>
    <w:rsid w:val="00CF7FDF"/>
    <w:rsid w:val="00D30899"/>
    <w:rsid w:val="00D71C7F"/>
    <w:rsid w:val="00E04D27"/>
    <w:rsid w:val="00E4323C"/>
    <w:rsid w:val="00E47BCE"/>
    <w:rsid w:val="00E632F6"/>
    <w:rsid w:val="00E733B0"/>
    <w:rsid w:val="00E95961"/>
    <w:rsid w:val="00EC1208"/>
    <w:rsid w:val="00EC30AE"/>
    <w:rsid w:val="00EE5DDB"/>
    <w:rsid w:val="00F30B8B"/>
    <w:rsid w:val="00F409A1"/>
    <w:rsid w:val="00F46AD7"/>
    <w:rsid w:val="00F54FD3"/>
    <w:rsid w:val="00F633E1"/>
    <w:rsid w:val="00F93163"/>
    <w:rsid w:val="00FB1F2E"/>
    <w:rsid w:val="00FB6534"/>
    <w:rsid w:val="00FC69E4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C8C7"/>
  <w15:docId w15:val="{3D615C4A-4E08-4F4E-A3CB-8441E6CD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99"/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BD0A4E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color w:val="00000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92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1BD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3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1BD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82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1B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BD0A4E"/>
    <w:rPr>
      <w:rFonts w:ascii="Calibri Light" w:hAnsi="Calibri Light"/>
      <w:b/>
      <w:bCs/>
      <w:color w:val="000000"/>
      <w:sz w:val="26"/>
      <w:szCs w:val="26"/>
      <w:lang w:val="x-none" w:eastAsia="x-none"/>
    </w:rPr>
  </w:style>
  <w:style w:type="paragraph" w:customStyle="1" w:styleId="ConsPlusNormal">
    <w:name w:val="ConsPlusNormal"/>
    <w:link w:val="ConsPlusNormal1"/>
    <w:uiPriority w:val="99"/>
    <w:qFormat/>
    <w:rsid w:val="00BD0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80987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1500081CB4A007501E8AF39C5850CCA01EA5B32A81B631E57A1F1BBF225BB77FBBFF7B8B733A5146FB49F7D878CF8D068D0EA6A69DFB1zDu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91500081CB4A007501E8AF39C5850CCA0AE65E38A61B631E57A1F1BBF225BB65FBE7FBBBB62DA4187AE2CE3BzDu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C7AB-FB8B-4CB5-BC4F-39F5B1AD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Sedova</dc:creator>
  <cp:lastModifiedBy>Белоусова И.А.</cp:lastModifiedBy>
  <cp:revision>2</cp:revision>
  <cp:lastPrinted>2022-06-29T10:51:00Z</cp:lastPrinted>
  <dcterms:created xsi:type="dcterms:W3CDTF">2022-06-30T07:17:00Z</dcterms:created>
  <dcterms:modified xsi:type="dcterms:W3CDTF">2022-06-30T07:17:00Z</dcterms:modified>
</cp:coreProperties>
</file>