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137" w:rsidRPr="00F7197A" w:rsidRDefault="003565E8" w:rsidP="00F7197A">
      <w:pPr>
        <w:tabs>
          <w:tab w:val="left" w:pos="1395"/>
        </w:tabs>
        <w:jc w:val="center"/>
        <w:rPr>
          <w:rFonts w:ascii="PT Astra Serif" w:hAnsi="PT Astra Serif"/>
          <w:b/>
          <w:color w:val="000000" w:themeColor="text1"/>
          <w:sz w:val="28"/>
          <w:szCs w:val="28"/>
        </w:rPr>
      </w:pPr>
      <w:r w:rsidRPr="00F7197A">
        <w:rPr>
          <w:rFonts w:ascii="PT Astra Serif" w:hAnsi="PT Astra Serif"/>
          <w:b/>
          <w:color w:val="000000" w:themeColor="text1"/>
          <w:sz w:val="28"/>
          <w:szCs w:val="28"/>
        </w:rPr>
        <w:t>УЛЬЯНОВСКАЯ ГОРОДСКАЯ ДУМА</w:t>
      </w:r>
    </w:p>
    <w:p w:rsidR="00E13137" w:rsidRPr="00F7197A" w:rsidRDefault="00E13137">
      <w:pPr>
        <w:pStyle w:val="ConsPlusTitle0"/>
        <w:jc w:val="center"/>
        <w:rPr>
          <w:rFonts w:ascii="PT Astra Serif" w:hAnsi="PT Astra Serif"/>
          <w:color w:val="000000" w:themeColor="text1"/>
          <w:sz w:val="28"/>
          <w:szCs w:val="28"/>
        </w:rPr>
      </w:pPr>
    </w:p>
    <w:p w:rsidR="00E13137"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РЕШЕНИЕ</w:t>
      </w:r>
    </w:p>
    <w:p w:rsidR="00F7197A" w:rsidRPr="00F7197A" w:rsidRDefault="00F7197A">
      <w:pPr>
        <w:pStyle w:val="ConsPlusTitle0"/>
        <w:jc w:val="center"/>
        <w:rPr>
          <w:rFonts w:ascii="PT Astra Serif" w:hAnsi="PT Astra Serif"/>
          <w:color w:val="000000" w:themeColor="text1"/>
          <w:sz w:val="28"/>
          <w:szCs w:val="28"/>
        </w:rPr>
      </w:pPr>
    </w:p>
    <w:p w:rsidR="00E13137" w:rsidRPr="00F7197A" w:rsidRDefault="00F7197A">
      <w:pPr>
        <w:pStyle w:val="ConsPlusTitle0"/>
        <w:jc w:val="center"/>
        <w:rPr>
          <w:rFonts w:ascii="PT Astra Serif" w:hAnsi="PT Astra Serif"/>
          <w:color w:val="000000" w:themeColor="text1"/>
          <w:sz w:val="28"/>
          <w:szCs w:val="28"/>
        </w:rPr>
      </w:pPr>
      <w:r>
        <w:rPr>
          <w:rFonts w:ascii="PT Astra Serif" w:hAnsi="PT Astra Serif"/>
          <w:color w:val="000000" w:themeColor="text1"/>
          <w:sz w:val="28"/>
          <w:szCs w:val="28"/>
        </w:rPr>
        <w:t>от 23.09.2014</w:t>
      </w:r>
      <w:r w:rsidR="003565E8" w:rsidRPr="00F7197A">
        <w:rPr>
          <w:rFonts w:ascii="PT Astra Serif" w:hAnsi="PT Astra Serif"/>
          <w:color w:val="000000" w:themeColor="text1"/>
          <w:sz w:val="28"/>
          <w:szCs w:val="28"/>
        </w:rPr>
        <w:t xml:space="preserve"> </w:t>
      </w:r>
      <w:r>
        <w:rPr>
          <w:rFonts w:ascii="PT Astra Serif" w:hAnsi="PT Astra Serif"/>
          <w:color w:val="000000" w:themeColor="text1"/>
          <w:sz w:val="28"/>
          <w:szCs w:val="28"/>
        </w:rPr>
        <w:t xml:space="preserve">                                                                                                  </w:t>
      </w:r>
      <w:r w:rsidRPr="00F7197A">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 xml:space="preserve"> 119</w:t>
      </w:r>
    </w:p>
    <w:p w:rsidR="00E13137" w:rsidRDefault="00E13137">
      <w:pPr>
        <w:pStyle w:val="ConsPlusTitle0"/>
        <w:jc w:val="center"/>
        <w:rPr>
          <w:rFonts w:ascii="PT Astra Serif" w:hAnsi="PT Astra Serif"/>
          <w:color w:val="000000" w:themeColor="text1"/>
          <w:sz w:val="28"/>
          <w:szCs w:val="28"/>
        </w:rPr>
      </w:pPr>
    </w:p>
    <w:p w:rsidR="00F7197A" w:rsidRPr="00F7197A" w:rsidRDefault="00F7197A">
      <w:pPr>
        <w:pStyle w:val="ConsPlusTitle0"/>
        <w:jc w:val="center"/>
        <w:rPr>
          <w:rFonts w:ascii="PT Astra Serif" w:hAnsi="PT Astra Serif"/>
          <w:color w:val="000000" w:themeColor="text1"/>
          <w:sz w:val="28"/>
          <w:szCs w:val="28"/>
        </w:rPr>
      </w:pP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О ПРИНЯТИИ УСТАВА МУНИЦИПАЛЬНОГО ОБРАЗОВАНИЯ</w:t>
      </w:r>
    </w:p>
    <w:p w:rsidR="00E13137" w:rsidRPr="00F7197A" w:rsidRDefault="00F7197A">
      <w:pPr>
        <w:pStyle w:val="ConsPlusTitle0"/>
        <w:jc w:val="center"/>
        <w:rPr>
          <w:rFonts w:ascii="PT Astra Serif" w:hAnsi="PT Astra Serif"/>
          <w:color w:val="000000" w:themeColor="text1"/>
          <w:sz w:val="28"/>
          <w:szCs w:val="28"/>
        </w:rPr>
      </w:pP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ГОРОД УЛЬЯНОВСК</w:t>
      </w:r>
      <w:r>
        <w:rPr>
          <w:rFonts w:ascii="PT Astra Serif" w:hAnsi="PT Astra Serif"/>
          <w:color w:val="000000" w:themeColor="text1"/>
          <w:sz w:val="28"/>
          <w:szCs w:val="28"/>
        </w:rPr>
        <w:t>»</w:t>
      </w:r>
    </w:p>
    <w:p w:rsidR="00F7197A" w:rsidRPr="00F7197A" w:rsidRDefault="00F7197A" w:rsidP="00F7197A">
      <w:pPr>
        <w:pStyle w:val="ConsPlusNormal0"/>
        <w:spacing w:after="1"/>
        <w:jc w:val="center"/>
        <w:rPr>
          <w:rFonts w:ascii="PT Astra Serif" w:hAnsi="PT Astra Serif"/>
          <w:color w:val="000000" w:themeColor="text1"/>
          <w:sz w:val="28"/>
          <w:szCs w:val="28"/>
        </w:rPr>
      </w:pP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Список изменяющих документов</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(в ред. решений Ульяновской Городской Думы</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26.11.2014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 от 28.01.2015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 от 25.03.2015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29.04.2015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25, от 08.06.2015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60, от 15.07.2015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02.09.2015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87, от 28.10.2015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133, от 30.03.2016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29.06.2016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71, от 27.07.2016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86, от 17.10.2016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25.01.2017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 от 26.04.2017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38, от 30.08.2017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100,</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25.10.2017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128, от 28.03.2018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 от 31.10.2018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30.08.2019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 от 31.01.2020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 от 07.10.2020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27.01.2021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 от 26.05.2021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 от 28.07.2021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144,</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29.09.2021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 от 26.01.2022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5, от 26.01.2022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29.06.2022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 от 29.06.2022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 от 24.08.2022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96,</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27.01.2023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от 24.05.2023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75, от 18.12.2023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190,</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24.04.2024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63, от 28.08.2024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105, от 28.08.2024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106,</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04.12.2024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155, от 29.01.2025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 от 26.03.2025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26.05.2025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62, от 10.06.2025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 от 16.07.2025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104,</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29.10.2025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181, от 14.01.2026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 от 14.01.2026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14.01.2026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 от 25.03.2026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64, от 27.05.2026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100,</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30.06.2026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111, от 30.06.2026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с изм., внесенными решением Ульяновской Городской Думы</w:t>
      </w:r>
    </w:p>
    <w:p w:rsidR="00E13137"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25.10.2023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166)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Ульяновская Городская Дума решила:</w:t>
      </w:r>
    </w:p>
    <w:p w:rsidR="00E13137" w:rsidRPr="00F7197A" w:rsidRDefault="003565E8" w:rsidP="00F7197A">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Принять </w:t>
      </w:r>
      <w:hyperlink w:anchor="P69" w:tooltip="УСТАВ">
        <w:r w:rsidRPr="00F7197A">
          <w:rPr>
            <w:rFonts w:ascii="PT Astra Serif" w:hAnsi="PT Astra Serif"/>
            <w:color w:val="000000" w:themeColor="text1"/>
            <w:sz w:val="28"/>
            <w:szCs w:val="28"/>
          </w:rPr>
          <w:t>Устав</w:t>
        </w:r>
      </w:hyperlink>
      <w:r w:rsidRPr="00F7197A">
        <w:rPr>
          <w:rFonts w:ascii="PT Astra Serif" w:hAnsi="PT Astra Serif"/>
          <w:color w:val="000000" w:themeColor="text1"/>
          <w:sz w:val="28"/>
          <w:szCs w:val="28"/>
        </w:rPr>
        <w:t xml:space="preserve"> муниципального</w:t>
      </w:r>
      <w:r w:rsidRPr="00F7197A">
        <w:rPr>
          <w:rFonts w:ascii="PT Astra Serif" w:hAnsi="PT Astra Serif"/>
          <w:color w:val="000000" w:themeColor="text1"/>
          <w:sz w:val="28"/>
          <w:szCs w:val="28"/>
        </w:rPr>
        <w:t xml:space="preserve">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(Приложение).</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Признать утратившими силу решения Ульяновской Городской Думы:</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от 30.06.2010 </w:t>
      </w:r>
      <w:hyperlink r:id="rId7" w:tooltip="Решение Ульяновской Городской Думы от 30.06.2010 N 67 (ред. от 23.07.2014) &quot;О принятии Устава муниципального образования &quot;город Ульяновск&quot; (Зарегистрировано в Управлении Минюста РФ по Ульяновской области 21.07.2010 N RU733040002010002) (с изм. и доп., вступающ">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67</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принятии У</w:t>
      </w:r>
      <w:r w:rsidRPr="00F7197A">
        <w:rPr>
          <w:rFonts w:ascii="PT Astra Serif" w:hAnsi="PT Astra Serif"/>
          <w:color w:val="000000" w:themeColor="text1"/>
          <w:sz w:val="28"/>
          <w:szCs w:val="28"/>
        </w:rPr>
        <w:t xml:space="preserve">става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от 17.11.2010 </w:t>
      </w:r>
      <w:hyperlink r:id="rId8" w:tooltip="Решение Ульяновской Городской Думы от 17.11.2010 N 111 &quot;О внесении изменений в Устав муниципального образования &quot;Город Ульяновск&quot; от 17.11.2010&quot; (Зарегистрировано в Управлении Минюста РФ по Ульяновской области 15.12.2010 N RU733040002010003) ------------ Утрат">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111</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от 29.06.2011 </w:t>
      </w:r>
      <w:hyperlink r:id="rId9" w:tooltip="Решение Ульяновской Городской Думы от 29.06.2011 N 64 &quot;О внесении изменений в Устав муниципального образования &quot;Город Ульяновск&quot; (Зарегистрировано в Управлении Минюста РФ по Ульяновской области 11.08.2011 N RU733040002011001) ------------ Утратил силу или отме">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64</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4) от 28.09.2011 </w:t>
      </w:r>
      <w:hyperlink r:id="rId10" w:tooltip="Решение Ульяновской Городской Думы от 28.09.2011 N 132 &quot;О внесении изменений в Устав муниципального образования &quot;город Ульяновск&quot; (Зарегистрировано в Управлении Минюста РФ по Ульяновской области 09.11.2011 N Ru733040002011002) ------------ Утратил силу или отм">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132</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F7197A"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от 16.11.2011 </w:t>
      </w:r>
      <w:hyperlink r:id="rId11" w:tooltip="Решение Ульяновской Городской Думы от 16.11.2011 N 192 (ред. от 26.03.2014) &quot;О внесении изменений в Устав муниципального образования &quot;город Ульяновск&quot; (Зарегистрировано в Управлении Минюста РФ по Ульяновской области 27.12.2011 N Ru733040002011003) ------------">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192</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внесении изменений в</w:t>
      </w:r>
      <w:r w:rsidRPr="00F7197A">
        <w:rPr>
          <w:rFonts w:ascii="PT Astra Serif" w:hAnsi="PT Astra Serif"/>
          <w:color w:val="000000" w:themeColor="text1"/>
          <w:sz w:val="28"/>
          <w:szCs w:val="28"/>
        </w:rPr>
        <w:t xml:space="preserve">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от 15.02.2012 </w:t>
      </w:r>
      <w:hyperlink r:id="rId12" w:tooltip="Решение Ульяновской Городской Думы от 15.02.2012 N 14 &quot;О внесении изменений в Устав муниципального образования &quot;город Ульяновск&quot; (Зарегистрировано в Управлении Минюста РФ по Ульяновской области 28.03.2012 N Ru733040002012001) ------------ Утратил силу или отме">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14</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от 27.06.2012 </w:t>
      </w:r>
      <w:hyperlink r:id="rId13" w:tooltip="Решение Ульяновской Городской Думы от 27.06.2012 N 93 &quot;О внесении изменений в Устав муниципального образования &quot;город Ульяновск&quot; (с изм. от 17.04.2013) (Зарегистрировано в Управлении Минюста РФ по Ульяновской области 02.08.2012 N Ru733040002012002) -----------">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93</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внесении изменений в Устав муниципального образован</w:t>
      </w:r>
      <w:bookmarkStart w:id="0" w:name="_GoBack"/>
      <w:bookmarkEnd w:id="0"/>
      <w:r w:rsidRPr="00F7197A">
        <w:rPr>
          <w:rFonts w:ascii="PT Astra Serif" w:hAnsi="PT Astra Serif"/>
          <w:color w:val="000000" w:themeColor="text1"/>
          <w:sz w:val="28"/>
          <w:szCs w:val="28"/>
        </w:rPr>
        <w:t xml:space="preserve">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от 18.07.2012 </w:t>
      </w:r>
      <w:hyperlink r:id="rId14" w:tooltip="Решение Ульяновской Городской Думы от 18.07.2012 N 117 &quot;О внесении изменений в Устав муниципального образования &quot;город Ульяновск&quot; (Зарегистрировано в Управлении Минюста РФ по Ульяновской области 02.08.2012 N Ru733040002012003) ------------ Утратил силу или отм">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117</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от 05.09.2012 </w:t>
      </w:r>
      <w:hyperlink r:id="rId15" w:tooltip="Решение Ульяновской Городской Думы от 05.09.2012 N 144 &quot;О внесении изменений в Устав муниципального образования &quot;город Ульяновск&quot; (Зарегистрировано в Управлении Минюста РФ по Ульяновской области 12.10.2012 N Ru733040002012004) ------------ Утратил силу или отм">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144</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внесении изменений в У</w:t>
      </w:r>
      <w:r w:rsidRPr="00F7197A">
        <w:rPr>
          <w:rFonts w:ascii="PT Astra Serif" w:hAnsi="PT Astra Serif"/>
          <w:color w:val="000000" w:themeColor="text1"/>
          <w:sz w:val="28"/>
          <w:szCs w:val="28"/>
        </w:rPr>
        <w:t xml:space="preserve">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от 21.12.2012 </w:t>
      </w:r>
      <w:hyperlink r:id="rId16" w:tooltip="Решение Ульяновской Городской Думы от 21.12.2012 N 217 &quot;О внесении изменений в Устав муниципального образования &quot;город Ульяновск&quot; (Зарегистрировано в Управлении Минюста РФ по Ульяновской области 16.01.2013 N Ru733040002013001) ------------ Утратил силу или отм">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217</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w:t>
      </w:r>
      <w:r w:rsidRPr="00F7197A">
        <w:rPr>
          <w:rFonts w:ascii="PT Astra Serif" w:hAnsi="PT Astra Serif"/>
          <w:color w:val="000000" w:themeColor="text1"/>
          <w:sz w:val="28"/>
          <w:szCs w:val="28"/>
        </w:rPr>
        <w:t>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11) от 17.04.2013 </w:t>
      </w:r>
      <w:hyperlink r:id="rId17" w:tooltip="Решение Ульяновской Городской Думы от 17.04.2013 N 45 (с изм. от 26.03.2014) &quot;О внесении изменений в Устав муниципального образования &quot;город Ульяновск&quot; и решение Ульяновской Городской Думы от 27.06.2012 N 93 &quot;О внесении изменений в Устав муниципального образов">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45</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решение Ульяновской Городской Думы от </w:t>
      </w:r>
      <w:r w:rsidRPr="00F7197A">
        <w:rPr>
          <w:rFonts w:ascii="PT Astra Serif" w:hAnsi="PT Astra Serif"/>
          <w:color w:val="000000" w:themeColor="text1"/>
          <w:sz w:val="28"/>
          <w:szCs w:val="28"/>
        </w:rPr>
        <w:t xml:space="preserve">27.06.2012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93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12) от 17.04.2013 </w:t>
      </w:r>
      <w:hyperlink r:id="rId18" w:tooltip="Решение Ульяновской Городской Думы от 17.04.2013 N 46 &quot;О внесении изменений в Устав муниципального образования &quot;город Ульяновск&quot; (Зарегистрировано в Управлении Минюста РФ по Ульяновской области 27.05.2013 N RU733040002013002) ------------ Утратил силу или отме">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46</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w:t>
      </w:r>
      <w:r w:rsidRPr="00F7197A">
        <w:rPr>
          <w:rFonts w:ascii="PT Astra Serif" w:hAnsi="PT Astra Serif"/>
          <w:color w:val="000000" w:themeColor="text1"/>
          <w:sz w:val="28"/>
          <w:szCs w:val="28"/>
        </w:rPr>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13) от 03.07.2013 </w:t>
      </w:r>
      <w:hyperlink r:id="rId19" w:tooltip="Решение Ульяновской Городской Думы от 03.07.2013 N 97 &quot;О внесении изменений в Устав муниципального образования &quot;город Ульяновск&quot; (Зарегистрировано в Управлении Минюста РФ по Ульяновской области 06.08.2013 N RU733040002013004) ------------ Утратил силу или отме">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97</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14) от 25.09.2013 </w:t>
      </w:r>
      <w:hyperlink r:id="rId20" w:tooltip="Решение Ульяновской Городской Думы от 25.09.2013 N 107 &quot;О внесении изменений в Устав муниципального образования &quot;город Ульяновск&quot; (Зарегистрировано в Управлении Минюста РФ по Ульяновской области 07.11.2013 N RU733040002013005) ------------ Утратил силу или отм">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107</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15) от 11.12.2013 </w:t>
      </w:r>
      <w:hyperlink r:id="rId21" w:tooltip="Решение Ульяновской Городской Думы от 11.12.2013 N 175 (с изм. от 26.03.2014) &quot;О внесении изменений в Устав муниципального образования &quot;город Ульяновск&quot; (Зарегистрировано в Управлении Минюста РФ по Ульяновской области 22.01.2014 N RU733040002014001) ----------">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175</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16) от 29.01.2014 </w:t>
      </w:r>
      <w:hyperlink r:id="rId22" w:tooltip="Решение Ульяновской Городской Думы от 29.01.2014 N 1 &quot;О внесении изменений в Устав муниципального образования &quot;город Ульяновск&quot; (Зарегистрировано в Управлении Минюста РФ по Ульяновской области 07.03.2014 N RU733040002014002) ------------ Утратил силу или отмен">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17) от 26.03.2014 </w:t>
      </w:r>
      <w:hyperlink r:id="rId23" w:tooltip="Решение Ульяновской Городской Думы от 26.03.2014 N 37 &quot;О внесении изменений в Устав муниципального образования &quot;город Ульяновск&quot; и отдельные решения Ульяновской Городской Думы&quot; (Зарегистрировано в Управлении Минюста РФ по Ульяновской области 08.05.2014 N RU733">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отдельные решения Ульяновской Городской Думы</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18) от 23.07.2014 </w:t>
      </w:r>
      <w:hyperlink r:id="rId24" w:tooltip="Решение Ульяновской Городской Думы от 23.07.2014 N 89 &quot;О внесении изменений в Устав муниципального образования &quot;город Ульяновск&quot; (Зарегистрировано в Управлении Минюста РФ по Ульяновской области 28.08.2014 N RU733040002014004) ------------ Утратил силу или отме">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89</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rsidP="00F7197A">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Настоящее решение подлежит официальному опубликованию в газете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Ульяновск сегодня</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после его государственно</w:t>
      </w:r>
      <w:r w:rsidRPr="00F7197A">
        <w:rPr>
          <w:rFonts w:ascii="PT Astra Serif" w:hAnsi="PT Astra Serif"/>
          <w:color w:val="000000" w:themeColor="text1"/>
          <w:sz w:val="28"/>
          <w:szCs w:val="28"/>
        </w:rPr>
        <w:t>й регистрации и вступает в силу на следующий день после дня его официального опубликования.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jc w:val="right"/>
        <w:rPr>
          <w:rFonts w:ascii="PT Astra Serif" w:hAnsi="PT Astra Serif"/>
          <w:color w:val="000000" w:themeColor="text1"/>
          <w:sz w:val="28"/>
          <w:szCs w:val="28"/>
        </w:rPr>
      </w:pPr>
      <w:r w:rsidRPr="00F7197A">
        <w:rPr>
          <w:rFonts w:ascii="PT Astra Serif" w:hAnsi="PT Astra Serif"/>
          <w:color w:val="000000" w:themeColor="text1"/>
          <w:sz w:val="28"/>
          <w:szCs w:val="28"/>
        </w:rPr>
        <w:t>Глава города Ульяновска</w:t>
      </w:r>
    </w:p>
    <w:p w:rsidR="00E13137" w:rsidRPr="00F7197A" w:rsidRDefault="003565E8">
      <w:pPr>
        <w:pStyle w:val="ConsPlusNormal0"/>
        <w:jc w:val="right"/>
        <w:rPr>
          <w:rFonts w:ascii="PT Astra Serif" w:hAnsi="PT Astra Serif"/>
          <w:color w:val="000000" w:themeColor="text1"/>
          <w:sz w:val="28"/>
          <w:szCs w:val="28"/>
        </w:rPr>
      </w:pPr>
      <w:r w:rsidRPr="00F7197A">
        <w:rPr>
          <w:rFonts w:ascii="PT Astra Serif" w:hAnsi="PT Astra Serif"/>
          <w:color w:val="000000" w:themeColor="text1"/>
          <w:sz w:val="28"/>
          <w:szCs w:val="28"/>
        </w:rPr>
        <w:t>М.П.БЕСПАЛОВА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jc w:val="right"/>
        <w:outlineLvl w:val="0"/>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Приложение</w:t>
      </w:r>
    </w:p>
    <w:p w:rsidR="00E13137" w:rsidRPr="00F7197A" w:rsidRDefault="003565E8">
      <w:pPr>
        <w:pStyle w:val="ConsPlusNormal0"/>
        <w:jc w:val="right"/>
        <w:rPr>
          <w:rFonts w:ascii="PT Astra Serif" w:hAnsi="PT Astra Serif"/>
          <w:color w:val="000000" w:themeColor="text1"/>
          <w:sz w:val="28"/>
          <w:szCs w:val="28"/>
        </w:rPr>
      </w:pPr>
      <w:r w:rsidRPr="00F7197A">
        <w:rPr>
          <w:rFonts w:ascii="PT Astra Serif" w:hAnsi="PT Astra Serif"/>
          <w:color w:val="000000" w:themeColor="text1"/>
          <w:sz w:val="28"/>
          <w:szCs w:val="28"/>
        </w:rPr>
        <w:t>к решению</w:t>
      </w:r>
    </w:p>
    <w:p w:rsidR="00E13137" w:rsidRPr="00F7197A" w:rsidRDefault="003565E8">
      <w:pPr>
        <w:pStyle w:val="ConsPlusNormal0"/>
        <w:jc w:val="right"/>
        <w:rPr>
          <w:rFonts w:ascii="PT Astra Serif" w:hAnsi="PT Astra Serif"/>
          <w:color w:val="000000" w:themeColor="text1"/>
          <w:sz w:val="28"/>
          <w:szCs w:val="28"/>
        </w:rPr>
      </w:pPr>
      <w:r w:rsidRPr="00F7197A">
        <w:rPr>
          <w:rFonts w:ascii="PT Astra Serif" w:hAnsi="PT Astra Serif"/>
          <w:color w:val="000000" w:themeColor="text1"/>
          <w:sz w:val="28"/>
          <w:szCs w:val="28"/>
        </w:rPr>
        <w:t>Ульяновской Городской Думы</w:t>
      </w:r>
    </w:p>
    <w:p w:rsidR="00E13137" w:rsidRPr="00F7197A" w:rsidRDefault="003565E8">
      <w:pPr>
        <w:pStyle w:val="ConsPlusNormal0"/>
        <w:jc w:val="right"/>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23 сентября 2014 г.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rPr>
          <w:rFonts w:ascii="PT Astra Serif" w:hAnsi="PT Astra Serif"/>
          <w:color w:val="000000" w:themeColor="text1"/>
          <w:sz w:val="28"/>
          <w:szCs w:val="28"/>
        </w:rPr>
      </w:pPr>
      <w:bookmarkStart w:id="1" w:name="P69"/>
      <w:bookmarkEnd w:id="1"/>
      <w:r w:rsidRPr="00F7197A">
        <w:rPr>
          <w:rFonts w:ascii="PT Astra Serif" w:hAnsi="PT Astra Serif"/>
          <w:color w:val="000000" w:themeColor="text1"/>
          <w:sz w:val="28"/>
          <w:szCs w:val="28"/>
        </w:rPr>
        <w:t>УСТАВ</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F7197A" w:rsidRPr="00F7197A" w:rsidRDefault="00F7197A" w:rsidP="00F7197A">
      <w:pPr>
        <w:pStyle w:val="ConsPlusNormal0"/>
        <w:spacing w:after="1"/>
        <w:jc w:val="center"/>
        <w:rPr>
          <w:rFonts w:ascii="PT Astra Serif" w:hAnsi="PT Astra Serif"/>
          <w:color w:val="000000" w:themeColor="text1"/>
          <w:sz w:val="28"/>
          <w:szCs w:val="28"/>
        </w:rPr>
      </w:pP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Список изменяющих документов</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(в ред. решений Ульяновской Городской Думы</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26.11.2014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 от 28.01.2015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 от 25.03.2015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29.04.2015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25, от 08.06.2015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60, от 15.07.2015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02.09.2015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87, от 28.10.2015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133, от 30.03.2016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29.06.2016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71, от 27.07.2016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86, от 17.10.2016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25.01.2017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 от 26.04.2017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38, от 30.08.2017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100,</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25.10.2017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128, от 28.03.2018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 от 31.10.2018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30.08.2019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 от 31.01.2020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 от 07.10.2020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27.01.2021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 от 26.05.2021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 от 28.07.2021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144,</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29.09.2021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 от 26.01.2022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5, от 26.01.2022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29.06.2022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 от 29.06.2022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 от 24.08.2022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96,</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27.01.2023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от 24.05.2023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75, от 18.12.2023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190,</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24.04.2024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63, от 28.08.2024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105, от 28.08.2024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106,</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04.12.2024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155, от 29.01.2025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 от 26.03.2025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26.05.2025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62, от 10.06.2025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 от 16.07.2025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104,</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29.10.2025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181, от 14.01.2026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 от 14.01.2026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14.01.2026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 от 25.03.2026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64, от 27.05.2026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100,</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30.06.2026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111, от 30.06.2026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F7197A"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с изм., внесенными решением Ульяновской Городской Думы</w:t>
      </w:r>
    </w:p>
    <w:p w:rsidR="00E13137" w:rsidRPr="00F7197A" w:rsidRDefault="00F7197A" w:rsidP="00F7197A">
      <w:pPr>
        <w:pStyle w:val="ConsPlusNormal0"/>
        <w:spacing w:after="1"/>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25.10.2023 </w:t>
      </w:r>
      <w:r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166)</w:t>
      </w:r>
    </w:p>
    <w:p w:rsidR="00E13137" w:rsidRPr="00F7197A" w:rsidRDefault="00E13137" w:rsidP="00F7197A">
      <w:pPr>
        <w:pStyle w:val="ConsPlusNormal0"/>
        <w:jc w:val="center"/>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Ульяновская Городская Дума, руководствуясь </w:t>
      </w:r>
      <w:hyperlink r:id="rId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w:t>
        </w:r>
        <w:r w:rsidRPr="00F7197A">
          <w:rPr>
            <w:rFonts w:ascii="PT Astra Serif" w:hAnsi="PT Astra Serif"/>
            <w:color w:val="000000" w:themeColor="text1"/>
            <w:sz w:val="28"/>
            <w:szCs w:val="28"/>
          </w:rPr>
          <w:t>уцией</w:t>
        </w:r>
      </w:hyperlink>
      <w:r w:rsidRPr="00F7197A">
        <w:rPr>
          <w:rFonts w:ascii="PT Astra Serif" w:hAnsi="PT Astra Serif"/>
          <w:color w:val="000000" w:themeColor="text1"/>
          <w:sz w:val="28"/>
          <w:szCs w:val="28"/>
        </w:rPr>
        <w:t xml:space="preserve"> Российской Федерации, Федеральным </w:t>
      </w:r>
      <w:hyperlink r:id="rId2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20.03.2025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(далее - Федеральный закон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w:t>
      </w:r>
      <w:r w:rsidRPr="00F7197A">
        <w:rPr>
          <w:rFonts w:ascii="PT Astra Serif" w:hAnsi="PT Astra Serif"/>
          <w:color w:val="000000" w:themeColor="text1"/>
          <w:sz w:val="28"/>
          <w:szCs w:val="28"/>
        </w:rPr>
        <w:t>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законодательством Российской Федерации и Ульяновской области, выражая волю и интересы жителей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проявляя уважение к историческим, культурным и иным традициям города Ульянов</w:t>
      </w:r>
      <w:r w:rsidRPr="00F7197A">
        <w:rPr>
          <w:rFonts w:ascii="PT Astra Serif" w:hAnsi="PT Astra Serif"/>
          <w:color w:val="000000" w:themeColor="text1"/>
          <w:sz w:val="28"/>
          <w:szCs w:val="28"/>
        </w:rPr>
        <w:t xml:space="preserve">ска, признавая и гарантируя права и свободы жителей городского округа, веру в законность и справедливость, стремясь к наиболее эффективной демократической организации городской жизни на принципах самоуправления, принимает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1"/>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Раздел I. ОБЩИЕ ПОЛОЖЕНИЯ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Основные термины и сокращенные наименования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В отношении настоящего Устава понятия и термины используются в следующих значениях:</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Устав -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Ульяновская Городская Дума - представительный орган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сформированный на муниципальных выборах (сокращенное наименование - Городская Дума);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8"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hyperlink r:id="rId29" w:tooltip="Решение Ульяновской Городской Думы от 14.12.2011 N 217 (ред. от 25.02.2026) &quot;Об утверждении Регламента Ульяновской Городской Думы&quot; {КонсультантПлюс}">
        <w:r w:rsidRPr="00F7197A">
          <w:rPr>
            <w:rFonts w:ascii="PT Astra Serif" w:hAnsi="PT Astra Serif"/>
            <w:color w:val="000000" w:themeColor="text1"/>
            <w:sz w:val="28"/>
            <w:szCs w:val="28"/>
          </w:rPr>
          <w:t>Регламент</w:t>
        </w:r>
      </w:hyperlink>
      <w:r w:rsidRPr="00F7197A">
        <w:rPr>
          <w:rFonts w:ascii="PT Astra Serif" w:hAnsi="PT Astra Serif"/>
          <w:color w:val="000000" w:themeColor="text1"/>
          <w:sz w:val="28"/>
          <w:szCs w:val="28"/>
        </w:rPr>
        <w:t xml:space="preserve"> Ульяновской Городской Думы - муниципальный правовой акт, определяющий порядок деятельности Городской Дум</w:t>
      </w:r>
      <w:r w:rsidRPr="00F7197A">
        <w:rPr>
          <w:rFonts w:ascii="PT Astra Serif" w:hAnsi="PT Astra Serif"/>
          <w:color w:val="000000" w:themeColor="text1"/>
          <w:sz w:val="28"/>
          <w:szCs w:val="28"/>
        </w:rPr>
        <w:t>ы, ее органов и должностных лиц (сокращенное наименование - Регламент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абзацы пятый - восьмой утратили силу. - </w:t>
      </w:r>
      <w:hyperlink r:id="rId30"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Глава города Ульяновска - Глава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(сокращенное наименование - Глава города), являющийся высшим должностным лицом городского округа, наделенным собственным</w:t>
      </w:r>
      <w:r w:rsidRPr="00F7197A">
        <w:rPr>
          <w:rFonts w:ascii="PT Astra Serif" w:hAnsi="PT Astra Serif"/>
          <w:color w:val="000000" w:themeColor="text1"/>
          <w:sz w:val="28"/>
          <w:szCs w:val="28"/>
        </w:rPr>
        <w:t xml:space="preserve">и полномочиями по решению вопросов непосредственного обеспечения жизнедеятельности населения городского округа, а также возглавляющий администрацию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3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30.06.2026 </w:t>
      </w:r>
      <w:hyperlink r:id="rId3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городской округ - правовой статус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 то же, что 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городской округ</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абзацы двенадцатый - пятнадцатый утра</w:t>
      </w:r>
      <w:r w:rsidRPr="00F7197A">
        <w:rPr>
          <w:rFonts w:ascii="PT Astra Serif" w:hAnsi="PT Astra Serif"/>
          <w:color w:val="000000" w:themeColor="text1"/>
          <w:sz w:val="28"/>
          <w:szCs w:val="28"/>
        </w:rPr>
        <w:t xml:space="preserve">тили силу. - </w:t>
      </w:r>
      <w:hyperlink r:id="rId3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Территориальная избирательная комиссия - сформированн</w:t>
      </w:r>
      <w:r w:rsidRPr="00F7197A">
        <w:rPr>
          <w:rFonts w:ascii="PT Astra Serif" w:hAnsi="PT Astra Serif"/>
          <w:color w:val="000000" w:themeColor="text1"/>
          <w:sz w:val="28"/>
          <w:szCs w:val="28"/>
        </w:rPr>
        <w:t>ая в порядке, предусмотренном Федеральным законом и законом Ульяновской области, территориальная избирательная комиссия, или иная избирательная комиссия, на которую возложены полномочия по организации подготовки и проведения выборов в органы местного самоу</w:t>
      </w:r>
      <w:r w:rsidRPr="00F7197A">
        <w:rPr>
          <w:rFonts w:ascii="PT Astra Serif" w:hAnsi="PT Astra Serif"/>
          <w:color w:val="000000" w:themeColor="text1"/>
          <w:sz w:val="28"/>
          <w:szCs w:val="28"/>
        </w:rPr>
        <w:t xml:space="preserve">правления, местного референдума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решений Ульяновской Городской Думы от 29.06.2022 </w:t>
      </w:r>
      <w:hyperlink r:id="rId34"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hyperlink>
      <w:r w:rsidRPr="00F7197A">
        <w:rPr>
          <w:rFonts w:ascii="PT Astra Serif" w:hAnsi="PT Astra Serif"/>
          <w:color w:val="000000" w:themeColor="text1"/>
          <w:sz w:val="28"/>
          <w:szCs w:val="28"/>
        </w:rPr>
        <w:t xml:space="preserve">, от 30.06.2026 </w:t>
      </w:r>
      <w:hyperlink r:id="rId3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утратил силу. - </w:t>
      </w:r>
      <w:hyperlink r:id="rId3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администрация города Ульяновска (сокращенное наименование - администрация города) - местная администрация, являющаяся исполнительно</w:t>
      </w:r>
      <w:r w:rsidRPr="00F7197A">
        <w:rPr>
          <w:rFonts w:ascii="PT Astra Serif" w:hAnsi="PT Astra Serif"/>
          <w:color w:val="000000" w:themeColor="text1"/>
          <w:sz w:val="28"/>
          <w:szCs w:val="28"/>
        </w:rPr>
        <w:t xml:space="preserve">-распорядительным органом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w:t>
      </w:r>
      <w:r w:rsidRPr="00F7197A">
        <w:rPr>
          <w:rFonts w:ascii="PT Astra Serif" w:hAnsi="PT Astra Serif"/>
          <w:color w:val="000000" w:themeColor="text1"/>
          <w:sz w:val="28"/>
          <w:szCs w:val="28"/>
        </w:rPr>
        <w:t>мочий, переданных органам местного самоуправления федеральными законами и законами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37"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30.06.2026 </w:t>
      </w:r>
      <w:hyperlink r:id="rId3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утратил силу. - </w:t>
      </w:r>
      <w:hyperlink r:id="rId3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Контрольно-счетная палата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 постоянно действующий орган вн</w:t>
      </w:r>
      <w:r w:rsidRPr="00F7197A">
        <w:rPr>
          <w:rFonts w:ascii="PT Astra Serif" w:hAnsi="PT Astra Serif"/>
          <w:color w:val="000000" w:themeColor="text1"/>
          <w:sz w:val="28"/>
          <w:szCs w:val="28"/>
        </w:rPr>
        <w:t xml:space="preserve">ешнего муниципального финансового контроля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который образуется Ульяновской Городской Думой (сокращенное наименование - Контрольно-счетная палата);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абзацы двадцать первый - двадцать второй утратили силу. - </w:t>
      </w:r>
      <w:hyperlink r:id="rId4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муниципальные награды - звание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Почетный гражданин города Ульяновска</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медаль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За заслуги перед Ульяновском</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занесение в Золотую книгу Почета города Ульяновска.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введен </w:t>
      </w:r>
      <w:hyperlink r:id="rId41"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w:t>
      </w:r>
      <w:r w:rsidRPr="00F7197A">
        <w:rPr>
          <w:rFonts w:ascii="PT Astra Serif" w:hAnsi="PT Astra Serif"/>
          <w:color w:val="000000" w:themeColor="text1"/>
          <w:sz w:val="28"/>
          <w:szCs w:val="28"/>
        </w:rPr>
        <w:t xml:space="preserve">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В настоящем Уставе слова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муниципальный</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местный</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w:t>
      </w:r>
      <w:r w:rsidRPr="00F7197A">
        <w:rPr>
          <w:rFonts w:ascii="PT Astra Serif" w:hAnsi="PT Astra Serif"/>
          <w:color w:val="000000" w:themeColor="text1"/>
          <w:sz w:val="28"/>
          <w:szCs w:val="28"/>
        </w:rPr>
        <w:t>иных случаях, касающихся осуществления местного самоуправления.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Глава 1.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1. Статус и границы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является городским округом, органы местного самоуправления которого осущест</w:t>
      </w:r>
      <w:r w:rsidRPr="00F7197A">
        <w:rPr>
          <w:rFonts w:ascii="PT Astra Serif" w:hAnsi="PT Astra Serif"/>
          <w:color w:val="000000" w:themeColor="text1"/>
          <w:sz w:val="28"/>
          <w:szCs w:val="28"/>
        </w:rPr>
        <w:t xml:space="preserve">вляют полномочия по решению </w:t>
      </w:r>
      <w:r w:rsidRPr="00F7197A">
        <w:rPr>
          <w:rFonts w:ascii="PT Astra Serif" w:hAnsi="PT Astra Serif"/>
          <w:color w:val="000000" w:themeColor="text1"/>
          <w:sz w:val="28"/>
          <w:szCs w:val="28"/>
        </w:rPr>
        <w:lastRenderedPageBreak/>
        <w:t>вопросов непосредственного обеспечения жизнедеятельности населения, а также отдельные государственные полномочия, передаваемые органам местного самоуправления муниципального образования федеральными законами и законами Ульяновск</w:t>
      </w:r>
      <w:r w:rsidRPr="00F7197A">
        <w:rPr>
          <w:rFonts w:ascii="PT Astra Serif" w:hAnsi="PT Astra Serif"/>
          <w:color w:val="000000" w:themeColor="text1"/>
          <w:sz w:val="28"/>
          <w:szCs w:val="28"/>
        </w:rPr>
        <w:t>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Статус и границы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w:t>
      </w:r>
      <w:r w:rsidRPr="00F7197A">
        <w:rPr>
          <w:rFonts w:ascii="PT Astra Serif" w:hAnsi="PT Astra Serif"/>
          <w:color w:val="000000" w:themeColor="text1"/>
          <w:sz w:val="28"/>
          <w:szCs w:val="28"/>
        </w:rPr>
        <w:t>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устанавливаются законом Ульяновской области, в соответствии с которым в границах города находятся следующие не являющиеся муниципальными образованиями районы города: Железнодорожный, Заволжский, </w:t>
      </w:r>
      <w:proofErr w:type="spellStart"/>
      <w:r w:rsidRPr="00F7197A">
        <w:rPr>
          <w:rFonts w:ascii="PT Astra Serif" w:hAnsi="PT Astra Serif"/>
          <w:color w:val="000000" w:themeColor="text1"/>
          <w:sz w:val="28"/>
          <w:szCs w:val="28"/>
        </w:rPr>
        <w:t>Засвияжский</w:t>
      </w:r>
      <w:proofErr w:type="spellEnd"/>
      <w:r w:rsidRPr="00F7197A">
        <w:rPr>
          <w:rFonts w:ascii="PT Astra Serif" w:hAnsi="PT Astra Serif"/>
          <w:color w:val="000000" w:themeColor="text1"/>
          <w:sz w:val="28"/>
          <w:szCs w:val="28"/>
        </w:rPr>
        <w:t>, Ленинский.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Административным ц</w:t>
      </w:r>
      <w:r w:rsidRPr="00F7197A">
        <w:rPr>
          <w:rFonts w:ascii="PT Astra Serif" w:hAnsi="PT Astra Serif"/>
          <w:color w:val="000000" w:themeColor="text1"/>
          <w:sz w:val="28"/>
          <w:szCs w:val="28"/>
        </w:rPr>
        <w:t xml:space="preserve">ентром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является город Ульяновск, удостоенный почетного звания Российской Федерации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трудовой доблести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соответствии с </w:t>
      </w:r>
      <w:hyperlink r:id="rId44" w:tooltip="&quot;Устав Ульяновской области&quot; (утв. постановлением ЗС Ульяновской области от 19.05.2005 N 31/311) (ред. от 08.12.2023) {КонсультантПлюс}">
        <w:r w:rsidRPr="00F7197A">
          <w:rPr>
            <w:rFonts w:ascii="PT Astra Serif" w:hAnsi="PT Astra Serif"/>
            <w:color w:val="000000" w:themeColor="text1"/>
            <w:sz w:val="28"/>
            <w:szCs w:val="28"/>
          </w:rPr>
          <w:t>Уставом</w:t>
        </w:r>
      </w:hyperlink>
      <w:r w:rsidRPr="00F7197A">
        <w:rPr>
          <w:rFonts w:ascii="PT Astra Serif" w:hAnsi="PT Astra Serif"/>
          <w:color w:val="000000" w:themeColor="text1"/>
          <w:sz w:val="28"/>
          <w:szCs w:val="28"/>
        </w:rPr>
        <w:t xml:space="preserve"> Ульяновской области город Ульяновск является также административным центром Ульяновской обла</w:t>
      </w:r>
      <w:r w:rsidRPr="00F7197A">
        <w:rPr>
          <w:rFonts w:ascii="PT Astra Serif" w:hAnsi="PT Astra Serif"/>
          <w:color w:val="000000" w:themeColor="text1"/>
          <w:sz w:val="28"/>
          <w:szCs w:val="28"/>
        </w:rPr>
        <w:t>сти. Статус города Ульяновска как административного центра Ульяновской области устанавливается законом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07.10.2020 </w:t>
      </w:r>
      <w:hyperlink r:id="rId45" w:tooltip="Решение Ульяновской Городской Думы от 07.10.2020 N 9 &quot;О внесении изменения в статью 1 Устава муниципального образования &quot;Город Ульяновск&quot; (Зарегистрировано в Управлении Минюста РФ по Ульяновской области 30.10.2020 N RU733040002020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w:t>
        </w:r>
      </w:hyperlink>
      <w:r w:rsidRPr="00F7197A">
        <w:rPr>
          <w:rFonts w:ascii="PT Astra Serif" w:hAnsi="PT Astra Serif"/>
          <w:color w:val="000000" w:themeColor="text1"/>
          <w:sz w:val="28"/>
          <w:szCs w:val="28"/>
        </w:rPr>
        <w:t xml:space="preserve">, от 30.06.2026 </w:t>
      </w:r>
      <w:hyperlink r:id="rId4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Общегородским праздником является День города, </w:t>
      </w:r>
      <w:r w:rsidRPr="00F7197A">
        <w:rPr>
          <w:rFonts w:ascii="PT Astra Serif" w:hAnsi="PT Astra Serif"/>
          <w:color w:val="000000" w:themeColor="text1"/>
          <w:sz w:val="28"/>
          <w:szCs w:val="28"/>
        </w:rPr>
        <w:t>который отмечается ежегодно во второе воскресенье сентября.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7" w:tooltip="Решение Ульяновской Городской Думы от 08.06.2015 N 60 &quot;О внесении изменения в Устав муниципального образования &quot;город Ульяновск&quot; (Зарегистрировано в Управлении Минюста РФ по Ульяновской области 08.06.2015 N RU733040002015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08.06.2015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Преобразование </w:t>
      </w:r>
      <w:r w:rsidRPr="00F7197A">
        <w:rPr>
          <w:rFonts w:ascii="PT Astra Serif" w:hAnsi="PT Astra Serif"/>
          <w:color w:val="000000" w:themeColor="text1"/>
          <w:sz w:val="28"/>
          <w:szCs w:val="28"/>
        </w:rPr>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изменение границ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осуществляется законом Ульяновской области по инициативе населения, органов местного самоуправления, органов государственной власти Ульяновской обла</w:t>
      </w:r>
      <w:r w:rsidRPr="00F7197A">
        <w:rPr>
          <w:rFonts w:ascii="PT Astra Serif" w:hAnsi="PT Astra Serif"/>
          <w:color w:val="000000" w:themeColor="text1"/>
          <w:sz w:val="28"/>
          <w:szCs w:val="28"/>
        </w:rPr>
        <w:t>сти, федеральных органов государственной власти в порядке, установленном федеральным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утратил силу. - </w:t>
      </w:r>
      <w:hyperlink r:id="rId4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2. Официальные символы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имеет официальные символы: герб, флаг и гимн. Установление и описание официальных символов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w:t>
      </w:r>
      <w:r w:rsidRPr="00F7197A">
        <w:rPr>
          <w:rFonts w:ascii="PT Astra Serif" w:hAnsi="PT Astra Serif"/>
          <w:color w:val="000000" w:themeColor="text1"/>
          <w:sz w:val="28"/>
          <w:szCs w:val="28"/>
        </w:rPr>
        <w:t>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определяются нормативными правовыми актами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Официальные символы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Pr="00F7197A">
        <w:rPr>
          <w:rFonts w:ascii="PT Astra Serif" w:hAnsi="PT Astra Serif"/>
          <w:color w:val="000000" w:themeColor="text1"/>
          <w:sz w:val="28"/>
          <w:szCs w:val="28"/>
        </w:rPr>
        <w:lastRenderedPageBreak/>
        <w:t>подлежат государственной регистрации в порядке, установленном законодательством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Отдел</w:t>
      </w:r>
      <w:r w:rsidRPr="00F7197A">
        <w:rPr>
          <w:rFonts w:ascii="PT Astra Serif" w:hAnsi="PT Astra Serif"/>
          <w:color w:val="000000" w:themeColor="text1"/>
          <w:sz w:val="28"/>
          <w:szCs w:val="28"/>
        </w:rPr>
        <w:t xml:space="preserve">ьные населенные пункты, входящие в состав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могут иметь официальные символы населенного пункта. Установление и описание официальных символов населенного пункта определяются нормативными правовыми актами Ульяновск</w:t>
      </w:r>
      <w:r w:rsidRPr="00F7197A">
        <w:rPr>
          <w:rFonts w:ascii="PT Astra Serif" w:hAnsi="PT Astra Serif"/>
          <w:color w:val="000000" w:themeColor="text1"/>
          <w:sz w:val="28"/>
          <w:szCs w:val="28"/>
        </w:rPr>
        <w:t>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Порядок официального использования официальных символов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официальных символов отдельных населенных пунктов, входящих в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устанавливается нормативными правовыми акта</w:t>
      </w:r>
      <w:r w:rsidRPr="00F7197A">
        <w:rPr>
          <w:rFonts w:ascii="PT Astra Serif" w:hAnsi="PT Astra Serif"/>
          <w:color w:val="000000" w:themeColor="text1"/>
          <w:sz w:val="28"/>
          <w:szCs w:val="28"/>
        </w:rPr>
        <w:t>ми Городской Думы. Допускается использование указанных официальных символов гражданами, общественными объединениями, учреждениями и иными организациями в иных случаях, если такое использование не является надругательством над данными официальными символами</w:t>
      </w:r>
      <w:r w:rsidRP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 01.01.2028 ст. 3 утрачивает силу (</w:t>
            </w:r>
            <w:hyperlink r:id="rId5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ч. 4 ст. 2</w:t>
              </w:r>
            </w:hyperlink>
            <w:r w:rsidRPr="00F7197A">
              <w:rPr>
                <w:rFonts w:ascii="PT Astra Serif" w:hAnsi="PT Astra Serif"/>
                <w:color w:val="000000" w:themeColor="text1"/>
                <w:sz w:val="28"/>
                <w:szCs w:val="28"/>
              </w:rPr>
              <w:t xml:space="preserve"> решения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Title0"/>
        <w:spacing w:before="30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3. Вопросы местного значения городского округа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К вопросам местного значения городского округа относятся: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w:t>
      </w:r>
      <w:r w:rsidRPr="00F7197A">
        <w:rPr>
          <w:rFonts w:ascii="PT Astra Serif" w:hAnsi="PT Astra Serif"/>
          <w:color w:val="000000" w:themeColor="text1"/>
          <w:sz w:val="28"/>
          <w:szCs w:val="28"/>
        </w:rPr>
        <w:t>сполнении бюджета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установление, изменение и отмена местных налогов и сборов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1"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w:t>
      </w:r>
      <w:r w:rsidRPr="00F7197A">
        <w:rPr>
          <w:rFonts w:ascii="PT Astra Serif" w:hAnsi="PT Astra Serif"/>
          <w:color w:val="000000" w:themeColor="text1"/>
          <w:sz w:val="28"/>
          <w:szCs w:val="28"/>
        </w:rPr>
        <w:t xml:space="preserve">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владение, пользование и распоряжение имуществом, находящимся в муниципальной собственности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организация в границах городского округа электро-, тепло-, газо- и водоснабжения населения, водоотведения</w:t>
      </w:r>
      <w:r w:rsidRPr="00F7197A">
        <w:rPr>
          <w:rFonts w:ascii="PT Astra Serif" w:hAnsi="PT Astra Serif"/>
          <w:color w:val="000000" w:themeColor="text1"/>
          <w:sz w:val="28"/>
          <w:szCs w:val="28"/>
        </w:rPr>
        <w:t>, снабжения населения топливом в пределах полномочий, установленных законодательством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4.1) осуществление муниципального контроля за исполнением единой теплоснабжающей организацией обязательств по строительству, реконструкции и (или) м</w:t>
      </w:r>
      <w:r w:rsidRPr="00F7197A">
        <w:rPr>
          <w:rFonts w:ascii="PT Astra Serif" w:hAnsi="PT Astra Serif"/>
          <w:color w:val="000000" w:themeColor="text1"/>
          <w:sz w:val="28"/>
          <w:szCs w:val="28"/>
        </w:rPr>
        <w:t>одернизации объектов теплоснабжения;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4.1 в ред. </w:t>
      </w:r>
      <w:hyperlink r:id="rId52"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5) дорожная деятельность в отнош</w:t>
      </w:r>
      <w:r w:rsidRPr="00F7197A">
        <w:rPr>
          <w:rFonts w:ascii="PT Astra Serif" w:hAnsi="PT Astra Serif"/>
          <w:color w:val="000000" w:themeColor="text1"/>
          <w:sz w:val="28"/>
          <w:szCs w:val="28"/>
        </w:rPr>
        <w:t>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w:t>
      </w:r>
      <w:r w:rsidRPr="00F7197A">
        <w:rPr>
          <w:rFonts w:ascii="PT Astra Serif" w:hAnsi="PT Astra Serif"/>
          <w:color w:val="000000" w:themeColor="text1"/>
          <w:sz w:val="28"/>
          <w:szCs w:val="28"/>
        </w:rPr>
        <w:t>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w:t>
      </w:r>
      <w:r w:rsidRPr="00F7197A">
        <w:rPr>
          <w:rFonts w:ascii="PT Astra Serif" w:hAnsi="PT Astra Serif"/>
          <w:color w:val="000000" w:themeColor="text1"/>
          <w:sz w:val="28"/>
          <w:szCs w:val="28"/>
        </w:rPr>
        <w:t>ьности в соответствии с законодательством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3"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обеспечен</w:t>
      </w:r>
      <w:r w:rsidRPr="00F7197A">
        <w:rPr>
          <w:rFonts w:ascii="PT Astra Serif" w:hAnsi="PT Astra Serif"/>
          <w:color w:val="000000" w:themeColor="text1"/>
          <w:sz w:val="28"/>
          <w:szCs w:val="28"/>
        </w:rPr>
        <w:t>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w:t>
      </w:r>
      <w:r w:rsidRPr="00F7197A">
        <w:rPr>
          <w:rFonts w:ascii="PT Astra Serif" w:hAnsi="PT Astra Serif"/>
          <w:color w:val="000000" w:themeColor="text1"/>
          <w:sz w:val="28"/>
          <w:szCs w:val="28"/>
        </w:rPr>
        <w:t>щного контроля, а также иных полномочий органов местного самоуправления в соответствии с жилищным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создание условий для предоставления транспортных услуг населению и организация транспортного обслуживания населения в границах городског</w:t>
      </w:r>
      <w:r w:rsidRPr="00F7197A">
        <w:rPr>
          <w:rFonts w:ascii="PT Astra Serif" w:hAnsi="PT Astra Serif"/>
          <w:color w:val="000000" w:themeColor="text1"/>
          <w:sz w:val="28"/>
          <w:szCs w:val="28"/>
        </w:rPr>
        <w:t>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разработка и осуществление мер, направленных на укрепление межнациональн</w:t>
      </w:r>
      <w:r w:rsidRPr="00F7197A">
        <w:rPr>
          <w:rFonts w:ascii="PT Astra Serif" w:hAnsi="PT Astra Serif"/>
          <w:color w:val="000000" w:themeColor="text1"/>
          <w:sz w:val="28"/>
          <w:szCs w:val="28"/>
        </w:rPr>
        <w:t>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w:t>
      </w:r>
      <w:r w:rsidRPr="00F7197A">
        <w:rPr>
          <w:rFonts w:ascii="PT Astra Serif" w:hAnsi="PT Astra Serif"/>
          <w:color w:val="000000" w:themeColor="text1"/>
          <w:sz w:val="28"/>
          <w:szCs w:val="28"/>
        </w:rPr>
        <w:t xml:space="preserve"> культурной адаптации мигрантов, профилактику межнациональных (межэтнических) конфликтов;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4"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30.08</w:t>
      </w:r>
      <w:r w:rsidRPr="00F7197A">
        <w:rPr>
          <w:rFonts w:ascii="PT Astra Serif" w:hAnsi="PT Astra Serif"/>
          <w:color w:val="000000" w:themeColor="text1"/>
          <w:sz w:val="28"/>
          <w:szCs w:val="28"/>
        </w:rPr>
        <w:t xml:space="preserve">.2019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участие в предупреждении и ликвидации последствий чрезвычайных ситуаций в границах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организация охраны общественного порядка на территории городского округа муниципальной милицией;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предоставление помещения для рабо</w:t>
      </w:r>
      <w:r w:rsidRPr="00F7197A">
        <w:rPr>
          <w:rFonts w:ascii="PT Astra Serif" w:hAnsi="PT Astra Serif"/>
          <w:color w:val="000000" w:themeColor="text1"/>
          <w:sz w:val="28"/>
          <w:szCs w:val="28"/>
        </w:rPr>
        <w:t>ты на обслуживаемом административном участке городского округа сотруднику, замещающему должность участкового уполномоченного полиции;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до 1 января 2017 года предоставление сотруднику, замещающему должность участкового уполномоченного полиции, и членам е</w:t>
      </w:r>
      <w:r w:rsidRPr="00F7197A">
        <w:rPr>
          <w:rFonts w:ascii="PT Astra Serif" w:hAnsi="PT Astra Serif"/>
          <w:color w:val="000000" w:themeColor="text1"/>
          <w:sz w:val="28"/>
          <w:szCs w:val="28"/>
        </w:rPr>
        <w:t>го семьи жилого помещения на период выполнения сотрудником обязанностей по указанной должности;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14) обеспечение первичных мер пожарной безопасности в границах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организация мероприятий по охране окружающей среды в границах городского о</w:t>
      </w:r>
      <w:r w:rsidRPr="00F7197A">
        <w:rPr>
          <w:rFonts w:ascii="PT Astra Serif" w:hAnsi="PT Astra Serif"/>
          <w:color w:val="000000" w:themeColor="text1"/>
          <w:sz w:val="28"/>
          <w:szCs w:val="28"/>
        </w:rPr>
        <w:t>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5" w:tooltip="Решение Ульяновской Городской Думы от 04.12.2024 N 155 &quot;О внесении изменений в Устав муниципального образования &quot;Город Ульяновск&quot; (Зарегистрировано в Управлении Минюста РФ по Ульяновской области 15.01.2025 N RU733040002025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04.12.2024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155)</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организация предоставления общедоступного и бесплатного дошкольного, начального общего, основного общего, средне</w:t>
      </w:r>
      <w:r w:rsidRPr="00F7197A">
        <w:rPr>
          <w:rFonts w:ascii="PT Astra Serif" w:hAnsi="PT Astra Serif"/>
          <w:color w:val="000000" w:themeColor="text1"/>
          <w:sz w:val="28"/>
          <w:szCs w:val="28"/>
        </w:rPr>
        <w:t>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w:t>
      </w:r>
      <w:r w:rsidRPr="00F7197A">
        <w:rPr>
          <w:rFonts w:ascii="PT Astra Serif" w:hAnsi="PT Astra Serif"/>
          <w:color w:val="000000" w:themeColor="text1"/>
          <w:sz w:val="28"/>
          <w:szCs w:val="28"/>
        </w:rPr>
        <w:t>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w:t>
      </w:r>
      <w:r w:rsidRPr="00F7197A">
        <w:rPr>
          <w:rFonts w:ascii="PT Astra Serif" w:hAnsi="PT Astra Serif"/>
          <w:color w:val="000000" w:themeColor="text1"/>
          <w:sz w:val="28"/>
          <w:szCs w:val="28"/>
        </w:rPr>
        <w:t>твенной власти Ульяновской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w:t>
      </w:r>
      <w:r w:rsidRPr="00F7197A">
        <w:rPr>
          <w:rFonts w:ascii="PT Astra Serif" w:hAnsi="PT Astra Serif"/>
          <w:color w:val="000000" w:themeColor="text1"/>
          <w:sz w:val="28"/>
          <w:szCs w:val="28"/>
        </w:rPr>
        <w:t>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w:t>
      </w:r>
      <w:r w:rsidRPr="00F7197A">
        <w:rPr>
          <w:rFonts w:ascii="PT Astra Serif" w:hAnsi="PT Astra Serif"/>
          <w:color w:val="000000" w:themeColor="text1"/>
          <w:sz w:val="28"/>
          <w:szCs w:val="28"/>
        </w:rPr>
        <w:t xml:space="preserve"> их жизни и здоровья;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26.04.2017 </w:t>
      </w:r>
      <w:hyperlink r:id="rId56" w:tooltip="Решение Ульяновской Городской Думы от 26.04.2017 N 38 &quot;О внесении изменений в Устав муниципального образования &quot;Город Ульяновск&quot; (Зарегистрировано в Управлении Министерства юстиции Российской Федерации по Ульяновской области 26.05.2017 N RU733040002017002) {Ко">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38</w:t>
        </w:r>
      </w:hyperlink>
      <w:r w:rsidRPr="00F7197A">
        <w:rPr>
          <w:rFonts w:ascii="PT Astra Serif" w:hAnsi="PT Astra Serif"/>
          <w:color w:val="000000" w:themeColor="text1"/>
          <w:sz w:val="28"/>
          <w:szCs w:val="28"/>
        </w:rPr>
        <w:t xml:space="preserve">, от 30.06.2026 </w:t>
      </w:r>
      <w:hyperlink r:id="rId57" w:tooltip="Решение Ульяновской Городской Думы от 30.06.2026 N 111 &quot;О внесении изменений в Устав муниципального образования &quot;Город Ульяновск&quot; (Зарегистрировано в Управлении Минюста РФ по Ульяновской области 28.07.2026 N RU733040002026006)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111</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создание условий для оказания медицинской помощи населению на территории городского округа (за исключением случаев, предусмотренных законодательством) в соответствии с территориальной программой государственных гарантий бесплатного оказания гражданам м</w:t>
      </w:r>
      <w:r w:rsidRPr="00F7197A">
        <w:rPr>
          <w:rFonts w:ascii="PT Astra Serif" w:hAnsi="PT Astra Serif"/>
          <w:color w:val="000000" w:themeColor="text1"/>
          <w:sz w:val="28"/>
          <w:szCs w:val="28"/>
        </w:rPr>
        <w:t>едицинской помощи;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создание условий для обеспечения жителей городского округа услугами связи, общественного питания, торговли и бытового обслуживания;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20) создание условий для организации досуга и обеспечения жителей городского округа услугами организаций культур</w:t>
      </w:r>
      <w:r w:rsidRPr="00F7197A">
        <w:rPr>
          <w:rFonts w:ascii="PT Astra Serif" w:hAnsi="PT Astra Serif"/>
          <w:color w:val="000000" w:themeColor="text1"/>
          <w:sz w:val="28"/>
          <w:szCs w:val="28"/>
        </w:rPr>
        <w:t>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22) сохранение, использование и популяризация объектов куль</w:t>
      </w:r>
      <w:r w:rsidRPr="00F7197A">
        <w:rPr>
          <w:rFonts w:ascii="PT Astra Serif" w:hAnsi="PT Astra Serif"/>
          <w:color w:val="000000" w:themeColor="text1"/>
          <w:sz w:val="28"/>
          <w:szCs w:val="28"/>
        </w:rPr>
        <w:t>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23) обе</w:t>
      </w:r>
      <w:r w:rsidRPr="00F7197A">
        <w:rPr>
          <w:rFonts w:ascii="PT Astra Serif" w:hAnsi="PT Astra Serif"/>
          <w:color w:val="000000" w:themeColor="text1"/>
          <w:sz w:val="28"/>
          <w:szCs w:val="28"/>
        </w:rPr>
        <w:t>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23 в ред. </w:t>
      </w:r>
      <w:hyperlink r:id="rId58" w:tooltip="Решение Ульяновской Городской Думы от 28.10.2015 N 133 &quot;О внесении изменений в Устав муниципального образования &quot;город Ульяновск&quot; (Зарегистрировано в Управлении Минюста РФ по Ульяновской области 04.12.2015 N RU733040002015007)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28.10.2015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24) создание условий для массового отдыха жителей городского округа и организация обустройства мес</w:t>
      </w:r>
      <w:r w:rsidRPr="00F7197A">
        <w:rPr>
          <w:rFonts w:ascii="PT Astra Serif" w:hAnsi="PT Astra Serif"/>
          <w:color w:val="000000" w:themeColor="text1"/>
          <w:sz w:val="28"/>
          <w:szCs w:val="28"/>
        </w:rPr>
        <w:t>т массового отдыха населения;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25) формирование и содержание муниципального архива;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26) организация ритуальных услуг и содержание мест захоронения;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27) участие в организации деятельности по накоплению (в том числе раздельному накоплению), сбору, транспортир</w:t>
      </w:r>
      <w:r w:rsidRPr="00F7197A">
        <w:rPr>
          <w:rFonts w:ascii="PT Astra Serif" w:hAnsi="PT Astra Serif"/>
          <w:color w:val="000000" w:themeColor="text1"/>
          <w:sz w:val="28"/>
          <w:szCs w:val="28"/>
        </w:rPr>
        <w:t>ованию, обработке, утилизации, обезвреживанию, захоронению твердых коммунальных отходов;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27 в ред. </w:t>
      </w:r>
      <w:hyperlink r:id="rId5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w:t>
      </w:r>
      <w:r w:rsidRPr="00F7197A">
        <w:rPr>
          <w:rFonts w:ascii="PT Astra Serif" w:hAnsi="PT Astra Serif"/>
          <w:color w:val="000000" w:themeColor="text1"/>
          <w:sz w:val="28"/>
          <w:szCs w:val="28"/>
        </w:rPr>
        <w:t xml:space="preserve">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28)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w:t>
      </w:r>
      <w:r w:rsidRPr="00F7197A">
        <w:rPr>
          <w:rFonts w:ascii="PT Astra Serif" w:hAnsi="PT Astra Serif"/>
          <w:color w:val="000000" w:themeColor="text1"/>
          <w:sz w:val="28"/>
          <w:szCs w:val="28"/>
        </w:rPr>
        <w:t>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w:t>
      </w:r>
      <w:r w:rsidRPr="00F7197A">
        <w:rPr>
          <w:rFonts w:ascii="PT Astra Serif" w:hAnsi="PT Astra Serif"/>
          <w:color w:val="000000" w:themeColor="text1"/>
          <w:sz w:val="28"/>
          <w:szCs w:val="28"/>
        </w:rPr>
        <w:t>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w:t>
      </w:r>
      <w:r w:rsidRPr="00F7197A">
        <w:rPr>
          <w:rFonts w:ascii="PT Astra Serif" w:hAnsi="PT Astra Serif"/>
          <w:color w:val="000000" w:themeColor="text1"/>
          <w:sz w:val="28"/>
          <w:szCs w:val="28"/>
        </w:rPr>
        <w:t>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60"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29.09.2021 </w:t>
      </w:r>
      <w:hyperlink r:id="rId61"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hyperlink>
      <w:r w:rsidRPr="00F7197A">
        <w:rPr>
          <w:rFonts w:ascii="PT Astra Serif" w:hAnsi="PT Astra Serif"/>
          <w:color w:val="000000" w:themeColor="text1"/>
          <w:sz w:val="28"/>
          <w:szCs w:val="28"/>
        </w:rPr>
        <w:t>)</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Действие п. 29 с</w:t>
            </w:r>
            <w:r w:rsidRPr="00F7197A">
              <w:rPr>
                <w:rFonts w:ascii="PT Astra Serif" w:hAnsi="PT Astra Serif"/>
                <w:color w:val="000000" w:themeColor="text1"/>
                <w:sz w:val="28"/>
                <w:szCs w:val="28"/>
              </w:rPr>
              <w:t xml:space="preserve">т. 3 в части утверждения генеральных планов городского округа, правил землепользования и застройки, утверждения подготовленной на основе генеральных планов городского округа документации по планировке территории приостановлено </w:t>
            </w:r>
            <w:hyperlink r:id="rId62"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уполномоченным Правительством Ульяновской области исполнительным органом У</w:t>
            </w:r>
            <w:r w:rsidRPr="00F7197A">
              <w:rPr>
                <w:rFonts w:ascii="PT Astra Serif" w:hAnsi="PT Astra Serif"/>
                <w:color w:val="000000" w:themeColor="text1"/>
                <w:sz w:val="28"/>
                <w:szCs w:val="28"/>
              </w:rPr>
              <w:t xml:space="preserve">льяновской области в </w:t>
            </w:r>
            <w:r w:rsidRPr="00F7197A">
              <w:rPr>
                <w:rFonts w:ascii="PT Astra Serif" w:hAnsi="PT Astra Serif"/>
                <w:color w:val="000000" w:themeColor="text1"/>
                <w:sz w:val="28"/>
                <w:szCs w:val="28"/>
              </w:rPr>
              <w:lastRenderedPageBreak/>
              <w:t xml:space="preserve">соответствии с </w:t>
            </w:r>
            <w:hyperlink r:id="rId63"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перераспределении полномочий в области градостроительной </w:t>
            </w:r>
            <w:r w:rsidRPr="00F7197A">
              <w:rPr>
                <w:rFonts w:ascii="PT Astra Serif" w:hAnsi="PT Astra Serif"/>
                <w:color w:val="000000" w:themeColor="text1"/>
                <w:sz w:val="28"/>
                <w:szCs w:val="28"/>
              </w:rPr>
              <w:t>деятельности между органами местного самоуправления муниципальных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29)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w:t>
      </w:r>
      <w:r w:rsidRPr="00F7197A">
        <w:rPr>
          <w:rFonts w:ascii="PT Astra Serif" w:hAnsi="PT Astra Serif"/>
          <w:color w:val="000000" w:themeColor="text1"/>
          <w:sz w:val="28"/>
          <w:szCs w:val="28"/>
        </w:rPr>
        <w:t xml:space="preserve">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4"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w:t>
      </w:r>
      <w:r w:rsidRPr="00F7197A">
        <w:rPr>
          <w:rFonts w:ascii="PT Astra Serif" w:hAnsi="PT Astra Serif"/>
          <w:color w:val="000000" w:themeColor="text1"/>
          <w:sz w:val="28"/>
          <w:szCs w:val="28"/>
        </w:rPr>
        <w:t>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w:t>
      </w:r>
      <w:r w:rsidRPr="00F7197A">
        <w:rPr>
          <w:rFonts w:ascii="PT Astra Serif" w:hAnsi="PT Astra Serif"/>
          <w:color w:val="000000" w:themeColor="text1"/>
          <w:sz w:val="28"/>
          <w:szCs w:val="28"/>
        </w:rPr>
        <w:t>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w:t>
      </w:r>
      <w:r w:rsidRPr="00F7197A">
        <w:rPr>
          <w:rFonts w:ascii="PT Astra Serif" w:hAnsi="PT Astra Serif"/>
          <w:color w:val="000000" w:themeColor="text1"/>
          <w:sz w:val="28"/>
          <w:szCs w:val="28"/>
        </w:rPr>
        <w:t xml:space="preserve">роительным </w:t>
      </w:r>
      <w:hyperlink r:id="rId65"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ос</w:t>
      </w:r>
      <w:r w:rsidRPr="00F7197A">
        <w:rPr>
          <w:rFonts w:ascii="PT Astra Serif" w:hAnsi="PT Astra Serif"/>
          <w:color w:val="000000" w:themeColor="text1"/>
          <w:sz w:val="28"/>
          <w:szCs w:val="28"/>
        </w:rPr>
        <w:t xml:space="preserve">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w:t>
      </w:r>
      <w:r w:rsidRPr="00F7197A">
        <w:rPr>
          <w:rFonts w:ascii="PT Astra Serif" w:hAnsi="PT Astra Serif"/>
          <w:color w:val="000000" w:themeColor="text1"/>
          <w:sz w:val="28"/>
          <w:szCs w:val="28"/>
        </w:rPr>
        <w:t>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w:t>
      </w:r>
      <w:r w:rsidRPr="00F7197A">
        <w:rPr>
          <w:rFonts w:ascii="PT Astra Serif" w:hAnsi="PT Astra Serif"/>
          <w:color w:val="000000" w:themeColor="text1"/>
          <w:sz w:val="28"/>
          <w:szCs w:val="28"/>
        </w:rPr>
        <w:t xml:space="preserve">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w:t>
      </w:r>
      <w:r w:rsidRPr="00F7197A">
        <w:rPr>
          <w:rFonts w:ascii="PT Astra Serif" w:hAnsi="PT Astra Serif"/>
          <w:color w:val="000000" w:themeColor="text1"/>
          <w:sz w:val="28"/>
          <w:szCs w:val="28"/>
        </w:rPr>
        <w:t xml:space="preserve">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w:t>
      </w:r>
      <w:r w:rsidRPr="00F7197A">
        <w:rPr>
          <w:rFonts w:ascii="PT Astra Serif" w:hAnsi="PT Astra Serif"/>
          <w:color w:val="000000" w:themeColor="text1"/>
          <w:sz w:val="28"/>
          <w:szCs w:val="28"/>
        </w:rPr>
        <w:t>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w:t>
      </w:r>
      <w:r w:rsidRPr="00F7197A">
        <w:rPr>
          <w:rFonts w:ascii="PT Astra Serif" w:hAnsi="PT Astra Serif"/>
          <w:color w:val="000000" w:themeColor="text1"/>
          <w:sz w:val="28"/>
          <w:szCs w:val="28"/>
        </w:rPr>
        <w:t>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w:t>
      </w:r>
      <w:r w:rsidRPr="00F7197A">
        <w:rPr>
          <w:rFonts w:ascii="PT Astra Serif" w:hAnsi="PT Astra Serif"/>
          <w:color w:val="000000" w:themeColor="text1"/>
          <w:sz w:val="28"/>
          <w:szCs w:val="28"/>
        </w:rPr>
        <w:t xml:space="preserve">ствие с установленными требованиями в </w:t>
      </w:r>
      <w:r w:rsidRPr="00F7197A">
        <w:rPr>
          <w:rFonts w:ascii="PT Astra Serif" w:hAnsi="PT Astra Serif"/>
          <w:color w:val="000000" w:themeColor="text1"/>
          <w:sz w:val="28"/>
          <w:szCs w:val="28"/>
        </w:rPr>
        <w:lastRenderedPageBreak/>
        <w:t xml:space="preserve">случаях, предусмотренных Градостроительным </w:t>
      </w:r>
      <w:hyperlink r:id="rId66"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26.11.2014 </w:t>
      </w:r>
      <w:hyperlink r:id="rId67" w:tooltip="Решение Ульяновской Городской Думы от 26.11.2014 N 154 (ред. от 29.04.2015) &quot;О внесении изменений в Устав муниципального образования &quot;город Ульяновск&quot; (Зарегистрировано в Управлении Минюста РФ по Ульяновской области 27.11.2014 N RU733040002014006) {Консультант">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w:t>
        </w:r>
      </w:hyperlink>
      <w:r w:rsidRPr="00F7197A">
        <w:rPr>
          <w:rFonts w:ascii="PT Astra Serif" w:hAnsi="PT Astra Serif"/>
          <w:color w:val="000000" w:themeColor="text1"/>
          <w:sz w:val="28"/>
          <w:szCs w:val="28"/>
        </w:rPr>
        <w:t xml:space="preserve">, от 25.03.2015 </w:t>
      </w:r>
      <w:hyperlink r:id="rId68"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hyperlink>
      <w:r w:rsidRPr="00F7197A">
        <w:rPr>
          <w:rFonts w:ascii="PT Astra Serif" w:hAnsi="PT Astra Serif"/>
          <w:color w:val="000000" w:themeColor="text1"/>
          <w:sz w:val="28"/>
          <w:szCs w:val="28"/>
        </w:rPr>
        <w:t xml:space="preserve">, от 30.08.2019 </w:t>
      </w:r>
      <w:hyperlink r:id="rId69"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hyperlink>
      <w:r w:rsidRPr="00F7197A">
        <w:rPr>
          <w:rFonts w:ascii="PT Astra Serif" w:hAnsi="PT Astra Serif"/>
          <w:color w:val="000000" w:themeColor="text1"/>
          <w:sz w:val="28"/>
          <w:szCs w:val="28"/>
        </w:rPr>
        <w:t xml:space="preserve">, от 31.01.2020 </w:t>
      </w:r>
      <w:hyperlink r:id="rId70"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30) у</w:t>
      </w:r>
      <w:r w:rsidRPr="00F7197A">
        <w:rPr>
          <w:rFonts w:ascii="PT Astra Serif" w:hAnsi="PT Astra Serif"/>
          <w:color w:val="000000" w:themeColor="text1"/>
          <w:sz w:val="28"/>
          <w:szCs w:val="28"/>
        </w:rPr>
        <w:t>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w:t>
      </w:r>
      <w:r w:rsidRPr="00F7197A">
        <w:rPr>
          <w:rFonts w:ascii="PT Astra Serif" w:hAnsi="PT Astra Serif"/>
          <w:color w:val="000000" w:themeColor="text1"/>
          <w:sz w:val="28"/>
          <w:szCs w:val="28"/>
        </w:rPr>
        <w:t xml:space="preserve">укций на территории городского округа, осуществляемые в соответствии с Федеральным </w:t>
      </w:r>
      <w:hyperlink r:id="rId71" w:tooltip="Федеральный закон от 13.03.2006 N 38-ФЗ (ред. от 26.07.2026) &quot;О рекламе&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рекламе</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30.1)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w:t>
      </w:r>
      <w:r w:rsidRPr="00F7197A">
        <w:rPr>
          <w:rFonts w:ascii="PT Astra Serif" w:hAnsi="PT Astra Serif"/>
          <w:color w:val="000000" w:themeColor="text1"/>
          <w:sz w:val="28"/>
          <w:szCs w:val="28"/>
        </w:rPr>
        <w:t xml:space="preserve"> осуществление разработки и утверждения лесохозяйственных регламентов лесничеств, расположенных на землях населенных пунктов;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30.1 введен </w:t>
      </w:r>
      <w:hyperlink r:id="rId72"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30.2) осуществление мероприятий по лесоустройству в отношении лесов, расположенных на землях населенных пунктов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30.2 введен </w:t>
      </w:r>
      <w:hyperlink r:id="rId73"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31) присвоение адресов объектам адресации, изменение, аннулирование адресов, присвоение наименований элементам улично-дорожной сети (</w:t>
      </w:r>
      <w:r w:rsidRPr="00F7197A">
        <w:rPr>
          <w:rFonts w:ascii="PT Astra Serif" w:hAnsi="PT Astra Serif"/>
          <w:color w:val="000000" w:themeColor="text1"/>
          <w:sz w:val="28"/>
          <w:szCs w:val="28"/>
        </w:rPr>
        <w:t xml:space="preserve">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изменение, аннулирование та</w:t>
      </w:r>
      <w:r w:rsidRPr="00F7197A">
        <w:rPr>
          <w:rFonts w:ascii="PT Astra Serif" w:hAnsi="PT Astra Serif"/>
          <w:color w:val="000000" w:themeColor="text1"/>
          <w:sz w:val="28"/>
          <w:szCs w:val="28"/>
        </w:rPr>
        <w:t>ких наименований, размещение информации в государственном адресном реестре;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32)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w:t>
      </w:r>
      <w:r w:rsidRPr="00F7197A">
        <w:rPr>
          <w:rFonts w:ascii="PT Astra Serif" w:hAnsi="PT Astra Serif"/>
          <w:color w:val="000000" w:themeColor="text1"/>
          <w:sz w:val="28"/>
          <w:szCs w:val="28"/>
        </w:rPr>
        <w:t>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w:t>
      </w:r>
      <w:r w:rsidRPr="00F7197A">
        <w:rPr>
          <w:rFonts w:ascii="PT Astra Serif" w:hAnsi="PT Astra Serif"/>
          <w:color w:val="000000" w:themeColor="text1"/>
          <w:sz w:val="28"/>
          <w:szCs w:val="28"/>
        </w:rPr>
        <w:t>ственных, медицинских и иных средств;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33)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34) осуществление муниципального контроля в области охраны и использования особо охраняемых природных территорий местного значения;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29.09.2021 </w:t>
      </w:r>
      <w:hyperlink r:id="rId74"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hyperlink>
      <w:r w:rsidRPr="00F7197A">
        <w:rPr>
          <w:rFonts w:ascii="PT Astra Serif" w:hAnsi="PT Astra Serif"/>
          <w:color w:val="000000" w:themeColor="text1"/>
          <w:sz w:val="28"/>
          <w:szCs w:val="28"/>
        </w:rPr>
        <w:t xml:space="preserve">, от 24.04.2024 </w:t>
      </w:r>
      <w:hyperlink r:id="rId75" w:tooltip="Решение Ульяновской Городской Думы от 24.04.2024 N 63 &quot;О внесении изменений в Устав муниципального образования &quot;город Ульяновск&quot; (Зарегистрировано в Управлении Минюста РФ по Ульяновской области 04.06.2024 N RU733040002024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Pr="00F7197A">
          <w:rPr>
            <w:rFonts w:ascii="PT Astra Serif" w:hAnsi="PT Astra Serif"/>
            <w:color w:val="000000" w:themeColor="text1"/>
            <w:sz w:val="28"/>
            <w:szCs w:val="28"/>
          </w:rPr>
          <w:lastRenderedPageBreak/>
          <w:t>63</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35) организация и осуществление мероприятий по мобилизационной по</w:t>
      </w:r>
      <w:r w:rsidRPr="00F7197A">
        <w:rPr>
          <w:rFonts w:ascii="PT Astra Serif" w:hAnsi="PT Astra Serif"/>
          <w:color w:val="000000" w:themeColor="text1"/>
          <w:sz w:val="28"/>
          <w:szCs w:val="28"/>
        </w:rPr>
        <w:t>дготовке муниципальных предприятий и учреждений, находящихся на территории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36) осуществление мероприятий по обеспечению безопасности людей на водных объектах, охране их жизни и здоровья;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37) создание условий для развития сельскохозяйстве</w:t>
      </w:r>
      <w:r w:rsidRPr="00F7197A">
        <w:rPr>
          <w:rFonts w:ascii="PT Astra Serif" w:hAnsi="PT Astra Serif"/>
          <w:color w:val="000000" w:themeColor="text1"/>
          <w:sz w:val="28"/>
          <w:szCs w:val="28"/>
        </w:rPr>
        <w:t>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w:t>
      </w:r>
      <w:r w:rsidRPr="00F7197A">
        <w:rPr>
          <w:rFonts w:ascii="PT Astra Serif" w:hAnsi="PT Astra Serif"/>
          <w:color w:val="000000" w:themeColor="text1"/>
          <w:sz w:val="28"/>
          <w:szCs w:val="28"/>
        </w:rPr>
        <w:t xml:space="preserve"> и добровольчеству (</w:t>
      </w:r>
      <w:proofErr w:type="spellStart"/>
      <w:r w:rsidRPr="00F7197A">
        <w:rPr>
          <w:rFonts w:ascii="PT Astra Serif" w:hAnsi="PT Astra Serif"/>
          <w:color w:val="000000" w:themeColor="text1"/>
          <w:sz w:val="28"/>
          <w:szCs w:val="28"/>
        </w:rPr>
        <w:t>волонтерству</w:t>
      </w:r>
      <w:proofErr w:type="spellEnd"/>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31.10.2018 </w:t>
      </w:r>
      <w:hyperlink r:id="rId76"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hyperlink>
      <w:r w:rsidRPr="00F7197A">
        <w:rPr>
          <w:rFonts w:ascii="PT Astra Serif" w:hAnsi="PT Astra Serif"/>
          <w:color w:val="000000" w:themeColor="text1"/>
          <w:sz w:val="28"/>
          <w:szCs w:val="28"/>
        </w:rPr>
        <w:t xml:space="preserve">, от 30.08.2019 </w:t>
      </w:r>
      <w:hyperlink r:id="rId77"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w:t>
      </w:r>
      <w:r w:rsidRPr="00F7197A">
        <w:rPr>
          <w:rFonts w:ascii="PT Astra Serif" w:hAnsi="PT Astra Serif"/>
          <w:color w:val="000000" w:themeColor="text1"/>
          <w:sz w:val="28"/>
          <w:szCs w:val="28"/>
        </w:rPr>
        <w:t xml:space="preserve">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38 в ред. </w:t>
      </w:r>
      <w:hyperlink r:id="rId78" w:tooltip="Решение Ульяновской Городской Думы от 28.08.2024 N 106 &quot;О внесении изменений в Устав муниципального образования &quot;Город Ульяновск&quot; (Зарегистрировано в Управлении Минюста РФ по Ульяновской области 07.10.2024 N RU733040002024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28.08.2024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39) осуществление в пределах, установленных водным законодательством Российской Федерац</w:t>
      </w:r>
      <w:r w:rsidRPr="00F7197A">
        <w:rPr>
          <w:rFonts w:ascii="PT Astra Serif" w:hAnsi="PT Astra Serif"/>
          <w:color w:val="000000" w:themeColor="text1"/>
          <w:sz w:val="28"/>
          <w:szCs w:val="28"/>
        </w:rPr>
        <w:t>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w:t>
      </w:r>
      <w:r w:rsidRPr="00F7197A">
        <w:rPr>
          <w:rFonts w:ascii="PT Astra Serif" w:hAnsi="PT Astra Serif"/>
          <w:color w:val="000000" w:themeColor="text1"/>
          <w:sz w:val="28"/>
          <w:szCs w:val="28"/>
        </w:rPr>
        <w:t>па граждан к водным объектам общего пользования и их береговым полосам, а также установление правил использования водных объектов для рекреационных целей;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39 в ред. </w:t>
      </w:r>
      <w:hyperlink r:id="rId79" w:tooltip="Решение Ульяновской Городской Думы от 10.06.2025 N 76 &quot;О внесении изменений в Устав муниципального образования &quot;город Ульяновск&quot; (Зарегистрировано в Управлении Минюста РФ по Ульяновской области 17.07.2025 N RU733040002025005)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10.06.2025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41) осуществление муниципального лесного контроля;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42) утратил силу. - </w:t>
      </w:r>
      <w:hyperlink r:id="rId80"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43) обеспечение вып</w:t>
      </w:r>
      <w:r w:rsidRPr="00F7197A">
        <w:rPr>
          <w:rFonts w:ascii="PT Astra Serif" w:hAnsi="PT Astra Serif"/>
          <w:color w:val="000000" w:themeColor="text1"/>
          <w:sz w:val="28"/>
          <w:szCs w:val="28"/>
        </w:rPr>
        <w:t>олнения работ, необходимых для создания искусственных земельных участков для нужд городского округа в соответствии с федеральным законом;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1" w:tooltip="Решение Ульяновской Городской Думы от 29.06.2022 N 73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44) осуществление мер по противодействию коррупции в границах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45) организация в соответствии с федеральным законом выполнения комплексных кадастровых работ и утверждение карты-п</w:t>
      </w:r>
      <w:r w:rsidRPr="00F7197A">
        <w:rPr>
          <w:rFonts w:ascii="PT Astra Serif" w:hAnsi="PT Astra Serif"/>
          <w:color w:val="000000" w:themeColor="text1"/>
          <w:sz w:val="28"/>
          <w:szCs w:val="28"/>
        </w:rPr>
        <w:t>лана территории;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45 в ред. </w:t>
      </w:r>
      <w:hyperlink r:id="rId82" w:tooltip="Решение Ульяновской Городской Думы от 26.05.2021 N 112 &quot;О внесении изменений в Устав муниципального образования &quot;город Ульяновск&quot; (Зарегистрировано в Управлении Минюста РФ по Ульяновской области 08.07.2021 N RU733040002021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26.05.2021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46) принятие решений и проведение на территории город</w:t>
      </w:r>
      <w:r w:rsidRPr="00F7197A">
        <w:rPr>
          <w:rFonts w:ascii="PT Astra Serif" w:hAnsi="PT Astra Serif"/>
          <w:color w:val="000000" w:themeColor="text1"/>
          <w:sz w:val="28"/>
          <w:szCs w:val="28"/>
        </w:rPr>
        <w:t>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46 введен </w:t>
      </w:r>
      <w:hyperlink r:id="rId83" w:tooltip="Решение Ульяновской Городской Думы от 26.05.2021 N 112 &quot;О внесении изменений в Устав муниципального образования &quot;город Ульяновск&quot; (Зарегистрировано в Управлении Минюста РФ по Ульяновской области 08.07.2021 N RU733040002021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26.05.2021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47) осуществление выявления объектов накопленного вреда окружающей среде и организация ликвидации такого</w:t>
      </w:r>
      <w:r w:rsidRPr="00F7197A">
        <w:rPr>
          <w:rFonts w:ascii="PT Astra Serif" w:hAnsi="PT Astra Serif"/>
          <w:color w:val="000000" w:themeColor="text1"/>
          <w:sz w:val="28"/>
          <w:szCs w:val="28"/>
        </w:rPr>
        <w:t xml:space="preserve"> вреда применительно к территориям, расположенным в границах земельных участков, находящихся в собственности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47 введен </w:t>
      </w:r>
      <w:hyperlink r:id="rId84" w:tooltip="Решение Ульяновской Городской Думы от 04.12.2024 N 155 &quot;О внесении изменений в Устав муниципального образования &quot;Город Ульяновск&quot; (Зарегистрировано в Управлении Минюста РФ по Ульяновской области 15.01.2025 N RU73304000202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04.12.2024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155)</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48) осуществление учета личных подсобных хозяйств, которые ведут граждане в соответствии с Федеральным </w:t>
      </w:r>
      <w:hyperlink r:id="rId85" w:tooltip="Федеральный закон от 07.07.2003 N 112-ФЗ (ред. от 04.08.2023) &quot;О личном подсобном хозяйстве&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07.07.2003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личном подсобном хозяйстве</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w:t>
      </w:r>
      <w:proofErr w:type="spellStart"/>
      <w:r w:rsidRPr="00F7197A">
        <w:rPr>
          <w:rFonts w:ascii="PT Astra Serif" w:hAnsi="PT Astra Serif"/>
          <w:color w:val="000000" w:themeColor="text1"/>
          <w:sz w:val="28"/>
          <w:szCs w:val="28"/>
        </w:rPr>
        <w:t>похозяйственных</w:t>
      </w:r>
      <w:proofErr w:type="spellEnd"/>
      <w:r w:rsidRPr="00F7197A">
        <w:rPr>
          <w:rFonts w:ascii="PT Astra Serif" w:hAnsi="PT Astra Serif"/>
          <w:color w:val="000000" w:themeColor="text1"/>
          <w:sz w:val="28"/>
          <w:szCs w:val="28"/>
        </w:rPr>
        <w:t xml:space="preserve"> книгах.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48 введен </w:t>
      </w:r>
      <w:hyperlink r:id="rId86" w:tooltip="Решение Ульяновской Городской Думы от 29.01.2025 N 2 &quot;О внесении изменений в Устав муниципального образования &quot;город Ульяновск&quot; (Зарегистрировано в Управлении Минюста РФ по Ульяновской области 11.03.2025 N RU733040002025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29.01.2025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соответствии с </w:t>
            </w:r>
            <w:hyperlink r:id="rId8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 с </w:t>
            </w:r>
            <w:hyperlink r:id="rId8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01.01.2028</w:t>
              </w:r>
            </w:hyperlink>
            <w:r w:rsidRPr="00F7197A">
              <w:rPr>
                <w:rFonts w:ascii="PT Astra Serif" w:hAnsi="PT Astra Serif"/>
                <w:color w:val="000000" w:themeColor="text1"/>
                <w:sz w:val="28"/>
                <w:szCs w:val="28"/>
              </w:rPr>
              <w:t xml:space="preserve"> данный документ будет дополнен статьей 3(1) следующего содержания:</w:t>
            </w:r>
          </w:p>
          <w:p w:rsidR="00E13137" w:rsidRPr="00F7197A" w:rsidRDefault="00F7197A">
            <w:pPr>
              <w:pStyle w:val="ConsPlusNormal0"/>
              <w:jc w:val="both"/>
              <w:rPr>
                <w:rFonts w:ascii="PT Astra Serif" w:hAnsi="PT Astra Serif"/>
                <w:color w:val="000000" w:themeColor="text1"/>
                <w:sz w:val="28"/>
                <w:szCs w:val="28"/>
              </w:rPr>
            </w:pP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 xml:space="preserve">Статья 3(1). Полномочия органов местного самоуправления муниципального образования </w:t>
            </w: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город Ульяновск</w:t>
            </w: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 xml:space="preserve"> по решен</w:t>
            </w:r>
            <w:r w:rsidR="003565E8" w:rsidRPr="00F7197A">
              <w:rPr>
                <w:rFonts w:ascii="PT Astra Serif" w:hAnsi="PT Astra Serif"/>
                <w:color w:val="000000" w:themeColor="text1"/>
                <w:sz w:val="28"/>
                <w:szCs w:val="28"/>
              </w:rPr>
              <w:t>ию вопросов непосредственного обеспечения жизнедеятельности населения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К полномочиям органов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 решению вопросов непосредственного обеспечения жизнедеятельности населения, не подлежащи</w:t>
            </w:r>
            <w:r w:rsidRPr="00F7197A">
              <w:rPr>
                <w:rFonts w:ascii="PT Astra Serif" w:hAnsi="PT Astra Serif"/>
                <w:color w:val="000000" w:themeColor="text1"/>
                <w:sz w:val="28"/>
                <w:szCs w:val="28"/>
              </w:rPr>
              <w:t>м перераспределению между органами местного самоуправления города и органами государственной власти Ульяновской области, относятся: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принятие устава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внесение в него изменений и дополнений, издание муниципаль</w:t>
            </w:r>
            <w:r w:rsidRPr="00F7197A">
              <w:rPr>
                <w:rFonts w:ascii="PT Astra Serif" w:hAnsi="PT Astra Serif"/>
                <w:color w:val="000000" w:themeColor="text1"/>
                <w:sz w:val="28"/>
                <w:szCs w:val="28"/>
              </w:rPr>
              <w:t>ных правовых актов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установление официальных символов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составление и рассмотрение проекта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утверждение и исполнение местного бюджета, </w:t>
            </w:r>
            <w:r w:rsidRPr="00F7197A">
              <w:rPr>
                <w:rFonts w:ascii="PT Astra Serif" w:hAnsi="PT Astra Serif"/>
                <w:color w:val="000000" w:themeColor="text1"/>
                <w:sz w:val="28"/>
                <w:szCs w:val="28"/>
              </w:rPr>
              <w:t xml:space="preserve">осуществление муниципального финансового контроля, в том числе контроля за исполнением </w:t>
            </w:r>
            <w:r w:rsidRPr="00F7197A">
              <w:rPr>
                <w:rFonts w:ascii="PT Astra Serif" w:hAnsi="PT Astra Serif"/>
                <w:color w:val="000000" w:themeColor="text1"/>
                <w:sz w:val="28"/>
                <w:szCs w:val="28"/>
              </w:rPr>
              <w:lastRenderedPageBreak/>
              <w:t xml:space="preserve">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составление и утверждение отчета об исполнении местного бюджета в соответствии с Бюджетным кодексом Российской Феде</w:t>
            </w:r>
            <w:r w:rsidRPr="00F7197A">
              <w:rPr>
                <w:rFonts w:ascii="PT Astra Serif" w:hAnsi="PT Astra Serif"/>
                <w:color w:val="000000" w:themeColor="text1"/>
                <w:sz w:val="28"/>
                <w:szCs w:val="28"/>
              </w:rPr>
              <w:t>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владение, пользование и распоряжение имуществом, находящимся в муниципальной собственности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установление, введение в действие и прекращение действия ранее введенных местных налогов и сборов на терри</w:t>
            </w:r>
            <w:r w:rsidRPr="00F7197A">
              <w:rPr>
                <w:rFonts w:ascii="PT Astra Serif" w:hAnsi="PT Astra Serif"/>
                <w:color w:val="000000" w:themeColor="text1"/>
                <w:sz w:val="28"/>
                <w:szCs w:val="28"/>
              </w:rPr>
              <w:t xml:space="preserve">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соответствии с законодательством о налогах и сборах;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участие в осуществлении охраны здоровья граждан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включая обеспечение доступности медицин</w:t>
            </w:r>
            <w:r w:rsidRPr="00F7197A">
              <w:rPr>
                <w:rFonts w:ascii="PT Astra Serif" w:hAnsi="PT Astra Serif"/>
                <w:color w:val="000000" w:themeColor="text1"/>
                <w:sz w:val="28"/>
                <w:szCs w:val="28"/>
              </w:rPr>
              <w:t xml:space="preserve">ской помощи, в соответствии с Федеральным законом от 21.11.2011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323-ФЗ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основах охраны здоровья граждан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 том числе в создании условий для оказания медицинской помощи населению (за исключением территорий, включенных в утвержде</w:t>
            </w:r>
            <w:r w:rsidRPr="00F7197A">
              <w:rPr>
                <w:rFonts w:ascii="PT Astra Serif" w:hAnsi="PT Astra Serif"/>
                <w:color w:val="000000" w:themeColor="text1"/>
                <w:sz w:val="28"/>
                <w:szCs w:val="28"/>
              </w:rPr>
              <w:t>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w:t>
            </w:r>
            <w:r w:rsidRPr="00F7197A">
              <w:rPr>
                <w:rFonts w:ascii="PT Astra Serif" w:hAnsi="PT Astra Serif"/>
                <w:color w:val="000000" w:themeColor="text1"/>
                <w:sz w:val="28"/>
                <w:szCs w:val="28"/>
              </w:rPr>
              <w:t>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 на территории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организационное и материально-техническое обеспечение подготов</w:t>
            </w:r>
            <w:r w:rsidRPr="00F7197A">
              <w:rPr>
                <w:rFonts w:ascii="PT Astra Serif" w:hAnsi="PT Astra Serif"/>
                <w:color w:val="000000" w:themeColor="text1"/>
                <w:sz w:val="28"/>
                <w:szCs w:val="28"/>
              </w:rPr>
              <w:t>ки и проведения муниципальных выборов, местного референдума;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развитие </w:t>
            </w:r>
            <w:proofErr w:type="spellStart"/>
            <w:r w:rsidRPr="00F7197A">
              <w:rPr>
                <w:rFonts w:ascii="PT Astra Serif" w:hAnsi="PT Astra Serif"/>
                <w:color w:val="000000" w:themeColor="text1"/>
                <w:sz w:val="28"/>
                <w:szCs w:val="28"/>
              </w:rPr>
              <w:t>внутридворовых</w:t>
            </w:r>
            <w:proofErr w:type="spellEnd"/>
            <w:r w:rsidRPr="00F7197A">
              <w:rPr>
                <w:rFonts w:ascii="PT Astra Serif" w:hAnsi="PT Astra Serif"/>
                <w:color w:val="000000" w:themeColor="text1"/>
                <w:sz w:val="28"/>
                <w:szCs w:val="28"/>
              </w:rPr>
              <w:t xml:space="preserve"> территорий;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официальной информации;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создание муниципальных пред</w:t>
            </w:r>
            <w:r w:rsidRPr="00F7197A">
              <w:rPr>
                <w:rFonts w:ascii="PT Astra Serif" w:hAnsi="PT Astra Serif"/>
                <w:color w:val="000000" w:themeColor="text1"/>
                <w:sz w:val="28"/>
                <w:szCs w:val="28"/>
              </w:rPr>
              <w:t>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установление тарифов на услуги,</w:t>
            </w:r>
            <w:r w:rsidRPr="00F7197A">
              <w:rPr>
                <w:rFonts w:ascii="PT Astra Serif" w:hAnsi="PT Astra Serif"/>
                <w:color w:val="000000" w:themeColor="text1"/>
                <w:sz w:val="28"/>
                <w:szCs w:val="28"/>
              </w:rPr>
              <w:t xml:space="preserve">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12) осуществление мер по противодействию коррупции в границах муниципального </w:t>
            </w:r>
            <w:r w:rsidRPr="00F7197A">
              <w:rPr>
                <w:rFonts w:ascii="PT Astra Serif" w:hAnsi="PT Astra Serif"/>
                <w:color w:val="000000" w:themeColor="text1"/>
                <w:sz w:val="28"/>
                <w:szCs w:val="28"/>
              </w:rPr>
              <w:t xml:space="preserve">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участие в предупрежден</w:t>
            </w:r>
            <w:r w:rsidRPr="00F7197A">
              <w:rPr>
                <w:rFonts w:ascii="PT Astra Serif" w:hAnsi="PT Astra Serif"/>
                <w:color w:val="000000" w:themeColor="text1"/>
                <w:sz w:val="28"/>
                <w:szCs w:val="28"/>
              </w:rPr>
              <w:t xml:space="preserve">ии и ликвидации последствий чрезвычайных ситуаций </w:t>
            </w:r>
            <w:r w:rsidRPr="00F7197A">
              <w:rPr>
                <w:rFonts w:ascii="PT Astra Serif" w:hAnsi="PT Astra Serif"/>
                <w:color w:val="000000" w:themeColor="text1"/>
                <w:sz w:val="28"/>
                <w:szCs w:val="28"/>
              </w:rPr>
              <w:lastRenderedPageBreak/>
              <w:t xml:space="preserve">в границах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w:t>
            </w:r>
            <w:r w:rsidRPr="00F7197A">
              <w:rPr>
                <w:rFonts w:ascii="PT Astra Serif" w:hAnsi="PT Astra Serif"/>
                <w:color w:val="000000" w:themeColor="text1"/>
                <w:sz w:val="28"/>
                <w:szCs w:val="28"/>
              </w:rPr>
              <w:t xml:space="preserve">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w:t>
            </w:r>
            <w:r w:rsidRPr="00F7197A">
              <w:rPr>
                <w:rFonts w:ascii="PT Astra Serif" w:hAnsi="PT Astra Serif"/>
                <w:color w:val="000000" w:themeColor="text1"/>
                <w:sz w:val="28"/>
                <w:szCs w:val="28"/>
              </w:rPr>
              <w:t xml:space="preserve"> которых Президентом Российской Федерации принято решение о преобразовании или об упразднении, в порядке, установленном законодательством Российской Федерации о закрытом административно-территориальном образовании, определение размера указанной выплаты, ос</w:t>
            </w:r>
            <w:r w:rsidRPr="00F7197A">
              <w:rPr>
                <w:rFonts w:ascii="PT Astra Serif" w:hAnsi="PT Astra Serif"/>
                <w:color w:val="000000" w:themeColor="text1"/>
                <w:sz w:val="28"/>
                <w:szCs w:val="28"/>
              </w:rPr>
              <w:t>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осуществление международ</w:t>
            </w:r>
            <w:r w:rsidRPr="00F7197A">
              <w:rPr>
                <w:rFonts w:ascii="PT Astra Serif" w:hAnsi="PT Astra Serif"/>
                <w:color w:val="000000" w:themeColor="text1"/>
                <w:sz w:val="28"/>
                <w:szCs w:val="28"/>
              </w:rPr>
              <w:t xml:space="preserve">ных и внешнеэкономических связей в соответствии с Федеральным законом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осуществление муниципального контроля за соблюдением требований, установленных муниципальн</w:t>
            </w:r>
            <w:r w:rsidRPr="00F7197A">
              <w:rPr>
                <w:rFonts w:ascii="PT Astra Serif" w:hAnsi="PT Astra Serif"/>
                <w:color w:val="000000" w:themeColor="text1"/>
                <w:sz w:val="28"/>
                <w:szCs w:val="28"/>
              </w:rPr>
              <w:t xml:space="preserve">ыми правовыми актами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принятыми по вопросам непосредственного обеспечения жизнедеятельности населения.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К полномочиям органов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 решению воп</w:t>
            </w:r>
            <w:r w:rsidRPr="00F7197A">
              <w:rPr>
                <w:rFonts w:ascii="PT Astra Serif" w:hAnsi="PT Astra Serif"/>
                <w:color w:val="000000" w:themeColor="text1"/>
                <w:sz w:val="28"/>
                <w:szCs w:val="28"/>
              </w:rPr>
              <w:t>росов непосредственного обеспечения жизнедеятельности населения, которые могут быть перераспределены законом Ульяновской области для осуществления органами государственной Ульяновской области, относятся: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в границах муниципального образования</w:t>
            </w:r>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обеспечение проживающих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w:t>
            </w:r>
            <w:r w:rsidRPr="00F7197A">
              <w:rPr>
                <w:rFonts w:ascii="PT Astra Serif" w:hAnsi="PT Astra Serif"/>
                <w:color w:val="000000" w:themeColor="text1"/>
                <w:sz w:val="28"/>
                <w:szCs w:val="28"/>
              </w:rPr>
              <w:t>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w:t>
            </w:r>
            <w:r w:rsidRPr="00F7197A">
              <w:rPr>
                <w:rFonts w:ascii="PT Astra Serif" w:hAnsi="PT Astra Serif"/>
                <w:color w:val="000000" w:themeColor="text1"/>
                <w:sz w:val="28"/>
                <w:szCs w:val="28"/>
              </w:rPr>
              <w:t>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организация предоставления общедоступного и бесплатного дошкольного, начал</w:t>
            </w:r>
            <w:r w:rsidRPr="00F7197A">
              <w:rPr>
                <w:rFonts w:ascii="PT Astra Serif" w:hAnsi="PT Astra Serif"/>
                <w:color w:val="000000" w:themeColor="text1"/>
                <w:sz w:val="28"/>
                <w:szCs w:val="28"/>
              </w:rPr>
              <w:t xml:space="preserve">ьного общего, основного общего, среднего общего образования по основным </w:t>
            </w:r>
            <w:r w:rsidRPr="00F7197A">
              <w:rPr>
                <w:rFonts w:ascii="PT Astra Serif" w:hAnsi="PT Astra Serif"/>
                <w:color w:val="000000" w:themeColor="text1"/>
                <w:sz w:val="28"/>
                <w:szCs w:val="28"/>
              </w:rPr>
              <w:lastRenderedPageBreak/>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w:t>
            </w:r>
            <w:r w:rsidRPr="00F7197A">
              <w:rPr>
                <w:rFonts w:ascii="PT Astra Serif" w:hAnsi="PT Astra Serif"/>
                <w:color w:val="000000" w:themeColor="text1"/>
                <w:sz w:val="28"/>
                <w:szCs w:val="28"/>
              </w:rPr>
              <w:t>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w:t>
            </w:r>
            <w:r w:rsidRPr="00F7197A">
              <w:rPr>
                <w:rFonts w:ascii="PT Astra Serif" w:hAnsi="PT Astra Serif"/>
                <w:color w:val="000000" w:themeColor="text1"/>
                <w:sz w:val="28"/>
                <w:szCs w:val="28"/>
              </w:rPr>
              <w:t>орого осуществляется органами государственной власти Ульяновской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w:t>
            </w:r>
            <w:r w:rsidRPr="00F7197A">
              <w:rPr>
                <w:rFonts w:ascii="PT Astra Serif" w:hAnsi="PT Astra Serif"/>
                <w:color w:val="000000" w:themeColor="text1"/>
                <w:sz w:val="28"/>
                <w:szCs w:val="28"/>
              </w:rPr>
              <w:t>ание условий для осуществления присмотра и ухода за детьми, содержания детей в муниципальных образовательных организациях;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обеспечение условий для развития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физической культуры и спорта, в том чи</w:t>
            </w:r>
            <w:r w:rsidRPr="00F7197A">
              <w:rPr>
                <w:rFonts w:ascii="PT Astra Serif" w:hAnsi="PT Astra Serif"/>
                <w:color w:val="000000" w:themeColor="text1"/>
                <w:sz w:val="28"/>
                <w:szCs w:val="28"/>
              </w:rPr>
              <w:t>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осуществление в пр</w:t>
            </w:r>
            <w:r w:rsidRPr="00F7197A">
              <w:rPr>
                <w:rFonts w:ascii="PT Astra Serif" w:hAnsi="PT Astra Serif"/>
                <w:color w:val="000000" w:themeColor="text1"/>
                <w:sz w:val="28"/>
                <w:szCs w:val="28"/>
              </w:rPr>
              <w:t>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создание условий для обеспечения жителей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Pr="00F7197A">
              <w:rPr>
                <w:rFonts w:ascii="PT Astra Serif" w:hAnsi="PT Astra Serif"/>
                <w:color w:val="000000" w:themeColor="text1"/>
                <w:sz w:val="28"/>
                <w:szCs w:val="28"/>
              </w:rPr>
              <w:t>услугами связи, общественного питания, торговли и бытового обслуживания;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формирование и содержание муниципального архива;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организация библиотечного обслуживания населения, комплектование и обеспечение сохранности библиотечных фондов библиотек муницип</w:t>
            </w:r>
            <w:r w:rsidRPr="00F7197A">
              <w:rPr>
                <w:rFonts w:ascii="PT Astra Serif" w:hAnsi="PT Astra Serif"/>
                <w:color w:val="000000" w:themeColor="text1"/>
                <w:sz w:val="28"/>
                <w:szCs w:val="28"/>
              </w:rPr>
              <w:t xml:space="preserve">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содержание мест захоронения;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w:t>
            </w:r>
            <w:r w:rsidRPr="00F7197A">
              <w:rPr>
                <w:rFonts w:ascii="PT Astra Serif" w:hAnsi="PT Astra Serif"/>
                <w:color w:val="000000" w:themeColor="text1"/>
                <w:sz w:val="28"/>
                <w:szCs w:val="28"/>
              </w:rPr>
              <w:t>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w:t>
            </w:r>
            <w:r w:rsidRPr="00F7197A">
              <w:rPr>
                <w:rFonts w:ascii="PT Astra Serif" w:hAnsi="PT Astra Serif"/>
                <w:color w:val="000000" w:themeColor="text1"/>
                <w:sz w:val="28"/>
                <w:szCs w:val="28"/>
              </w:rPr>
              <w:t>естре;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12) утверждение Правил благоустройства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организация благоустройства территории городского округа в соответствии с указанными Правилами;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принятие решений и проведение на территории муниципал</w:t>
            </w:r>
            <w:r w:rsidRPr="00F7197A">
              <w:rPr>
                <w:rFonts w:ascii="PT Astra Serif" w:hAnsi="PT Astra Serif"/>
                <w:color w:val="000000" w:themeColor="text1"/>
                <w:sz w:val="28"/>
                <w:szCs w:val="28"/>
              </w:rPr>
              <w:t xml:space="preserve">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мероприятий по выявлению правообладателей ранее учтенных объектов недвижимости, направление сведений о правообладателях данных </w:t>
            </w:r>
            <w:r w:rsidRPr="00F7197A">
              <w:rPr>
                <w:rFonts w:ascii="PT Astra Serif" w:hAnsi="PT Astra Serif"/>
                <w:color w:val="000000" w:themeColor="text1"/>
                <w:sz w:val="28"/>
                <w:szCs w:val="28"/>
              </w:rPr>
              <w:lastRenderedPageBreak/>
              <w:t>объектов недвижимости для внесения в Единый государственный реестр недвижимости;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обеспече</w:t>
            </w:r>
            <w:r w:rsidRPr="00F7197A">
              <w:rPr>
                <w:rFonts w:ascii="PT Astra Serif" w:hAnsi="PT Astra Serif"/>
                <w:color w:val="000000" w:themeColor="text1"/>
                <w:sz w:val="28"/>
                <w:szCs w:val="28"/>
              </w:rPr>
              <w:t xml:space="preserve">ние выполнения работ, необходимых для создания искусственных земельных участков для нужд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соответствии с федеральным законом;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осуществление выявления объектов накопленного вреда окружающей среде и организац</w:t>
            </w:r>
            <w:r w:rsidRPr="00F7197A">
              <w:rPr>
                <w:rFonts w:ascii="PT Astra Serif" w:hAnsi="PT Astra Serif"/>
                <w:color w:val="000000" w:themeColor="text1"/>
                <w:sz w:val="28"/>
                <w:szCs w:val="28"/>
              </w:rPr>
              <w:t xml:space="preserve">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организация сбора статистических показателей, характеризующих состояние эконо</w:t>
            </w:r>
            <w:r w:rsidRPr="00F7197A">
              <w:rPr>
                <w:rFonts w:ascii="PT Astra Serif" w:hAnsi="PT Astra Serif"/>
                <w:color w:val="000000" w:themeColor="text1"/>
                <w:sz w:val="28"/>
                <w:szCs w:val="28"/>
              </w:rPr>
              <w:t xml:space="preserve">мики и социальной сферы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17) осуществление учета личных подсобных хозяйств, которые </w:t>
            </w:r>
            <w:r w:rsidRPr="00F7197A">
              <w:rPr>
                <w:rFonts w:ascii="PT Astra Serif" w:hAnsi="PT Astra Serif"/>
                <w:color w:val="000000" w:themeColor="text1"/>
                <w:sz w:val="28"/>
                <w:szCs w:val="28"/>
              </w:rPr>
              <w:t xml:space="preserve">ведут граждане в соответствии с Федеральным законом от 07.07.2003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личном подсобном хозяйстве</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w:t>
            </w:r>
            <w:proofErr w:type="spellStart"/>
            <w:r w:rsidRPr="00F7197A">
              <w:rPr>
                <w:rFonts w:ascii="PT Astra Serif" w:hAnsi="PT Astra Serif"/>
                <w:color w:val="000000" w:themeColor="text1"/>
                <w:sz w:val="28"/>
                <w:szCs w:val="28"/>
              </w:rPr>
              <w:t>похозяйственных</w:t>
            </w:r>
            <w:proofErr w:type="spellEnd"/>
            <w:r w:rsidRPr="00F7197A">
              <w:rPr>
                <w:rFonts w:ascii="PT Astra Serif" w:hAnsi="PT Astra Serif"/>
                <w:color w:val="000000" w:themeColor="text1"/>
                <w:sz w:val="28"/>
                <w:szCs w:val="28"/>
              </w:rPr>
              <w:t xml:space="preserve"> книгах;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организация профессионального образования и дополнительного профессионального образования лиц, замещающих муниципальные</w:t>
            </w:r>
            <w:r w:rsidRPr="00F7197A">
              <w:rPr>
                <w:rFonts w:ascii="PT Astra Serif" w:hAnsi="PT Astra Serif"/>
                <w:color w:val="000000" w:themeColor="text1"/>
                <w:sz w:val="28"/>
                <w:szCs w:val="28"/>
              </w:rPr>
              <w:t xml:space="preserve">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w:t>
            </w:r>
            <w:r w:rsidRPr="00F7197A">
              <w:rPr>
                <w:rFonts w:ascii="PT Astra Serif" w:hAnsi="PT Astra Serif"/>
                <w:color w:val="000000" w:themeColor="text1"/>
                <w:sz w:val="28"/>
                <w:szCs w:val="28"/>
              </w:rPr>
              <w:t>едерации о муниципальной службе;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w:t>
            </w:r>
            <w:r w:rsidRPr="00F7197A">
              <w:rPr>
                <w:rFonts w:ascii="PT Astra Serif" w:hAnsi="PT Astra Serif"/>
                <w:color w:val="000000" w:themeColor="text1"/>
                <w:sz w:val="28"/>
                <w:szCs w:val="28"/>
              </w:rPr>
              <w:t xml:space="preserve">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20) создание условий для разви</w:t>
            </w:r>
            <w:r w:rsidRPr="00F7197A">
              <w:rPr>
                <w:rFonts w:ascii="PT Astra Serif" w:hAnsi="PT Astra Serif"/>
                <w:color w:val="000000" w:themeColor="text1"/>
                <w:sz w:val="28"/>
                <w:szCs w:val="28"/>
              </w:rPr>
              <w:t>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21) обеспечение первичных мер пожарной безопасности в границах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22</w:t>
            </w:r>
            <w:r w:rsidRPr="00F7197A">
              <w:rPr>
                <w:rFonts w:ascii="PT Astra Serif" w:hAnsi="PT Astra Serif"/>
                <w:color w:val="000000" w:themeColor="text1"/>
                <w:sz w:val="28"/>
                <w:szCs w:val="28"/>
              </w:rPr>
              <w:t xml:space="preserve">) создание условий для обеспечения жителей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услугами организаций культуры, организации досуга, массового отдыха жителей городского округа, обустройство мест массового отдыха населения;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23) сохранение, использован</w:t>
            </w:r>
            <w:r w:rsidRPr="00F7197A">
              <w:rPr>
                <w:rFonts w:ascii="PT Astra Serif" w:hAnsi="PT Astra Serif"/>
                <w:color w:val="000000" w:themeColor="text1"/>
                <w:sz w:val="28"/>
                <w:szCs w:val="28"/>
              </w:rPr>
              <w:t xml:space="preserve">ие и популяризация объектов культурного наследия (памятников истории и культуры), находящихся в собственности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охрана объектов культурного наследия </w:t>
            </w:r>
            <w:r w:rsidRPr="00F7197A">
              <w:rPr>
                <w:rFonts w:ascii="PT Astra Serif" w:hAnsi="PT Astra Serif"/>
                <w:color w:val="000000" w:themeColor="text1"/>
                <w:sz w:val="28"/>
                <w:szCs w:val="28"/>
              </w:rPr>
              <w:lastRenderedPageBreak/>
              <w:t>(памятников истории и культуры) местного (муниципального) значе</w:t>
            </w:r>
            <w:r w:rsidRPr="00F7197A">
              <w:rPr>
                <w:rFonts w:ascii="PT Astra Serif" w:hAnsi="PT Astra Serif"/>
                <w:color w:val="000000" w:themeColor="text1"/>
                <w:sz w:val="28"/>
                <w:szCs w:val="28"/>
              </w:rPr>
              <w:t>ния, расположенных на территории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25) содействие развитию малого и среднего предпринимательства</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26)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F7197A">
              <w:rPr>
                <w:rFonts w:ascii="PT Astra Serif" w:hAnsi="PT Astra Serif"/>
                <w:color w:val="000000" w:themeColor="text1"/>
                <w:sz w:val="28"/>
                <w:szCs w:val="28"/>
              </w:rPr>
              <w:t>волонтерству</w:t>
            </w:r>
            <w:proofErr w:type="spellEnd"/>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27) оказание поддержки научной, научно-технической и инновационной деятельности, осуществляемой на территории м</w:t>
            </w:r>
            <w:r w:rsidRPr="00F7197A">
              <w:rPr>
                <w:rFonts w:ascii="PT Astra Serif" w:hAnsi="PT Astra Serif"/>
                <w:color w:val="000000" w:themeColor="text1"/>
                <w:sz w:val="28"/>
                <w:szCs w:val="28"/>
              </w:rPr>
              <w:t xml:space="preserve">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принятие программ, организация и проведение мероприятий городского округа, направленных на популяризацию науки;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28) организация и осуществление мероприятий по работе с детьми и молодежью, участие в реализации мо</w:t>
            </w:r>
            <w:r w:rsidRPr="00F7197A">
              <w:rPr>
                <w:rFonts w:ascii="PT Astra Serif" w:hAnsi="PT Astra Serif"/>
                <w:color w:val="000000" w:themeColor="text1"/>
                <w:sz w:val="28"/>
                <w:szCs w:val="28"/>
              </w:rPr>
              <w:t>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w:t>
            </w:r>
            <w:r w:rsidRPr="00F7197A">
              <w:rPr>
                <w:rFonts w:ascii="PT Astra Serif" w:hAnsi="PT Astra Serif"/>
                <w:color w:val="000000" w:themeColor="text1"/>
                <w:sz w:val="28"/>
                <w:szCs w:val="28"/>
              </w:rPr>
              <w:t xml:space="preserve">зации молодежной политики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29) осуществление в соответствии с законодательством Российской Федерации о государственном контроле (надзоре) и муниципальном контроле в Российской Федерации следующих видов муниципа</w:t>
            </w:r>
            <w:r w:rsidRPr="00F7197A">
              <w:rPr>
                <w:rFonts w:ascii="PT Astra Serif" w:hAnsi="PT Astra Serif"/>
                <w:color w:val="000000" w:themeColor="text1"/>
                <w:sz w:val="28"/>
                <w:szCs w:val="28"/>
              </w:rPr>
              <w:t>льного контроля: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w:t>
            </w:r>
            <w:r w:rsidRPr="00F7197A">
              <w:rPr>
                <w:rFonts w:ascii="PT Astra Serif" w:hAnsi="PT Astra Serif"/>
                <w:color w:val="000000" w:themeColor="text1"/>
                <w:sz w:val="28"/>
                <w:szCs w:val="28"/>
              </w:rPr>
              <w:t>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w:t>
            </w:r>
            <w:r w:rsidRPr="00F7197A">
              <w:rPr>
                <w:rFonts w:ascii="PT Astra Serif" w:hAnsi="PT Astra Serif"/>
                <w:color w:val="000000" w:themeColor="text1"/>
                <w:sz w:val="28"/>
                <w:szCs w:val="28"/>
              </w:rPr>
              <w:t xml:space="preserve"> (мониторинга безопасности);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муниципальный контроль в области охраны и использования особо охраняемых природных территорий местного значения;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г) муниципальный контроль на автомобильном транспорте, городском наземном электрическом транспорте и в дорожном</w:t>
            </w:r>
            <w:r w:rsidRPr="00F7197A">
              <w:rPr>
                <w:rFonts w:ascii="PT Astra Serif" w:hAnsi="PT Astra Serif"/>
                <w:color w:val="000000" w:themeColor="text1"/>
                <w:sz w:val="28"/>
                <w:szCs w:val="28"/>
              </w:rPr>
              <w:t xml:space="preserve"> хозяйстве в границах населенных пунктов, входящих в состав территории соответствующего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 муниципальный земельный контроль в границах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е) муниципальный лесной контр</w:t>
            </w:r>
            <w:r w:rsidRPr="00F7197A">
              <w:rPr>
                <w:rFonts w:ascii="PT Astra Serif" w:hAnsi="PT Astra Serif"/>
                <w:color w:val="000000" w:themeColor="text1"/>
                <w:sz w:val="28"/>
                <w:szCs w:val="28"/>
              </w:rPr>
              <w:t xml:space="preserve">оль (при наличии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объектов данного вида муниципального </w:t>
            </w:r>
            <w:r w:rsidRPr="00F7197A">
              <w:rPr>
                <w:rFonts w:ascii="PT Astra Serif" w:hAnsi="PT Astra Serif"/>
                <w:color w:val="000000" w:themeColor="text1"/>
                <w:sz w:val="28"/>
                <w:szCs w:val="28"/>
              </w:rPr>
              <w:lastRenderedPageBreak/>
              <w:t>контроля).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помимо полномочий, указанных в частях 1 и 2 настоящей</w:t>
            </w:r>
            <w:r w:rsidRPr="00F7197A">
              <w:rPr>
                <w:rFonts w:ascii="PT Astra Serif" w:hAnsi="PT Astra Serif"/>
                <w:color w:val="000000" w:themeColor="text1"/>
                <w:sz w:val="28"/>
                <w:szCs w:val="28"/>
              </w:rPr>
              <w:t xml:space="preserve"> статьи, в целях обеспечения жизнедеятельности населения осуществляют полномочия, определенные законом Ульяновской области в соответствии с частью 3 статьи 32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w:t>
            </w:r>
            <w:r w:rsidRPr="00F7197A">
              <w:rPr>
                <w:rFonts w:ascii="PT Astra Serif" w:hAnsi="PT Astra Serif"/>
                <w:color w:val="000000" w:themeColor="text1"/>
                <w:sz w:val="28"/>
                <w:szCs w:val="28"/>
              </w:rPr>
              <w:t>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E13137">
      <w:pPr>
        <w:pStyle w:val="ConsPlusNormal0"/>
        <w:jc w:val="both"/>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 01.01.2028 ст. 4 утрачивает силу (</w:t>
            </w:r>
            <w:hyperlink r:id="rId8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ч. 4 ст. 2</w:t>
              </w:r>
            </w:hyperlink>
            <w:r w:rsidRPr="00F7197A">
              <w:rPr>
                <w:rFonts w:ascii="PT Astra Serif" w:hAnsi="PT Astra Serif"/>
                <w:color w:val="000000" w:themeColor="text1"/>
                <w:sz w:val="28"/>
                <w:szCs w:val="28"/>
              </w:rPr>
              <w:t xml:space="preserve"> решения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Title0"/>
        <w:spacing w:before="30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4. Права органов местного самоуправления муници</w:t>
      </w:r>
      <w:r w:rsidRPr="00F7197A">
        <w:rPr>
          <w:rFonts w:ascii="PT Astra Serif" w:hAnsi="PT Astra Serif"/>
          <w:color w:val="000000" w:themeColor="text1"/>
          <w:sz w:val="28"/>
          <w:szCs w:val="28"/>
        </w:rPr>
        <w:t xml:space="preserve">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решение вопросов, не отнесенных к вопросам местного значения городского округа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bookmarkStart w:id="2" w:name="P287"/>
      <w:bookmarkEnd w:id="2"/>
      <w:r w:rsidRPr="00F7197A">
        <w:rPr>
          <w:rFonts w:ascii="PT Astra Serif" w:hAnsi="PT Astra Serif"/>
          <w:color w:val="000000" w:themeColor="text1"/>
          <w:sz w:val="28"/>
          <w:szCs w:val="28"/>
        </w:rPr>
        <w:t xml:space="preserve">1.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имеют право на: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создание музеев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создание муниципальных образовательных организаций высшего образования;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участие в осуществлении деятельности по опеке и попечительству;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создание условий для осуществления деятельности, связанной с реализацией прав местных национально-культурных ав</w:t>
      </w:r>
      <w:r w:rsidRPr="00F7197A">
        <w:rPr>
          <w:rFonts w:ascii="PT Astra Serif" w:hAnsi="PT Astra Serif"/>
          <w:color w:val="000000" w:themeColor="text1"/>
          <w:sz w:val="28"/>
          <w:szCs w:val="28"/>
        </w:rPr>
        <w:t>тономий на территории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создание муниципальной пожарной охр</w:t>
      </w:r>
      <w:r w:rsidRPr="00F7197A">
        <w:rPr>
          <w:rFonts w:ascii="PT Astra Serif" w:hAnsi="PT Astra Serif"/>
          <w:color w:val="000000" w:themeColor="text1"/>
          <w:sz w:val="28"/>
          <w:szCs w:val="28"/>
        </w:rPr>
        <w:t>аны;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создание условий для развития туризма;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оказание </w:t>
      </w:r>
      <w:r w:rsidRPr="00F7197A">
        <w:rPr>
          <w:rFonts w:ascii="PT Astra Serif" w:hAnsi="PT Astra Serif"/>
          <w:color w:val="000000" w:themeColor="text1"/>
          <w:sz w:val="28"/>
          <w:szCs w:val="28"/>
        </w:rPr>
        <w:t xml:space="preserve">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90" w:tooltip="Федеральный закон от 24.11.1995 N 181-ФЗ (ред. от 29.12.2025) &quot;О социальной защите инвалидов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24.11.1995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социальной защите инвалидов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10) осуществление мероприят</w:t>
      </w:r>
      <w:r w:rsidRPr="00F7197A">
        <w:rPr>
          <w:rFonts w:ascii="PT Astra Serif" w:hAnsi="PT Astra Serif"/>
          <w:color w:val="000000" w:themeColor="text1"/>
          <w:sz w:val="28"/>
          <w:szCs w:val="28"/>
        </w:rPr>
        <w:t xml:space="preserve">ий, предусмотренных Федеральным </w:t>
      </w:r>
      <w:hyperlink r:id="rId91" w:tooltip="Федеральный закон от 20.07.2012 N 125-ФЗ (ред. от 28.12.2024) &quot;О донорстве крови и ее компонентов&quot; {КонсультантПлюс}">
        <w:r w:rsidRPr="00F7197A">
          <w:rPr>
            <w:rFonts w:ascii="PT Astra Serif" w:hAnsi="PT Astra Serif"/>
            <w:color w:val="000000" w:themeColor="text1"/>
            <w:sz w:val="28"/>
            <w:szCs w:val="28"/>
          </w:rPr>
          <w:t>закон</w:t>
        </w:r>
        <w:r w:rsidRPr="00F7197A">
          <w:rPr>
            <w:rFonts w:ascii="PT Astra Serif" w:hAnsi="PT Astra Serif"/>
            <w:color w:val="000000" w:themeColor="text1"/>
            <w:sz w:val="28"/>
            <w:szCs w:val="28"/>
          </w:rPr>
          <w:t>ом</w:t>
        </w:r>
      </w:hyperlink>
      <w:r w:rsidRPr="00F7197A">
        <w:rPr>
          <w:rFonts w:ascii="PT Astra Serif" w:hAnsi="PT Astra Serif"/>
          <w:color w:val="000000" w:themeColor="text1"/>
          <w:sz w:val="28"/>
          <w:szCs w:val="28"/>
        </w:rPr>
        <w:t xml:space="preserve"> от 20.07.2012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125-ФЗ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донорстве крови и ее компонентов</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w:t>
      </w:r>
      <w:r w:rsidRPr="00F7197A">
        <w:rPr>
          <w:rFonts w:ascii="PT Astra Serif" w:hAnsi="PT Astra Serif"/>
          <w:color w:val="000000" w:themeColor="text1"/>
          <w:sz w:val="28"/>
          <w:szCs w:val="28"/>
        </w:rPr>
        <w:t>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w:t>
      </w:r>
      <w:r w:rsidRPr="00F7197A">
        <w:rPr>
          <w:rFonts w:ascii="PT Astra Serif" w:hAnsi="PT Astra Serif"/>
          <w:color w:val="000000" w:themeColor="text1"/>
          <w:sz w:val="28"/>
          <w:szCs w:val="28"/>
        </w:rPr>
        <w:t>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w:t>
      </w:r>
      <w:r w:rsidRPr="00F7197A">
        <w:rPr>
          <w:rFonts w:ascii="PT Astra Serif" w:hAnsi="PT Astra Serif"/>
          <w:color w:val="000000" w:themeColor="text1"/>
          <w:sz w:val="28"/>
          <w:szCs w:val="28"/>
        </w:rPr>
        <w:t xml:space="preserve"> соответствии с федеральными законами;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12 в ред. </w:t>
      </w:r>
      <w:hyperlink r:id="rId92"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осуществлен</w:t>
      </w:r>
      <w:r w:rsidRPr="00F7197A">
        <w:rPr>
          <w:rFonts w:ascii="PT Astra Serif" w:hAnsi="PT Astra Serif"/>
          <w:color w:val="000000" w:themeColor="text1"/>
          <w:sz w:val="28"/>
          <w:szCs w:val="28"/>
        </w:rPr>
        <w:t>ие деятельности по обращению с животными без владельцев, обитающими на территории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13 введен </w:t>
      </w:r>
      <w:hyperlink r:id="rId93" w:tooltip="Решение Ульяновской Городской Думы от 15.07.2015 N 73 &quot;О внесении изменений в Устав муниципального образования &quot;город Ульяновск&quot; (Зарегистрировано в Управлении Минюста РФ по Ульяновской области 19.08.2015 N RU733040002015005)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w:t>
      </w:r>
      <w:r w:rsidRPr="00F7197A">
        <w:rPr>
          <w:rFonts w:ascii="PT Astra Serif" w:hAnsi="PT Astra Serif"/>
          <w:color w:val="000000" w:themeColor="text1"/>
          <w:sz w:val="28"/>
          <w:szCs w:val="28"/>
        </w:rPr>
        <w:t xml:space="preserve">ской Думы от 15.07.2015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 в ред. </w:t>
      </w:r>
      <w:hyperlink r:id="rId94"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осуществление мероприятий в сфере профилактик</w:t>
      </w:r>
      <w:r w:rsidRPr="00F7197A">
        <w:rPr>
          <w:rFonts w:ascii="PT Astra Serif" w:hAnsi="PT Astra Serif"/>
          <w:color w:val="000000" w:themeColor="text1"/>
          <w:sz w:val="28"/>
          <w:szCs w:val="28"/>
        </w:rPr>
        <w:t xml:space="preserve">и правонарушений, предусмотренных Федеральным </w:t>
      </w:r>
      <w:hyperlink r:id="rId95" w:tooltip="Федеральный закон от 23.06.2016 N 182-ФЗ (ред. от 04.07.2026) &quot;Об основах системы профилактики правонарушений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23.06.2016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182-ФЗ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основах системы профилактики правонарушений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14 введен </w:t>
      </w:r>
      <w:hyperlink r:id="rId96" w:tooltip="Решение Ульяновской Городской Думы от 17.10.2016 N 119 &quot;О внесении изменений в Устав муниципального образования &quot;Город Ульяновск&quot; (Зарегистрировано в Управлении Минюста РФ по Ульяновской области 22.11.2016 N RU733040002016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17.10.2016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15 </w:t>
      </w:r>
      <w:r w:rsidRPr="00F7197A">
        <w:rPr>
          <w:rFonts w:ascii="PT Astra Serif" w:hAnsi="PT Astra Serif"/>
          <w:color w:val="000000" w:themeColor="text1"/>
          <w:sz w:val="28"/>
          <w:szCs w:val="28"/>
        </w:rPr>
        <w:t xml:space="preserve">введен </w:t>
      </w:r>
      <w:hyperlink r:id="rId97" w:tooltip="Решение Ульяновской Городской Думы от 25.10.2017 N 128 &quot;О внесении изменений в Устав муниципального образования &quot;Город Ульяновск&quot; (Зарегистрировано в Управлении Минюста РФ по Ульяновской области 01.12.2017 N RU733040002017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25.10.2017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16) осуществление мероприятий по защите прав потребителей, предусмотренных </w:t>
      </w:r>
      <w:hyperlink r:id="rId98" w:tooltip="Закон РФ от 07.02.1992 N 2300-1 (ред. от 28.12.2025, с изм. от 17.02.2026) &quot;О защите прав потребителей&quot; (с изм. и доп., вступ. в силу с 01.04.2026)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Российской Федерации от 07.02.1992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2300-I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защите прав потребителей</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16 введен </w:t>
      </w:r>
      <w:hyperlink r:id="rId99"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w:t>
      </w:r>
      <w:r w:rsidRPr="00F7197A">
        <w:rPr>
          <w:rFonts w:ascii="PT Astra Serif" w:hAnsi="PT Astra Serif"/>
          <w:color w:val="000000" w:themeColor="text1"/>
          <w:sz w:val="28"/>
          <w:szCs w:val="28"/>
        </w:rPr>
        <w:t xml:space="preserve">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не являющемся его административным центром населенном пункте </w:t>
      </w:r>
      <w:r w:rsidRPr="00F7197A">
        <w:rPr>
          <w:rFonts w:ascii="PT Astra Serif" w:hAnsi="PT Astra Serif"/>
          <w:color w:val="000000" w:themeColor="text1"/>
          <w:sz w:val="28"/>
          <w:szCs w:val="28"/>
        </w:rPr>
        <w:t>нотариуса;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17 введен </w:t>
      </w:r>
      <w:hyperlink r:id="rId100"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оказание содействия в осуществлении нотариусом приема насел</w:t>
      </w:r>
      <w:r w:rsidRPr="00F7197A">
        <w:rPr>
          <w:rFonts w:ascii="PT Astra Serif" w:hAnsi="PT Astra Serif"/>
          <w:color w:val="000000" w:themeColor="text1"/>
          <w:sz w:val="28"/>
          <w:szCs w:val="28"/>
        </w:rPr>
        <w:t xml:space="preserve">ения в соответствии с графиком приема населения, утвержденным Нотариальной палатой </w:t>
      </w:r>
      <w:r w:rsidRPr="00F7197A">
        <w:rPr>
          <w:rFonts w:ascii="PT Astra Serif" w:hAnsi="PT Astra Serif"/>
          <w:color w:val="000000" w:themeColor="text1"/>
          <w:sz w:val="28"/>
          <w:szCs w:val="28"/>
        </w:rPr>
        <w:lastRenderedPageBreak/>
        <w:t>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18 введен </w:t>
      </w:r>
      <w:hyperlink r:id="rId101"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w:t>
      </w:r>
      <w:r w:rsidRPr="00F7197A">
        <w:rPr>
          <w:rFonts w:ascii="PT Astra Serif" w:hAnsi="PT Astra Serif"/>
          <w:color w:val="000000" w:themeColor="text1"/>
          <w:sz w:val="28"/>
          <w:szCs w:val="28"/>
        </w:rPr>
        <w:t xml:space="preserve">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19 введен </w:t>
      </w:r>
      <w:hyperlink r:id="rId102"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20 введен </w:t>
      </w:r>
      <w:hyperlink r:id="rId103" w:tooltip="Решение Ульяновской Городской Думы от 26.05.2021 N 112 &quot;О внесении изменений в Устав муниципального образования &quot;город Ульяновск&quot; (Зарегистрировано в Управлении Минюста РФ по Ульяновской области 08.07.2021 N RU733040002021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26.05.2021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участвовать в организации строительства, реконструкции и ремонта объектов спорта, создания и содержания иных спортивных сооружений, находящихся в федеральной собственности, собст</w:t>
      </w:r>
      <w:r w:rsidRPr="00F7197A">
        <w:rPr>
          <w:rFonts w:ascii="PT Astra Serif" w:hAnsi="PT Astra Serif"/>
          <w:color w:val="000000" w:themeColor="text1"/>
          <w:sz w:val="28"/>
          <w:szCs w:val="28"/>
        </w:rPr>
        <w:t>венности субъектов Российской Федерации, а также в собственности юридических лиц, в том числе физкультурно-спортивных организаций, или физических лиц.</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21 введен </w:t>
      </w:r>
      <w:hyperlink r:id="rId104" w:tooltip="Решение Ульяновской Городской Думы от 26.05.2025 N 62 &quot;О внесении изменений в Устав муниципального образования &quot;город Ульяновск&quot; (Зарегистрировано в Управлении Минюста РФ по Ульяновской области 04.07.2025 N RU733040002025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26.05.2025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вправе решать вопросы, указанные в </w:t>
      </w:r>
      <w:hyperlink w:anchor="P287" w:tooltip="1. Органы местного самоуправления муниципального образования &quot;город Ульяновск&quot; имеют право на:">
        <w:r w:rsidRPr="00F7197A">
          <w:rPr>
            <w:rFonts w:ascii="PT Astra Serif" w:hAnsi="PT Astra Serif"/>
            <w:color w:val="000000" w:themeColor="text1"/>
            <w:sz w:val="28"/>
            <w:szCs w:val="28"/>
          </w:rPr>
          <w:t>части 1</w:t>
        </w:r>
      </w:hyperlink>
      <w:r w:rsidRPr="00F7197A">
        <w:rPr>
          <w:rFonts w:ascii="PT Astra Serif" w:hAnsi="PT Astra Serif"/>
          <w:color w:val="000000" w:themeColor="text1"/>
          <w:sz w:val="28"/>
          <w:szCs w:val="28"/>
        </w:rPr>
        <w:t xml:space="preserve"> настоящей статьи, участвовать в осуществлении иных государственных полномочий (не переданных им в соответствии со </w:t>
      </w:r>
      <w:hyperlink r:id="rId105"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sidRPr="00F7197A">
          <w:rPr>
            <w:rFonts w:ascii="PT Astra Serif" w:hAnsi="PT Astra Serif"/>
            <w:color w:val="000000" w:themeColor="text1"/>
            <w:sz w:val="28"/>
            <w:szCs w:val="28"/>
          </w:rPr>
          <w:t>статьей 19</w:t>
        </w:r>
      </w:hyperlink>
      <w:r w:rsidRPr="00F7197A">
        <w:rPr>
          <w:rFonts w:ascii="PT Astra Serif" w:hAnsi="PT Astra Serif"/>
          <w:color w:val="000000" w:themeColor="text1"/>
          <w:sz w:val="28"/>
          <w:szCs w:val="28"/>
        </w:rPr>
        <w:t xml:space="preserve"> Федерального закона от 06.10.2003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если это участие предусмотрено федеральными законами, а также решать иные вопрос</w:t>
      </w:r>
      <w:r w:rsidRPr="00F7197A">
        <w:rPr>
          <w:rFonts w:ascii="PT Astra Serif" w:hAnsi="PT Astra Serif"/>
          <w:color w:val="000000" w:themeColor="text1"/>
          <w:sz w:val="28"/>
          <w:szCs w:val="28"/>
        </w:rPr>
        <w:t>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Ульяновской области, за счет доходов местного бюджета, за ис</w:t>
      </w:r>
      <w:r w:rsidRPr="00F7197A">
        <w:rPr>
          <w:rFonts w:ascii="PT Astra Serif" w:hAnsi="PT Astra Serif"/>
          <w:color w:val="000000" w:themeColor="text1"/>
          <w:sz w:val="28"/>
          <w:szCs w:val="28"/>
        </w:rPr>
        <w:t>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соответствии с </w:t>
            </w:r>
            <w:hyperlink r:id="rId10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 с </w:t>
            </w:r>
            <w:hyperlink r:id="rId10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01.01.2028</w:t>
              </w:r>
            </w:hyperlink>
            <w:r w:rsidRPr="00F7197A">
              <w:rPr>
                <w:rFonts w:ascii="PT Astra Serif" w:hAnsi="PT Astra Serif"/>
                <w:color w:val="000000" w:themeColor="text1"/>
                <w:sz w:val="28"/>
                <w:szCs w:val="28"/>
              </w:rPr>
              <w:t xml:space="preserve"> данный документ будет дополнен статьей 4(1) следующего содержания:</w:t>
            </w:r>
          </w:p>
          <w:p w:rsidR="00E13137" w:rsidRPr="00F7197A" w:rsidRDefault="00F7197A">
            <w:pPr>
              <w:pStyle w:val="ConsPlusNormal0"/>
              <w:jc w:val="both"/>
              <w:rPr>
                <w:rFonts w:ascii="PT Astra Serif" w:hAnsi="PT Astra Serif"/>
                <w:color w:val="000000" w:themeColor="text1"/>
                <w:sz w:val="28"/>
                <w:szCs w:val="28"/>
              </w:rPr>
            </w:pP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 xml:space="preserve">Статья 4(1). Права органов местного самоуправления муниципального образования </w:t>
            </w: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город Ульяновск</w:t>
            </w: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 xml:space="preserve"> на решение вопросов, не отнесенных к полномочиям органов местного само</w:t>
            </w:r>
            <w:r w:rsidR="003565E8" w:rsidRPr="00F7197A">
              <w:rPr>
                <w:rFonts w:ascii="PT Astra Serif" w:hAnsi="PT Astra Serif"/>
                <w:color w:val="000000" w:themeColor="text1"/>
                <w:sz w:val="28"/>
                <w:szCs w:val="28"/>
              </w:rPr>
              <w:t>управления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w:t>
            </w:r>
            <w:r w:rsidRPr="00F7197A">
              <w:rPr>
                <w:rFonts w:ascii="PT Astra Serif" w:hAnsi="PT Astra Serif"/>
                <w:color w:val="000000" w:themeColor="text1"/>
                <w:sz w:val="28"/>
                <w:szCs w:val="28"/>
              </w:rPr>
              <w:t xml:space="preserve">ения, за счет доходов местного бюджета городского округа, за исключением межбюджетных трансфертов, </w:t>
            </w:r>
            <w:r w:rsidRPr="00F7197A">
              <w:rPr>
                <w:rFonts w:ascii="PT Astra Serif" w:hAnsi="PT Astra Serif"/>
                <w:color w:val="000000" w:themeColor="text1"/>
                <w:sz w:val="28"/>
                <w:szCs w:val="28"/>
              </w:rPr>
              <w:lastRenderedPageBreak/>
              <w:t>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Органы местно</w:t>
            </w:r>
            <w:r w:rsidRPr="00F7197A">
              <w:rPr>
                <w:rFonts w:ascii="PT Astra Serif" w:hAnsi="PT Astra Serif"/>
                <w:color w:val="000000" w:themeColor="text1"/>
                <w:sz w:val="28"/>
                <w:szCs w:val="28"/>
              </w:rPr>
              <w:t xml:space="preserve">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имеют право на: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осуществление полномочий в сфере стратегического планирования, предусмотренных федеральным законодательством о стратегическом планировании в Российской Федерации, включая утв</w:t>
            </w:r>
            <w:r w:rsidRPr="00F7197A">
              <w:rPr>
                <w:rFonts w:ascii="PT Astra Serif" w:hAnsi="PT Astra Serif"/>
                <w:color w:val="000000" w:themeColor="text1"/>
                <w:sz w:val="28"/>
                <w:szCs w:val="28"/>
              </w:rPr>
              <w:t xml:space="preserve">ерждение стратегии социально-экономического развития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создание муниципальной пожарной охраны;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w:t>
            </w:r>
            <w:r w:rsidRPr="00F7197A">
              <w:rPr>
                <w:rFonts w:ascii="PT Astra Serif" w:hAnsi="PT Astra Serif"/>
                <w:color w:val="000000" w:themeColor="text1"/>
                <w:sz w:val="28"/>
                <w:szCs w:val="28"/>
              </w:rPr>
              <w:t>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w:t>
            </w:r>
            <w:r w:rsidRPr="00F7197A">
              <w:rPr>
                <w:rFonts w:ascii="PT Astra Serif" w:hAnsi="PT Astra Serif"/>
                <w:color w:val="000000" w:themeColor="text1"/>
                <w:sz w:val="28"/>
                <w:szCs w:val="28"/>
              </w:rPr>
              <w:t xml:space="preserve"> федеральными законами;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создание муниципальных образовательных организаций высшего образования;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создание условий для развития туризма;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создание музеев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оказание содействия развитию физической культур</w:t>
            </w:r>
            <w:r w:rsidRPr="00F7197A">
              <w:rPr>
                <w:rFonts w:ascii="PT Astra Serif" w:hAnsi="PT Astra Serif"/>
                <w:color w:val="000000" w:themeColor="text1"/>
                <w:sz w:val="28"/>
                <w:szCs w:val="28"/>
              </w:rPr>
              <w:t>ы и спорта инвалидов, лиц с ограниченными возможностями здоровья, адаптивной физической культуры и адаптивного спорта;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оказание поддержки общественным объединениям инвалидов, а также созданным общероссийскими общественными объединениями инвалидов органи</w:t>
            </w:r>
            <w:r w:rsidRPr="00F7197A">
              <w:rPr>
                <w:rFonts w:ascii="PT Astra Serif" w:hAnsi="PT Astra Serif"/>
                <w:color w:val="000000" w:themeColor="text1"/>
                <w:sz w:val="28"/>
                <w:szCs w:val="28"/>
              </w:rPr>
              <w:t>зациям в соответствии с законодательством Российской Федерации о социальной защите инвалидов;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совершение нотариальных действий, предусмотренных законодательством, в случае отсутствия во входящем в состав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w:t>
            </w:r>
            <w:r w:rsidRPr="00F7197A">
              <w:rPr>
                <w:rFonts w:ascii="PT Astra Serif" w:hAnsi="PT Astra Serif"/>
                <w:color w:val="000000" w:themeColor="text1"/>
                <w:sz w:val="28"/>
                <w:szCs w:val="28"/>
              </w:rPr>
              <w:t>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не являющемся его административным центром населенном пункте нотариуса;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оказание содействия в осуществлении нотариусом приема населения в соответствии с графиком приема населения, утвержденным Нотариальной палатой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пред</w:t>
            </w:r>
            <w:r w:rsidRPr="00F7197A">
              <w:rPr>
                <w:rFonts w:ascii="PT Astra Serif" w:hAnsi="PT Astra Serif"/>
                <w:color w:val="000000" w:themeColor="text1"/>
                <w:sz w:val="28"/>
                <w:szCs w:val="28"/>
              </w:rPr>
              <w:t>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13) осуществление деятельности по обращению с животными без владельцев, </w:t>
            </w:r>
            <w:r w:rsidRPr="00F7197A">
              <w:rPr>
                <w:rFonts w:ascii="PT Astra Serif" w:hAnsi="PT Astra Serif"/>
                <w:color w:val="000000" w:themeColor="text1"/>
                <w:sz w:val="28"/>
                <w:szCs w:val="28"/>
              </w:rPr>
              <w:lastRenderedPageBreak/>
              <w:t>обита</w:t>
            </w:r>
            <w:r w:rsidRPr="00F7197A">
              <w:rPr>
                <w:rFonts w:ascii="PT Astra Serif" w:hAnsi="PT Astra Serif"/>
                <w:color w:val="000000" w:themeColor="text1"/>
                <w:sz w:val="28"/>
                <w:szCs w:val="28"/>
              </w:rPr>
              <w:t xml:space="preserve">ющими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участие в мероприятиях по профилактике неза</w:t>
            </w:r>
            <w:r w:rsidRPr="00F7197A">
              <w:rPr>
                <w:rFonts w:ascii="PT Astra Serif" w:hAnsi="PT Astra Serif"/>
                <w:color w:val="000000" w:themeColor="text1"/>
                <w:sz w:val="28"/>
                <w:szCs w:val="28"/>
              </w:rPr>
              <w:t>конного потребления наркотических средств и психотропных веществ, наркомании;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16) осуществление мероприятий в сфере профилактики правонарушений в соответствии с Федеральным законом от 23.06.2016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182-ФЗ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основах системы профилактики правонарушений в Ро</w:t>
            </w:r>
            <w:r w:rsidRPr="00F7197A">
              <w:rPr>
                <w:rFonts w:ascii="PT Astra Serif" w:hAnsi="PT Astra Serif"/>
                <w:color w:val="000000" w:themeColor="text1"/>
                <w:sz w:val="28"/>
                <w:szCs w:val="28"/>
              </w:rPr>
              <w:t>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17) создание общественных советов при органах местного самоуправления в соответствии с Федеральным законом от 21.07.2014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212-ФЗ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основах общественного контроля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создание научно-технических советов при о</w:t>
            </w:r>
            <w:r w:rsidRPr="00F7197A">
              <w:rPr>
                <w:rFonts w:ascii="PT Astra Serif" w:hAnsi="PT Astra Serif"/>
                <w:color w:val="000000" w:themeColor="text1"/>
                <w:sz w:val="28"/>
                <w:szCs w:val="28"/>
              </w:rPr>
              <w:t>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вправе осуществлять иные п</w:t>
            </w:r>
            <w:r w:rsidRPr="00F7197A">
              <w:rPr>
                <w:rFonts w:ascii="PT Astra Serif" w:hAnsi="PT Astra Serif"/>
                <w:color w:val="000000" w:themeColor="text1"/>
                <w:sz w:val="28"/>
                <w:szCs w:val="28"/>
              </w:rPr>
              <w:t>олномочия, если это предусмотрено федеральными законами.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5. Полномочия органов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 решению вопросов местного значения</w:t>
      </w:r>
    </w:p>
    <w:p w:rsidR="00E13137" w:rsidRPr="00F7197A" w:rsidRDefault="00E13137">
      <w:pPr>
        <w:pStyle w:val="ConsPlusNormal0"/>
        <w:jc w:val="both"/>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 01.01.2028 ч. 1 ст. 5 утрачивает силу (</w:t>
            </w:r>
            <w:hyperlink r:id="rId10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ч. 4 ст. 2</w:t>
              </w:r>
            </w:hyperlink>
            <w:r w:rsidRPr="00F7197A">
              <w:rPr>
                <w:rFonts w:ascii="PT Astra Serif" w:hAnsi="PT Astra Serif"/>
                <w:color w:val="000000" w:themeColor="text1"/>
                <w:sz w:val="28"/>
                <w:szCs w:val="28"/>
              </w:rPr>
              <w:t xml:space="preserve"> решения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В целях решения вопросов местного значения органы местного самоуправления города Ульяновска обладают следующими полномочиями: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принятие Устава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внесение в него изменений и дополнений, издание муниципальных</w:t>
      </w:r>
      <w:r w:rsidRPr="00F7197A">
        <w:rPr>
          <w:rFonts w:ascii="PT Astra Serif" w:hAnsi="PT Astra Serif"/>
          <w:color w:val="000000" w:themeColor="text1"/>
          <w:sz w:val="28"/>
          <w:szCs w:val="28"/>
        </w:rPr>
        <w:t xml:space="preserve"> правовых актов;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установление официальных символов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w:t>
      </w:r>
      <w:r w:rsidRPr="00F7197A">
        <w:rPr>
          <w:rFonts w:ascii="PT Astra Serif" w:hAnsi="PT Astra Serif"/>
          <w:color w:val="000000" w:themeColor="text1"/>
          <w:sz w:val="28"/>
          <w:szCs w:val="28"/>
        </w:rPr>
        <w:t>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установление тарифов на услуги, предоставляемые муниципальными предпри</w:t>
      </w:r>
      <w:r w:rsidRPr="00F7197A">
        <w:rPr>
          <w:rFonts w:ascii="PT Astra Serif" w:hAnsi="PT Astra Serif"/>
          <w:color w:val="000000" w:themeColor="text1"/>
          <w:sz w:val="28"/>
          <w:szCs w:val="28"/>
        </w:rPr>
        <w:t>ятиями и учреждениями, и работы, выполняемые муниципальными предприятиями и учреждениями, если иное не предусмотрено федеральными законами;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5) утратил силу. - </w:t>
      </w:r>
      <w:hyperlink r:id="rId109"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Городской Думы, Главы горо</w:t>
      </w:r>
      <w:r w:rsidRPr="00F7197A">
        <w:rPr>
          <w:rFonts w:ascii="PT Astra Serif" w:hAnsi="PT Astra Serif"/>
          <w:color w:val="000000" w:themeColor="text1"/>
          <w:sz w:val="28"/>
          <w:szCs w:val="28"/>
        </w:rPr>
        <w:t xml:space="preserve">да, голосования по вопросам изменения границ, преобразования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26.11.2014 </w:t>
      </w:r>
      <w:hyperlink r:id="rId110" w:tooltip="Решение Ульяновской Городской Думы от 26.11.2014 N 154 (ред. от 29.04.2015) &quot;О внесении изменений в Устав муниципального образования &quot;город Ульяновск&quot; (Зарегистрировано в Управлении Минюста РФ по Ульяновской области 27.11.2014 N RU733040002014006) {Консультант">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w:t>
        </w:r>
      </w:hyperlink>
      <w:r w:rsidRPr="00F7197A">
        <w:rPr>
          <w:rFonts w:ascii="PT Astra Serif" w:hAnsi="PT Astra Serif"/>
          <w:color w:val="000000" w:themeColor="text1"/>
          <w:sz w:val="28"/>
          <w:szCs w:val="28"/>
        </w:rPr>
        <w:t xml:space="preserve">, от 31.01.2020 </w:t>
      </w:r>
      <w:hyperlink r:id="rId111"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организация сбора статистических показателей, характеризующих состояние эк</w:t>
      </w:r>
      <w:r w:rsidRPr="00F7197A">
        <w:rPr>
          <w:rFonts w:ascii="PT Astra Serif" w:hAnsi="PT Astra Serif"/>
          <w:color w:val="000000" w:themeColor="text1"/>
          <w:sz w:val="28"/>
          <w:szCs w:val="28"/>
        </w:rPr>
        <w:t xml:space="preserve">ономики и социальной сферы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 ред. </w:t>
      </w:r>
      <w:hyperlink r:id="rId112"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осуществление международных и внешнеэкономических связей в соответствии с Федеральным </w:t>
      </w:r>
      <w:hyperlink r:id="rId11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06.10</w:t>
      </w:r>
      <w:r w:rsidRPr="00F7197A">
        <w:rPr>
          <w:rFonts w:ascii="PT Astra Serif" w:hAnsi="PT Astra Serif"/>
          <w:color w:val="000000" w:themeColor="text1"/>
          <w:sz w:val="28"/>
          <w:szCs w:val="28"/>
        </w:rPr>
        <w:t xml:space="preserve">.2003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14" w:tooltip="Решение Ульяновской Городской Думы от 28.08.2024 N 105 &quot;О внесении изменений в Устав муниципального образования &quot;город Ульяновск&quot; (Зарегистрировано в Управлении Минюста РФ по Ульяновской области 07.10.2024 N RU733040002024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28.08.2024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105)</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организация профессионального образования и дополнительного профессионального образ</w:t>
      </w:r>
      <w:r w:rsidRPr="00F7197A">
        <w:rPr>
          <w:rFonts w:ascii="PT Astra Serif" w:hAnsi="PT Astra Serif"/>
          <w:color w:val="000000" w:themeColor="text1"/>
          <w:sz w:val="28"/>
          <w:szCs w:val="28"/>
        </w:rPr>
        <w:t>ования Главы города, депутатов Ульяновской Городской Думы,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w:t>
      </w:r>
      <w:r w:rsidRPr="00F7197A">
        <w:rPr>
          <w:rFonts w:ascii="PT Astra Serif" w:hAnsi="PT Astra Serif"/>
          <w:color w:val="000000" w:themeColor="text1"/>
          <w:sz w:val="28"/>
          <w:szCs w:val="28"/>
        </w:rPr>
        <w:t xml:space="preserve"> и законодательством Российской Федерации о муниципальной службе;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15" w:tooltip="Решение Ульяновской Городской Думы от 15.07.2015 N 73 &quot;О внесении изменений в Устав муниципального образования &quot;город Ульяновск&quot; (Зарегистрировано в Управлении Минюста РФ по Ульяновской области 19.08.2015 N RU733040002015005)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15.07.2015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утвержде</w:t>
      </w:r>
      <w:r w:rsidRPr="00F7197A">
        <w:rPr>
          <w:rFonts w:ascii="PT Astra Serif" w:hAnsi="PT Astra Serif"/>
          <w:color w:val="000000" w:themeColor="text1"/>
          <w:sz w:val="28"/>
          <w:szCs w:val="28"/>
        </w:rPr>
        <w:t>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w:t>
      </w:r>
      <w:r w:rsidRPr="00F7197A">
        <w:rPr>
          <w:rFonts w:ascii="PT Astra Serif" w:hAnsi="PT Astra Serif"/>
          <w:color w:val="000000" w:themeColor="text1"/>
          <w:sz w:val="28"/>
          <w:szCs w:val="28"/>
        </w:rPr>
        <w:t xml:space="preserve">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11) учреждение печатного средства массовой информации и (или) сетевого </w:t>
      </w:r>
      <w:r w:rsidRPr="00F7197A">
        <w:rPr>
          <w:rFonts w:ascii="PT Astra Serif" w:hAnsi="PT Astra Serif"/>
          <w:color w:val="000000" w:themeColor="text1"/>
          <w:sz w:val="28"/>
          <w:szCs w:val="28"/>
        </w:rPr>
        <w:t xml:space="preserve">издания для обнародования муниципальных правовых актов, доведения до сведения жителей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официальной информации;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 ред. </w:t>
      </w:r>
      <w:hyperlink r:id="rId116" w:tooltip="Решение Ульяновской Городской Думы от 26.03.2025 N 37 &quot;О внесении изменений в Устав муниципального образования &quot;город Ульяновск&quot; (Зарегистрировано в Управлении Минюста РФ по Ульяновской области 17.04.2025 N RU733040002025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26.03.2025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12) полномочиями по организации теплоснабжения, предусмотренными Федеральным </w:t>
      </w:r>
      <w:hyperlink r:id="rId117"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13) полномочиями в сфере водоснабжения и водоотведения, предусмотренными Федеральным </w:t>
      </w:r>
      <w:hyperlink r:id="rId118" w:tooltip="Федеральный закон от 07.12.2011 N 416-ФЗ (ред. от 23.03.2026) &quot;О водоснабжении и водоотведен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водоснабжении и водоотведении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разработка и утверждение програ</w:t>
      </w:r>
      <w:r w:rsidRPr="00F7197A">
        <w:rPr>
          <w:rFonts w:ascii="PT Astra Serif" w:hAnsi="PT Astra Serif"/>
          <w:color w:val="000000" w:themeColor="text1"/>
          <w:sz w:val="28"/>
          <w:szCs w:val="28"/>
        </w:rPr>
        <w:t>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w:t>
      </w:r>
      <w:r w:rsidRPr="00F7197A">
        <w:rPr>
          <w:rFonts w:ascii="PT Astra Serif" w:hAnsi="PT Astra Serif"/>
          <w:color w:val="000000" w:themeColor="text1"/>
          <w:sz w:val="28"/>
          <w:szCs w:val="28"/>
        </w:rPr>
        <w:t>танавливаются Правительством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19"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25.03.2015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полномочиями в сфере ст</w:t>
      </w:r>
      <w:r w:rsidRPr="00F7197A">
        <w:rPr>
          <w:rFonts w:ascii="PT Astra Serif" w:hAnsi="PT Astra Serif"/>
          <w:color w:val="000000" w:themeColor="text1"/>
          <w:sz w:val="28"/>
          <w:szCs w:val="28"/>
        </w:rPr>
        <w:t xml:space="preserve">ратегического планирования, предусмотренными Федеральным </w:t>
      </w:r>
      <w:hyperlink r:id="rId120" w:tooltip="Федеральный закон от 28.06.2014 N 172-ФЗ (ред. от 13.07.2024) &quot;О стратегическом планировании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28.06.2014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172-ФЗ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стратегическом планировании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15 в ред. </w:t>
      </w:r>
      <w:hyperlink r:id="rId12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организация строительства, реконструкции и ремонта объектов спорта, создания и содержания иных спортивных сооружений, находящихся в муниципальной собственности;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16 в ред. </w:t>
      </w:r>
      <w:hyperlink r:id="rId122" w:tooltip="Решение Ульяновской Городской Думы от 26.05.2025 N 62 &quot;О внесении изменений в Устав муниципального образования &quot;город Ульяновск&quot; (Зарегистрировано в Управлении Минюста РФ по Ульяновской области 04.07.2025 N RU733040002025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26.05.2025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17) иными полномочиями в соответствии с Федеральным </w:t>
      </w:r>
      <w:hyperlink r:id="rId12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w:t>
      </w:r>
      <w:r w:rsidRPr="00F7197A">
        <w:rPr>
          <w:rFonts w:ascii="PT Astra Serif" w:hAnsi="PT Astra Serif"/>
          <w:color w:val="000000" w:themeColor="text1"/>
          <w:sz w:val="28"/>
          <w:szCs w:val="28"/>
        </w:rPr>
        <w:t>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настоящим Уставом.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17 введен </w:t>
      </w:r>
      <w:hyperlink r:id="rId124" w:tooltip="Решение Ульяновской Городской Думы от 26.05.2025 N 62 &quot;О внесении изменений в Устав муниципального образования &quot;город Ульяновск&quot; (Зарегистрировано в Управлении Минюста РФ по Ульяновской области 04.07.2025 N RU733040002025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26.05.2025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2 - 3. Утратили силу. - </w:t>
      </w:r>
      <w:hyperlink r:id="rId12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bookmarkStart w:id="3" w:name="P377"/>
      <w:bookmarkEnd w:id="3"/>
      <w:r w:rsidRPr="00F7197A">
        <w:rPr>
          <w:rFonts w:ascii="PT Astra Serif" w:hAnsi="PT Astra Serif"/>
          <w:color w:val="000000" w:themeColor="text1"/>
          <w:sz w:val="28"/>
          <w:szCs w:val="28"/>
        </w:rPr>
        <w:t>Глава 2. МУНИЦИПАЛЬНЫЕ ПРАВОВЫЕ АКТЫ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6. Виды муниципальных правовых актов</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Муниципальными правовыми актами являются: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2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w:t>
      </w:r>
      <w:r w:rsidRPr="00F7197A">
        <w:rPr>
          <w:rFonts w:ascii="PT Astra Serif" w:hAnsi="PT Astra Serif"/>
          <w:color w:val="000000" w:themeColor="text1"/>
          <w:sz w:val="28"/>
          <w:szCs w:val="28"/>
        </w:rPr>
        <w:t>) решения, принятые на местном референдуме, сходе граждан;</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введен </w:t>
      </w:r>
      <w:hyperlink r:id="rId12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w:t>
      </w:r>
      <w:r w:rsidRPr="00F7197A">
        <w:rPr>
          <w:rFonts w:ascii="PT Astra Serif" w:hAnsi="PT Astra Serif"/>
          <w:color w:val="000000" w:themeColor="text1"/>
          <w:sz w:val="28"/>
          <w:szCs w:val="28"/>
        </w:rPr>
        <w:t xml:space="preserve">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нормативные и иные правовые акты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постановления и распоряжения Главы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3.1) постановления и распоряжения Председателя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(п. 3.1 введен </w:t>
      </w:r>
      <w:hyperlink r:id="rId128"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 в ред. </w:t>
      </w:r>
      <w:hyperlink r:id="rId12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постановления и распоряжения администрации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распоряжения председателя Контрольно-счетной палаты;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правовые акты иных должностных лиц местного самоу</w:t>
      </w:r>
      <w:r w:rsidRPr="00F7197A">
        <w:rPr>
          <w:rFonts w:ascii="PT Astra Serif" w:hAnsi="PT Astra Serif"/>
          <w:color w:val="000000" w:themeColor="text1"/>
          <w:sz w:val="28"/>
          <w:szCs w:val="28"/>
        </w:rPr>
        <w:t xml:space="preserve">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предусмотренных настоящим Уставом.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3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w:t>
      </w:r>
      <w:r w:rsidRPr="00F7197A">
        <w:rPr>
          <w:rFonts w:ascii="PT Astra Serif" w:hAnsi="PT Astra Serif"/>
          <w:color w:val="000000" w:themeColor="text1"/>
          <w:sz w:val="28"/>
          <w:szCs w:val="28"/>
        </w:rPr>
        <w:t xml:space="preserve">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7. Порядок принятия, опубликования, вступления в силу Устава, изменений и (или) дополнений в Устав</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Решение о принятии Устава, внесении изменений и (или) дополнений в Устав принимается Городской Думой большинство</w:t>
      </w:r>
      <w:r w:rsidRPr="00F7197A">
        <w:rPr>
          <w:rFonts w:ascii="PT Astra Serif" w:hAnsi="PT Astra Serif"/>
          <w:color w:val="000000" w:themeColor="text1"/>
          <w:sz w:val="28"/>
          <w:szCs w:val="28"/>
        </w:rPr>
        <w:t>м в 2/3 голосов от установленной численности депутатов с учетом мнения населения города в случаях и порядке, установленных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Проект Устава, проект решения о внесении изменений и (или) дополнений в Устав не позднее чем за 30 дней до рассмотрения вопроса о принятии Устава, внесении изменений и (или) дополнений в Устав подлежит официальному опубликованию. Одновременно должно быт</w:t>
      </w:r>
      <w:r w:rsidRPr="00F7197A">
        <w:rPr>
          <w:rFonts w:ascii="PT Astra Serif" w:hAnsi="PT Astra Serif"/>
          <w:color w:val="000000" w:themeColor="text1"/>
          <w:sz w:val="28"/>
          <w:szCs w:val="28"/>
        </w:rPr>
        <w:t>ь опубликовано решение Городской Думы о порядке учета предложений населения по данному вопросу, порядке участия граждан в заседании Городской Думы по рассмотрению проекта Устава, проекта решения о внесении изменений и (или) дополнений в Устав.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Не требуется</w:t>
      </w:r>
      <w:r w:rsidRPr="00F7197A">
        <w:rPr>
          <w:rFonts w:ascii="PT Astra Serif" w:hAnsi="PT Astra Serif"/>
          <w:color w:val="000000" w:themeColor="text1"/>
          <w:sz w:val="28"/>
          <w:szCs w:val="28"/>
        </w:rPr>
        <w:t xml:space="preserve"> официальное опубликование (обнародование) порядка учета предложений по проекту решения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w:t>
      </w:r>
      <w:r w:rsidRPr="00F7197A">
        <w:rPr>
          <w:rFonts w:ascii="PT Astra Serif" w:hAnsi="PT Astra Serif"/>
          <w:color w:val="000000" w:themeColor="text1"/>
          <w:sz w:val="28"/>
          <w:szCs w:val="28"/>
        </w:rPr>
        <w:t xml:space="preserve">оложений </w:t>
      </w:r>
      <w:hyperlink r:id="rId1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Конституции</w:t>
        </w:r>
      </w:hyperlink>
      <w:r w:rsidRPr="00F7197A">
        <w:rPr>
          <w:rFonts w:ascii="PT Astra Serif" w:hAnsi="PT Astra Serif"/>
          <w:color w:val="000000" w:themeColor="text1"/>
          <w:sz w:val="28"/>
          <w:szCs w:val="28"/>
        </w:rPr>
        <w:t xml:space="preserve"> Российской Федерации, федеральных законов, </w:t>
      </w:r>
      <w:hyperlink r:id="rId132" w:tooltip="&quot;Устав Ульяновской области&quot; (утв. постановлением ЗС Ульяновской области от 19.05.2005 N 31/311) (ред. от 08.12.2023) {КонсультантПлюс}">
        <w:r w:rsidRPr="00F7197A">
          <w:rPr>
            <w:rFonts w:ascii="PT Astra Serif" w:hAnsi="PT Astra Serif"/>
            <w:color w:val="000000" w:themeColor="text1"/>
            <w:sz w:val="28"/>
            <w:szCs w:val="28"/>
          </w:rPr>
          <w:t>Устава</w:t>
        </w:r>
      </w:hyperlink>
      <w:r w:rsidRPr="00F7197A">
        <w:rPr>
          <w:rFonts w:ascii="PT Astra Serif" w:hAnsi="PT Astra Serif"/>
          <w:color w:val="000000" w:themeColor="text1"/>
          <w:sz w:val="28"/>
          <w:szCs w:val="28"/>
        </w:rPr>
        <w:t xml:space="preserve"> Ульяновской области или законов Ульяновской области в целях приведения Устава в соответствие с этими нормативными правовыми актами.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33" w:tooltip="Решение Ульяновской Городской Думы от 26.04.2017 N 38 &quot;О внесении изменений в Устав муниципального образования &quot;Город Ульяновск&quot; (Зарегистрировано в Управлении Министерства юстиции Российской Федерации по Ульяновской области 26.05.2017 N RU733040002017002) {Ко">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26.04.2017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По проекту решения о принятии Устава, о внесении изменений и (или) дополнений в Устав не позднее чем за 15 дней</w:t>
      </w:r>
      <w:r w:rsidRPr="00F7197A">
        <w:rPr>
          <w:rFonts w:ascii="PT Astra Serif" w:hAnsi="PT Astra Serif"/>
          <w:color w:val="000000" w:themeColor="text1"/>
          <w:sz w:val="28"/>
          <w:szCs w:val="28"/>
        </w:rPr>
        <w:t xml:space="preserve"> до рассмотрения проекта на заседании Городской Думы должны быть проведены публичные слушания в порядке, определенном решением Городской Думы, кроме случаев, когда в Устав вносятся изменения в форме точного воспроизведения положений </w:t>
      </w:r>
      <w:hyperlink r:id="rId1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w:t>
        </w:r>
        <w:r w:rsidRPr="00F7197A">
          <w:rPr>
            <w:rFonts w:ascii="PT Astra Serif" w:hAnsi="PT Astra Serif"/>
            <w:color w:val="000000" w:themeColor="text1"/>
            <w:sz w:val="28"/>
            <w:szCs w:val="28"/>
          </w:rPr>
          <w:t>уции</w:t>
        </w:r>
      </w:hyperlink>
      <w:r w:rsidRPr="00F7197A">
        <w:rPr>
          <w:rFonts w:ascii="PT Astra Serif" w:hAnsi="PT Astra Serif"/>
          <w:color w:val="000000" w:themeColor="text1"/>
          <w:sz w:val="28"/>
          <w:szCs w:val="28"/>
        </w:rPr>
        <w:t xml:space="preserve"> Российской Федерации, федеральных законов, </w:t>
      </w:r>
      <w:hyperlink r:id="rId135" w:tooltip="&quot;Устав Ульяновской области&quot; (утв. постановлением ЗС Ульяновской области от 19.05.2005 N 31/311) (ред. от 08.12.2023) {КонсультантПлюс}">
        <w:r w:rsidRPr="00F7197A">
          <w:rPr>
            <w:rFonts w:ascii="PT Astra Serif" w:hAnsi="PT Astra Serif"/>
            <w:color w:val="000000" w:themeColor="text1"/>
            <w:sz w:val="28"/>
            <w:szCs w:val="28"/>
          </w:rPr>
          <w:t>Устава</w:t>
        </w:r>
      </w:hyperlink>
      <w:r w:rsidRPr="00F7197A">
        <w:rPr>
          <w:rFonts w:ascii="PT Astra Serif" w:hAnsi="PT Astra Serif"/>
          <w:color w:val="000000" w:themeColor="text1"/>
          <w:sz w:val="28"/>
          <w:szCs w:val="28"/>
        </w:rPr>
        <w:t xml:space="preserve"> Ульяновской области или законов Ульяновской области в целях приведения Устава в соответствие с этими </w:t>
      </w:r>
      <w:r w:rsidRPr="00F7197A">
        <w:rPr>
          <w:rFonts w:ascii="PT Astra Serif" w:hAnsi="PT Astra Serif"/>
          <w:color w:val="000000" w:themeColor="text1"/>
          <w:sz w:val="28"/>
          <w:szCs w:val="28"/>
        </w:rPr>
        <w:lastRenderedPageBreak/>
        <w:t>нормативными правовыми актами.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36" w:tooltip="Решение Ульяновской Городской Думы от 26.04.2017 N 38 &quot;О внесении изменений в Устав муниципального образования &quot;Город Ульяновск&quot; (Зарегистрировано в Управлении Министерства юстиции Российской Федерации по Ульяновской области 26.05.2017 N RU733040002017002) {Ко">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26.04.2017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38)</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 w:name="P403"/>
      <w:bookmarkEnd w:id="4"/>
      <w:r w:rsidRPr="00F7197A">
        <w:rPr>
          <w:rFonts w:ascii="PT Astra Serif" w:hAnsi="PT Astra Serif"/>
          <w:color w:val="000000" w:themeColor="text1"/>
          <w:sz w:val="28"/>
          <w:szCs w:val="28"/>
        </w:rPr>
        <w:t>4. Изменения и (или) дополнения в Устав подлежат официальному опубликов</w:t>
      </w:r>
      <w:r w:rsidRPr="00F7197A">
        <w:rPr>
          <w:rFonts w:ascii="PT Astra Serif" w:hAnsi="PT Astra Serif"/>
          <w:color w:val="000000" w:themeColor="text1"/>
          <w:sz w:val="28"/>
          <w:szCs w:val="28"/>
        </w:rPr>
        <w:t xml:space="preserve">анию в газете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Ульяновск сегодня</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после их государственной регистрации и вступают в силу по истечении 30 дней после дня их официального опубликования, если иное не установлено законодательством и (или) не оговорено в решении Городской Думы. Глава города об</w:t>
      </w:r>
      <w:r w:rsidRPr="00F7197A">
        <w:rPr>
          <w:rFonts w:ascii="PT Astra Serif" w:hAnsi="PT Astra Serif"/>
          <w:color w:val="000000" w:themeColor="text1"/>
          <w:sz w:val="28"/>
          <w:szCs w:val="28"/>
        </w:rPr>
        <w:t>язан опубликовать (обнародовать) зарегистрированный Устав, изменения и дополнения в Устав в течение семи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w:t>
      </w:r>
      <w:r w:rsidRPr="00F7197A">
        <w:rPr>
          <w:rFonts w:ascii="PT Astra Serif" w:hAnsi="PT Astra Serif"/>
          <w:color w:val="000000" w:themeColor="text1"/>
          <w:sz w:val="28"/>
          <w:szCs w:val="28"/>
        </w:rPr>
        <w:t>ых образований.</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8. Утратила силу. - </w:t>
      </w:r>
      <w:hyperlink r:id="rId13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9. Внесение и </w:t>
      </w:r>
      <w:r w:rsidRPr="00F7197A">
        <w:rPr>
          <w:rFonts w:ascii="PT Astra Serif" w:hAnsi="PT Astra Serif"/>
          <w:color w:val="000000" w:themeColor="text1"/>
          <w:sz w:val="28"/>
          <w:szCs w:val="28"/>
        </w:rPr>
        <w:t xml:space="preserve">подготовка проектов муниципальных нормативных правовых актов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3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w:t>
        </w:r>
        <w:r w:rsidRPr="00F7197A">
          <w:rPr>
            <w:rFonts w:ascii="PT Astra Serif" w:hAnsi="PT Astra Serif"/>
            <w:color w:val="000000" w:themeColor="text1"/>
            <w:sz w:val="28"/>
            <w:szCs w:val="28"/>
          </w:rPr>
          <w:t>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w:t>
      </w:r>
      <w:r w:rsidRPr="00F7197A">
        <w:rPr>
          <w:rFonts w:ascii="PT Astra Serif" w:hAnsi="PT Astra Serif"/>
          <w:color w:val="000000" w:themeColor="text1"/>
          <w:sz w:val="28"/>
          <w:szCs w:val="28"/>
        </w:rPr>
        <w:t>авления, на рассмотрение которых вносятся указанные проекты.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w:t>
      </w:r>
      <w:r w:rsidRPr="00F7197A">
        <w:rPr>
          <w:rFonts w:ascii="PT Astra Serif" w:hAnsi="PT Astra Serif"/>
          <w:color w:val="000000" w:themeColor="text1"/>
          <w:sz w:val="28"/>
          <w:szCs w:val="28"/>
        </w:rPr>
        <w:t>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правовыми актами городского округа в соответ</w:t>
      </w:r>
      <w:r w:rsidRPr="00F7197A">
        <w:rPr>
          <w:rFonts w:ascii="PT Astra Serif" w:hAnsi="PT Astra Serif"/>
          <w:color w:val="000000" w:themeColor="text1"/>
          <w:sz w:val="28"/>
          <w:szCs w:val="28"/>
        </w:rPr>
        <w:t>ствии с законом Ульяновской области, за исключением: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проектов нормативных правовых актов Городской Думы, устанавливающих, изменяющих, приостанавливающих, отменяющих местные налоги и сборы;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проектов нормативных правовых актов Городской Думы, регулирую</w:t>
      </w:r>
      <w:r w:rsidRPr="00F7197A">
        <w:rPr>
          <w:rFonts w:ascii="PT Astra Serif" w:hAnsi="PT Astra Serif"/>
          <w:color w:val="000000" w:themeColor="text1"/>
          <w:sz w:val="28"/>
          <w:szCs w:val="28"/>
        </w:rPr>
        <w:t>щих бюджетные правоотношения;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Статья 10. Вступление в силу, обнародование </w:t>
      </w:r>
      <w:r w:rsidRPr="00F7197A">
        <w:rPr>
          <w:rFonts w:ascii="PT Astra Serif" w:hAnsi="PT Astra Serif"/>
          <w:color w:val="000000" w:themeColor="text1"/>
          <w:sz w:val="28"/>
          <w:szCs w:val="28"/>
        </w:rPr>
        <w:t>и отмена муниципальных нормативных правовых актов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39" w:tooltip="Решение Ульяновской Городской Думы от 26.03.2025 N 37 &quot;О внесении изменений в Устав муниципального образования &quot;город Ульяновск&quot; (Зарегистрировано в Управлении Минюста РФ по Ульяновской области 17.04.2025 N RU733040002025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26.03.2025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Муниципальные нормативны</w:t>
      </w:r>
      <w:r w:rsidRPr="00F7197A">
        <w:rPr>
          <w:rFonts w:ascii="PT Astra Serif" w:hAnsi="PT Astra Serif"/>
          <w:color w:val="000000" w:themeColor="text1"/>
          <w:sz w:val="28"/>
          <w:szCs w:val="28"/>
        </w:rPr>
        <w:t xml:space="preserve">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а также согл</w:t>
      </w:r>
      <w:r w:rsidRPr="00F7197A">
        <w:rPr>
          <w:rFonts w:ascii="PT Astra Serif" w:hAnsi="PT Astra Serif"/>
          <w:color w:val="000000" w:themeColor="text1"/>
          <w:sz w:val="28"/>
          <w:szCs w:val="28"/>
        </w:rPr>
        <w:t>ашения, заключаемые между органами местного самоуправления, вступают в силу через 30 дней со дня их официального опубликования, если иное не установлено муниципальным нормативным правовым актом (соглашением). Официальное опубликование должно быть произведе</w:t>
      </w:r>
      <w:r w:rsidRPr="00F7197A">
        <w:rPr>
          <w:rFonts w:ascii="PT Astra Serif" w:hAnsi="PT Astra Serif"/>
          <w:color w:val="000000" w:themeColor="text1"/>
          <w:sz w:val="28"/>
          <w:szCs w:val="28"/>
        </w:rPr>
        <w:t xml:space="preserve">но не позднее 10 дней со дня принятия муниципального нормативного правового акта (заключения соглашения), если иной срок не установлен </w:t>
      </w:r>
      <w:hyperlink w:anchor="P403" w:tooltip="4. Изменения и (или) дополнения в Устав подлежат официальному опубликованию в газете &quot;Ульяновск сегодня&quot; после их государственной регистрации и вступают в силу по истечении 30 дней после дня их официального опубликования, если иное не установлено законодательс">
        <w:r w:rsidRPr="00F7197A">
          <w:rPr>
            <w:rFonts w:ascii="PT Astra Serif" w:hAnsi="PT Astra Serif"/>
            <w:color w:val="000000" w:themeColor="text1"/>
            <w:sz w:val="28"/>
            <w:szCs w:val="28"/>
          </w:rPr>
          <w:t>частью 4 статьи 7</w:t>
        </w:r>
      </w:hyperlink>
      <w:r w:rsidRPr="00F7197A">
        <w:rPr>
          <w:rFonts w:ascii="PT Astra Serif" w:hAnsi="PT Astra Serif"/>
          <w:color w:val="000000" w:themeColor="text1"/>
          <w:sz w:val="28"/>
          <w:szCs w:val="28"/>
        </w:rPr>
        <w:t xml:space="preserve"> настоящего Устава.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Нормативные правовые акты Городской Думы о на</w:t>
      </w:r>
      <w:r w:rsidRPr="00F7197A">
        <w:rPr>
          <w:rFonts w:ascii="PT Astra Serif" w:hAnsi="PT Astra Serif"/>
          <w:color w:val="000000" w:themeColor="text1"/>
          <w:sz w:val="28"/>
          <w:szCs w:val="28"/>
        </w:rPr>
        <w:t xml:space="preserve">логах и сборах вступают в силу в соответствии с Налоговым </w:t>
      </w:r>
      <w:hyperlink r:id="rId140" w:tooltip="&quot;Налоговый кодекс Российской Федерации (часть первая)&quot; от 31.07.1998 N 146-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141" w:tooltip="Решение Ульяновской Городской Думы от 26.03.2025 N 37 &quot;О внесении изменений в Устав муниципального образования &quot;город Ульяновск&quot; (Зарегистрировано в Управлении Минюста РФ по Ульяновской области 17.04.2025 N RU733040002025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26.03.2025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Муниципальные правовые акты, не затрагивающие права и свободы человека и гражданина, не устанавливающие правовой статус организаций, учредителем которых выступает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вступают в силу со дня подписания (принятия),</w:t>
      </w:r>
      <w:r w:rsidRPr="00F7197A">
        <w:rPr>
          <w:rFonts w:ascii="PT Astra Serif" w:hAnsi="PT Astra Serif"/>
          <w:color w:val="000000" w:themeColor="text1"/>
          <w:sz w:val="28"/>
          <w:szCs w:val="28"/>
        </w:rPr>
        <w:t xml:space="preserve"> если иное не установлено самим правовым актом.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42" w:tooltip="Решение Ульяновской Городской Думы от 25.10.2017 N 128 &quot;О внесении изменений в Устав муниципального образования &quot;Город Ульяновск&quot; (Зарегистрировано в Управлении Минюста РФ по Ульяновской области 01.12.2017 N RU733040002017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25.10.2017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Официальным опубликова</w:t>
      </w:r>
      <w:r w:rsidRPr="00F7197A">
        <w:rPr>
          <w:rFonts w:ascii="PT Astra Serif" w:hAnsi="PT Astra Serif"/>
          <w:color w:val="000000" w:themeColor="text1"/>
          <w:sz w:val="28"/>
          <w:szCs w:val="28"/>
        </w:rPr>
        <w:t xml:space="preserve">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Ульяновск сегодня</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или первое размещение его полного текста в сетевом издании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Ульянов</w:t>
      </w:r>
      <w:r w:rsidRPr="00F7197A">
        <w:rPr>
          <w:rFonts w:ascii="PT Astra Serif" w:hAnsi="PT Astra Serif"/>
          <w:color w:val="000000" w:themeColor="text1"/>
          <w:sz w:val="28"/>
          <w:szCs w:val="28"/>
        </w:rPr>
        <w:t>ск сегодня. Официальный портал города Ульяновска</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(свидетельство о регистрации средства массовой информации ЭЛ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ФС 77-72075 от 29.12.2017), имеющее доменное имя сайта в информационно-телекоммуникационной сети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Интернет</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(далее - сеть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Интернет</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hyperlink r:id="rId143">
        <w:r w:rsidRPr="00F7197A">
          <w:rPr>
            <w:rFonts w:ascii="PT Astra Serif" w:hAnsi="PT Astra Serif"/>
            <w:color w:val="000000" w:themeColor="text1"/>
            <w:sz w:val="28"/>
            <w:szCs w:val="28"/>
          </w:rPr>
          <w:t>ultoday73.ru</w:t>
        </w:r>
      </w:hyperlink>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4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При официаль</w:t>
      </w:r>
      <w:r w:rsidRPr="00F7197A">
        <w:rPr>
          <w:rFonts w:ascii="PT Astra Serif" w:hAnsi="PT Astra Serif"/>
          <w:color w:val="000000" w:themeColor="text1"/>
          <w:sz w:val="28"/>
          <w:szCs w:val="28"/>
        </w:rPr>
        <w:t xml:space="preserve">ном опубликовании в сетевом издании муниципального правового акта, в том числе соглашения, заключенного между органами местного самоуправления,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соответствии с Федеральным </w:t>
      </w:r>
      <w:hyperlink r:id="rId145"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sidRPr="00F7197A">
          <w:rPr>
            <w:rFonts w:ascii="PT Astra Serif" w:hAnsi="PT Astra Serif"/>
            <w:color w:val="000000" w:themeColor="text1"/>
            <w:sz w:val="28"/>
            <w:szCs w:val="28"/>
          </w:rPr>
          <w:t>за</w:t>
        </w:r>
        <w:r w:rsidRPr="00F7197A">
          <w:rPr>
            <w:rFonts w:ascii="PT Astra Serif" w:hAnsi="PT Astra Serif"/>
            <w:color w:val="000000" w:themeColor="text1"/>
            <w:sz w:val="28"/>
            <w:szCs w:val="28"/>
          </w:rPr>
          <w:t>коном</w:t>
        </w:r>
      </w:hyperlink>
      <w:r w:rsidRPr="00F7197A">
        <w:rPr>
          <w:rFonts w:ascii="PT Astra Serif" w:hAnsi="PT Astra Serif"/>
          <w:color w:val="000000" w:themeColor="text1"/>
          <w:sz w:val="28"/>
          <w:szCs w:val="28"/>
        </w:rPr>
        <w:t xml:space="preserve"> от 09.02.2009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обеспечении доступа к информации о деятельности государственных органов и органов местного самоуправления</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обеспечивается создание одного или нескольких пунктов подключения к сети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Интернет</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местах, доступных для их использ</w:t>
      </w:r>
      <w:r w:rsidRPr="00F7197A">
        <w:rPr>
          <w:rFonts w:ascii="PT Astra Serif" w:hAnsi="PT Astra Serif"/>
          <w:color w:val="000000" w:themeColor="text1"/>
          <w:sz w:val="28"/>
          <w:szCs w:val="28"/>
        </w:rPr>
        <w:t xml:space="preserve">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w:t>
      </w:r>
      <w:r w:rsidRPr="00F7197A">
        <w:rPr>
          <w:rFonts w:ascii="PT Astra Serif" w:hAnsi="PT Astra Serif"/>
          <w:color w:val="000000" w:themeColor="text1"/>
          <w:sz w:val="28"/>
          <w:szCs w:val="28"/>
        </w:rPr>
        <w:lastRenderedPageBreak/>
        <w:t>местах) без использования ими дополнительных технических средств.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2(1) в ред. </w:t>
      </w:r>
      <w:hyperlink r:id="rId146" w:tooltip="Решение Ульяновской Городской Думы от 26.03.2025 N 37 &quot;О внесении изменений в Устав муниципального образования &quot;город Ульяновск&quot; (Зарегистрировано в Управлении Минюста РФ по Ульяновской области 17.04.2025 N RU733040002025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26.03.2025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Муниципальные нормативные правовые акты могут быть обнародованы </w:t>
      </w:r>
      <w:r w:rsidRPr="00F7197A">
        <w:rPr>
          <w:rFonts w:ascii="PT Astra Serif" w:hAnsi="PT Astra Serif"/>
          <w:color w:val="000000" w:themeColor="text1"/>
          <w:sz w:val="28"/>
          <w:szCs w:val="28"/>
        </w:rPr>
        <w:t>в иных средствах массовой информации, разосланы государственным органам и органам местного самоуправления, должностным лицам, организациям, переданы по каналам связи, распространены в машиночитаемой форме.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Перечень периодических печатных изданий, сетевых и</w:t>
      </w:r>
      <w:r w:rsidRPr="00F7197A">
        <w:rPr>
          <w:rFonts w:ascii="PT Astra Serif" w:hAnsi="PT Astra Serif"/>
          <w:color w:val="000000" w:themeColor="text1"/>
          <w:sz w:val="28"/>
          <w:szCs w:val="28"/>
        </w:rPr>
        <w:t xml:space="preserve">зданий с указанием доменных имен соответствующих сайтов в сети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Интернет</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w:t>
      </w:r>
      <w:r w:rsidRPr="00F7197A">
        <w:rPr>
          <w:rFonts w:ascii="PT Astra Serif" w:hAnsi="PT Astra Serif"/>
          <w:color w:val="000000" w:themeColor="text1"/>
          <w:sz w:val="28"/>
          <w:szCs w:val="28"/>
        </w:rPr>
        <w:t>в том числе соглашений, заключенных между органами местного самоуправления, доводится до всеобщего сведения путем опубликования правового акта Главы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147" w:tooltip="Решение Ульяновской Городской Думы от 26.03.2025 N 37 &quot;О внесении изменений в Устав муниципального образования &quot;город Ульяновск&quot; (Зарегистрировано в Управлении Минюста РФ по Ульяновской области 17.04.2025 N RU733040002025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26.03.2025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При публикации муниципального нормативного правового акта указываются наименование акта, дата его принятия, должностное лицо (должностные лица), его подписавшее (подп</w:t>
      </w:r>
      <w:r w:rsidRPr="00F7197A">
        <w:rPr>
          <w:rFonts w:ascii="PT Astra Serif" w:hAnsi="PT Astra Serif"/>
          <w:color w:val="000000" w:themeColor="text1"/>
          <w:sz w:val="28"/>
          <w:szCs w:val="28"/>
        </w:rPr>
        <w:t>исавшие), регистрационный номер.</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4 в ред. </w:t>
      </w:r>
      <w:hyperlink r:id="rId148" w:tooltip="Решение Ульяновской Городской Думы от 26.03.2025 N 37 &quot;О внесении изменений в Устав муниципального образования &quot;город Ульяновск&quot; (Зарегистрировано в Управлении Минюста РФ по Ульяновской области 17.04.2025 N RU733040002025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26.03.2025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Муниципальные нормативные правовые</w:t>
      </w:r>
      <w:r w:rsidRPr="00F7197A">
        <w:rPr>
          <w:rFonts w:ascii="PT Astra Serif" w:hAnsi="PT Astra Serif"/>
          <w:color w:val="000000" w:themeColor="text1"/>
          <w:sz w:val="28"/>
          <w:szCs w:val="28"/>
        </w:rPr>
        <w:t xml:space="preserve"> акты, в которые были внесены изменения и дополнения, могут быть повторно опубликованы в полном объеме с учетом внесенных изменений.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Муниципальные нормативные правовые акты, принятые органами местного самоуправления, подлежат обязательному исполнению на</w:t>
      </w:r>
      <w:r w:rsidRPr="00F7197A">
        <w:rPr>
          <w:rFonts w:ascii="PT Astra Serif" w:hAnsi="PT Astra Serif"/>
          <w:color w:val="000000" w:themeColor="text1"/>
          <w:sz w:val="28"/>
          <w:szCs w:val="28"/>
        </w:rPr>
        <w:t xml:space="preserve"> всей территории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За неисполнение муниципальных нормативных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w:t>
      </w:r>
      <w:r w:rsidRPr="00F7197A">
        <w:rPr>
          <w:rFonts w:ascii="PT Astra Serif" w:hAnsi="PT Astra Serif"/>
          <w:color w:val="000000" w:themeColor="text1"/>
          <w:sz w:val="28"/>
          <w:szCs w:val="28"/>
        </w:rPr>
        <w:t>ветствии с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Муниципальные нормативные правовые акты могут быть отменены или их действие может быть приостановлено органами местного самоуправления города или должностными лицами местного самоуправления города, принявшими (издавшими) со</w:t>
      </w:r>
      <w:r w:rsidRPr="00F7197A">
        <w:rPr>
          <w:rFonts w:ascii="PT Astra Serif" w:hAnsi="PT Astra Serif"/>
          <w:color w:val="000000" w:themeColor="text1"/>
          <w:sz w:val="28"/>
          <w:szCs w:val="28"/>
        </w:rPr>
        <w:t>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w:t>
      </w:r>
      <w:r w:rsidRPr="00F7197A">
        <w:rPr>
          <w:rFonts w:ascii="PT Astra Serif" w:hAnsi="PT Astra Serif"/>
          <w:color w:val="000000" w:themeColor="text1"/>
          <w:sz w:val="28"/>
          <w:szCs w:val="28"/>
        </w:rPr>
        <w:t>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w:t>
      </w:r>
      <w:r w:rsidRPr="00F7197A">
        <w:rPr>
          <w:rFonts w:ascii="PT Astra Serif" w:hAnsi="PT Astra Serif"/>
          <w:color w:val="000000" w:themeColor="text1"/>
          <w:sz w:val="28"/>
          <w:szCs w:val="28"/>
        </w:rPr>
        <w:t xml:space="preserve">оуправления </w:t>
      </w:r>
      <w:r w:rsidRPr="00F7197A">
        <w:rPr>
          <w:rFonts w:ascii="PT Astra Serif" w:hAnsi="PT Astra Serif"/>
          <w:color w:val="000000" w:themeColor="text1"/>
          <w:sz w:val="28"/>
          <w:szCs w:val="28"/>
        </w:rPr>
        <w:lastRenderedPageBreak/>
        <w:t>отдельных государственных полномочий, переданных им федеральными законами и законами Ульяновской области, - уполномоченным органом государственной власти Российской Федерации (уполномоченным органом государственной власти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4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Действие муниципального правового акта, не имеющего нор</w:t>
      </w:r>
      <w:r w:rsidRPr="00F7197A">
        <w:rPr>
          <w:rFonts w:ascii="PT Astra Serif" w:hAnsi="PT Astra Serif"/>
          <w:color w:val="000000" w:themeColor="text1"/>
          <w:sz w:val="28"/>
          <w:szCs w:val="28"/>
        </w:rPr>
        <w:t>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w:t>
      </w:r>
      <w:r w:rsidRPr="00F7197A">
        <w:rPr>
          <w:rFonts w:ascii="PT Astra Serif" w:hAnsi="PT Astra Serif"/>
          <w:color w:val="000000" w:themeColor="text1"/>
          <w:sz w:val="28"/>
          <w:szCs w:val="28"/>
        </w:rPr>
        <w:t>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города Ульяновска или должностные лица местного сам</w:t>
      </w:r>
      <w:r w:rsidRPr="00F7197A">
        <w:rPr>
          <w:rFonts w:ascii="PT Astra Serif" w:hAnsi="PT Astra Serif"/>
          <w:color w:val="000000" w:themeColor="text1"/>
          <w:sz w:val="28"/>
          <w:szCs w:val="28"/>
        </w:rPr>
        <w:t>оуправления обязаны сообщить Уполномоченному при Президенте Российской Федерации по защите прав предпринимателей в трехдневный срок, а Ульяновская Городская Дума - не позднее трех дней со дня принятия ими решения.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5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Признание по решению суда закона Ульяновской области об установлении статуса муниципального образ</w:t>
      </w:r>
      <w:r w:rsidRPr="00F7197A">
        <w:rPr>
          <w:rFonts w:ascii="PT Astra Serif" w:hAnsi="PT Astra Serif"/>
          <w:color w:val="000000" w:themeColor="text1"/>
          <w:sz w:val="28"/>
          <w:szCs w:val="28"/>
        </w:rPr>
        <w:t xml:space="preserve">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недействующим до вступления в силу нового закона Ульяновской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w:t>
      </w:r>
      <w:r w:rsidRPr="00F7197A">
        <w:rPr>
          <w:rFonts w:ascii="PT Astra Serif" w:hAnsi="PT Astra Serif"/>
          <w:color w:val="000000" w:themeColor="text1"/>
          <w:sz w:val="28"/>
          <w:szCs w:val="28"/>
        </w:rPr>
        <w:t xml:space="preserve">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принятых до вступления решения суда в законную силу, или для отмены данных муниципальных правовых актов.</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1"/>
        <w:rPr>
          <w:rFonts w:ascii="PT Astra Serif" w:hAnsi="PT Astra Serif"/>
          <w:color w:val="000000" w:themeColor="text1"/>
          <w:sz w:val="28"/>
          <w:szCs w:val="28"/>
        </w:rPr>
      </w:pPr>
      <w:r w:rsidRPr="00F7197A">
        <w:rPr>
          <w:rFonts w:ascii="PT Astra Serif" w:hAnsi="PT Astra Serif"/>
          <w:color w:val="000000" w:themeColor="text1"/>
          <w:sz w:val="28"/>
          <w:szCs w:val="28"/>
        </w:rPr>
        <w:t>Раздел II. СИСТЕМА МЕСТНОГО САМОУПРАВЛЕНИЯ</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3. ОСУЩЕСТВЛЕН</w:t>
      </w:r>
      <w:r w:rsidRPr="00F7197A">
        <w:rPr>
          <w:rFonts w:ascii="PT Astra Serif" w:hAnsi="PT Astra Serif"/>
          <w:color w:val="000000" w:themeColor="text1"/>
          <w:sz w:val="28"/>
          <w:szCs w:val="28"/>
        </w:rPr>
        <w:t>ИЕ МЕСТНОГО САМОУПРАВЛЕНИЯ В</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11. Утратила силу. - </w:t>
      </w:r>
      <w:hyperlink r:id="rId15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12. Формы непосредственного осуществления населением местног</w:t>
      </w:r>
      <w:r w:rsidRPr="00F7197A">
        <w:rPr>
          <w:rFonts w:ascii="PT Astra Serif" w:hAnsi="PT Astra Serif"/>
          <w:color w:val="000000" w:themeColor="text1"/>
          <w:sz w:val="28"/>
          <w:szCs w:val="28"/>
        </w:rPr>
        <w:t xml:space="preserve">о самоуправления и участия населения в осуществлении местного самоуправления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5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К формам непосредственного осуществления населением местного </w:t>
      </w:r>
      <w:r w:rsidRPr="00F7197A">
        <w:rPr>
          <w:rFonts w:ascii="PT Astra Serif" w:hAnsi="PT Astra Serif"/>
          <w:color w:val="000000" w:themeColor="text1"/>
          <w:sz w:val="28"/>
          <w:szCs w:val="28"/>
        </w:rPr>
        <w:lastRenderedPageBreak/>
        <w:t>самоуправления относятся: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местный референдум;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муниципальные выборы;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сход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К формам участия населения в ос</w:t>
      </w:r>
      <w:r w:rsidRPr="00F7197A">
        <w:rPr>
          <w:rFonts w:ascii="PT Astra Serif" w:hAnsi="PT Astra Serif"/>
          <w:color w:val="000000" w:themeColor="text1"/>
          <w:sz w:val="28"/>
          <w:szCs w:val="28"/>
        </w:rPr>
        <w:t>уществлении местного самоуправления относятся: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опрос;</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публичные слушания, общественные обсуждения;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собрание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инициативные проекты;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территориальное общественное самоуправление;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староста сельского населенного пункта.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w:t>
      </w:r>
      <w:r w:rsidRPr="00F7197A">
        <w:rPr>
          <w:rFonts w:ascii="PT Astra Serif" w:hAnsi="PT Astra Serif"/>
          <w:color w:val="000000" w:themeColor="text1"/>
          <w:sz w:val="28"/>
          <w:szCs w:val="28"/>
        </w:rPr>
        <w:t xml:space="preserve"> формах, не противоречащих </w:t>
      </w:r>
      <w:hyperlink r:id="rId1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Конституции</w:t>
        </w:r>
      </w:hyperlink>
      <w:r w:rsidRPr="00F7197A">
        <w:rPr>
          <w:rFonts w:ascii="PT Astra Serif" w:hAnsi="PT Astra Serif"/>
          <w:color w:val="000000" w:themeColor="text1"/>
          <w:sz w:val="28"/>
          <w:szCs w:val="28"/>
        </w:rPr>
        <w:t xml:space="preserve"> Российской Федерации, Федеральному </w:t>
      </w:r>
      <w:hyperlink r:id="rId15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закону</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другим федеральным законам, законам Ульяновской обл</w:t>
      </w:r>
      <w:r w:rsidRPr="00F7197A">
        <w:rPr>
          <w:rFonts w:ascii="PT Astra Serif" w:hAnsi="PT Astra Serif"/>
          <w:color w:val="000000" w:themeColor="text1"/>
          <w:sz w:val="28"/>
          <w:szCs w:val="28"/>
        </w:rPr>
        <w:t>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Администрация города Ульяновска вправе в соответствии с настоящи</w:t>
      </w:r>
      <w:r w:rsidRPr="00F7197A">
        <w:rPr>
          <w:rFonts w:ascii="PT Astra Serif" w:hAnsi="PT Astra Serif"/>
          <w:color w:val="000000" w:themeColor="text1"/>
          <w:sz w:val="28"/>
          <w:szCs w:val="28"/>
        </w:rPr>
        <w:t>м Уставом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непосредственного обеспечения жизнедеятельности населения.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К социально знач</w:t>
      </w:r>
      <w:r w:rsidRPr="00F7197A">
        <w:rPr>
          <w:rFonts w:ascii="PT Astra Serif" w:hAnsi="PT Astra Serif"/>
          <w:color w:val="000000" w:themeColor="text1"/>
          <w:sz w:val="28"/>
          <w:szCs w:val="28"/>
        </w:rPr>
        <w:t>имым работам могут быть отнесены только работы, не требующие специальной профессиональной подготовки.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К выполнению социально значимых работ могут привлекаться совершеннолетние трудоспособные жители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свободное о</w:t>
      </w:r>
      <w:r w:rsidRPr="00F7197A">
        <w:rPr>
          <w:rFonts w:ascii="PT Astra Serif" w:hAnsi="PT Astra Serif"/>
          <w:color w:val="000000" w:themeColor="text1"/>
          <w:sz w:val="28"/>
          <w:szCs w:val="28"/>
        </w:rPr>
        <w:t xml:space="preserve">т основной работы или учебы время на безвозмездной </w:t>
      </w:r>
      <w:r w:rsidRPr="00F7197A">
        <w:rPr>
          <w:rFonts w:ascii="PT Astra Serif" w:hAnsi="PT Astra Serif"/>
          <w:color w:val="000000" w:themeColor="text1"/>
          <w:sz w:val="28"/>
          <w:szCs w:val="28"/>
        </w:rPr>
        <w:lastRenderedPageBreak/>
        <w:t>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13. Местный референдум</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В целях решения непосредственно населением вопросов непосредственного обеспечения жизнедеятельности населения в городе Ульяновске проводится местный референдум.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Местный референдум (далее также в настоящей статье - референдум) проводится на всей территор</w:t>
      </w:r>
      <w:r w:rsidRPr="00F7197A">
        <w:rPr>
          <w:rFonts w:ascii="PT Astra Serif" w:hAnsi="PT Astra Serif"/>
          <w:color w:val="000000" w:themeColor="text1"/>
          <w:sz w:val="28"/>
          <w:szCs w:val="28"/>
        </w:rPr>
        <w:t xml:space="preserve">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15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w:t>
      </w:r>
      <w:r w:rsidRPr="00F7197A">
        <w:rPr>
          <w:rFonts w:ascii="PT Astra Serif" w:hAnsi="PT Astra Serif"/>
          <w:color w:val="000000" w:themeColor="text1"/>
          <w:sz w:val="28"/>
          <w:szCs w:val="28"/>
        </w:rPr>
        <w:t>. Решение о назначении местного референдума принимается Городской Думой: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а) по инициативе, выдвинутой гражданами Российской Федерации, имеющими право на участие в местном референдуме;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б) по инициативе, выдвинутой избирательными объединениями, иными обществ</w:t>
      </w:r>
      <w:r w:rsidRPr="00F7197A">
        <w:rPr>
          <w:rFonts w:ascii="PT Astra Serif" w:hAnsi="PT Astra Serif"/>
          <w:color w:val="000000" w:themeColor="text1"/>
          <w:sz w:val="28"/>
          <w:szCs w:val="28"/>
        </w:rPr>
        <w:t>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по инициативе Ульяновской Городской Думы и Главы города, выдвинутой ими совместн</w:t>
      </w:r>
      <w:r w:rsidRPr="00F7197A">
        <w:rPr>
          <w:rFonts w:ascii="PT Astra Serif" w:hAnsi="PT Astra Serif"/>
          <w:color w:val="000000" w:themeColor="text1"/>
          <w:sz w:val="28"/>
          <w:szCs w:val="28"/>
        </w:rPr>
        <w:t>о.</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 в ред. </w:t>
      </w:r>
      <w:hyperlink r:id="rId15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Местный референдум с такой же по смыслу форм</w:t>
      </w:r>
      <w:r w:rsidRPr="00F7197A">
        <w:rPr>
          <w:rFonts w:ascii="PT Astra Serif" w:hAnsi="PT Astra Serif"/>
          <w:color w:val="000000" w:themeColor="text1"/>
          <w:sz w:val="28"/>
          <w:szCs w:val="28"/>
        </w:rPr>
        <w:t>улировкой вопроса (вопросов) не может проводиться в течение двух лет со дня официального опубликования результатов референдума.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5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Инициативная группа по проведению референдума, образуемая в количественном составе, установленном </w:t>
      </w:r>
      <w:hyperlink r:id="rId158" w:tooltip="Закон Ульяновской области от 04.06.2013 N 80-ЗО (ред. от 16.06.2026) &quot;О местном референдуме в Ульяновской области&quot; (принят ЗС Ульяновской области 30.05.2013)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04.06.2013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местном</w:t>
      </w:r>
      <w:r w:rsidRPr="00F7197A">
        <w:rPr>
          <w:rFonts w:ascii="PT Astra Serif" w:hAnsi="PT Astra Serif"/>
          <w:color w:val="000000" w:themeColor="text1"/>
          <w:sz w:val="28"/>
          <w:szCs w:val="28"/>
        </w:rPr>
        <w:t xml:space="preserve"> референдуме в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(далее в настоящей статье - закон Ульяновской области), обращается в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w:t>
      </w:r>
      <w:r w:rsidRPr="00F7197A">
        <w:rPr>
          <w:rFonts w:ascii="PT Astra Serif" w:hAnsi="PT Astra Serif"/>
          <w:color w:val="000000" w:themeColor="text1"/>
          <w:sz w:val="28"/>
          <w:szCs w:val="28"/>
        </w:rPr>
        <w:t>рации группы.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29.06.2022 </w:t>
      </w:r>
      <w:hyperlink r:id="rId159"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hyperlink>
      <w:r w:rsidRPr="00F7197A">
        <w:rPr>
          <w:rFonts w:ascii="PT Astra Serif" w:hAnsi="PT Astra Serif"/>
          <w:color w:val="000000" w:themeColor="text1"/>
          <w:sz w:val="28"/>
          <w:szCs w:val="28"/>
        </w:rPr>
        <w:t xml:space="preserve">, от 30.06.2026 </w:t>
      </w:r>
      <w:hyperlink r:id="rId16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ходатайстве инициативной группы по проведению референдума должен (должны) содержаться вопрос (вопросы), предлагаемый (предлагаемые) данной инициативной группой для</w:t>
      </w:r>
      <w:r w:rsidRPr="00F7197A">
        <w:rPr>
          <w:rFonts w:ascii="PT Astra Serif" w:hAnsi="PT Astra Serif"/>
          <w:color w:val="000000" w:themeColor="text1"/>
          <w:sz w:val="28"/>
          <w:szCs w:val="28"/>
        </w:rPr>
        <w:t xml:space="preserve"> вынесения на референдум, а также должны быть указаны иные сведения, предусмотренные Федеральным </w:t>
      </w:r>
      <w:hyperlink r:id="rId161"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12.06.2002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67-ФЗ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Об </w:t>
      </w:r>
      <w:r w:rsidRPr="00F7197A">
        <w:rPr>
          <w:rFonts w:ascii="PT Astra Serif" w:hAnsi="PT Astra Serif"/>
          <w:color w:val="000000" w:themeColor="text1"/>
          <w:sz w:val="28"/>
          <w:szCs w:val="28"/>
        </w:rPr>
        <w:lastRenderedPageBreak/>
        <w:t>основных гарантиях избирательных прав и права на участие в референдуме граждан Российской Федер</w:t>
      </w:r>
      <w:r w:rsidRPr="00F7197A">
        <w:rPr>
          <w:rFonts w:ascii="PT Astra Serif" w:hAnsi="PT Astra Serif"/>
          <w:color w:val="000000" w:themeColor="text1"/>
          <w:sz w:val="28"/>
          <w:szCs w:val="28"/>
        </w:rPr>
        <w:t>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(далее в настоящей статье - федеральный закон). Ходатайство инициативной группы по проведению референдума должно быть подписано всеми членами указанной группы, а в случае выдвижения инициативы проведения референдума избирательным объединением, иным о</w:t>
      </w:r>
      <w:r w:rsidRPr="00F7197A">
        <w:rPr>
          <w:rFonts w:ascii="PT Astra Serif" w:hAnsi="PT Astra Serif"/>
          <w:color w:val="000000" w:themeColor="text1"/>
          <w:sz w:val="28"/>
          <w:szCs w:val="28"/>
        </w:rPr>
        <w:t>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w:t>
      </w:r>
      <w:r w:rsidRPr="00F7197A">
        <w:rPr>
          <w:rFonts w:ascii="PT Astra Serif" w:hAnsi="PT Astra Serif"/>
          <w:color w:val="000000" w:themeColor="text1"/>
          <w:sz w:val="28"/>
          <w:szCs w:val="28"/>
        </w:rPr>
        <w:t xml:space="preserve">тственно уровню референдума), поддержавшими решение о выдвижении инициативы проведения референдума.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w:t>
      </w:r>
      <w:r w:rsidRPr="00F7197A">
        <w:rPr>
          <w:rFonts w:ascii="PT Astra Serif" w:hAnsi="PT Astra Serif"/>
          <w:color w:val="000000" w:themeColor="text1"/>
          <w:sz w:val="28"/>
          <w:szCs w:val="28"/>
        </w:rPr>
        <w:t>проведения референдума.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6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Территориальная избирательная комиссия в течение 15 дней со дня поступления ходатайства инициативной группы по проведению референдума обязана рассмотреть ходатайство и приложенные к нему документы и принять решение о направлении их в Городскую Думу (в с</w:t>
      </w:r>
      <w:r w:rsidRPr="00F7197A">
        <w:rPr>
          <w:rFonts w:ascii="PT Astra Serif" w:hAnsi="PT Astra Serif"/>
          <w:color w:val="000000" w:themeColor="text1"/>
          <w:sz w:val="28"/>
          <w:szCs w:val="28"/>
        </w:rPr>
        <w:t>лучае соответствия ходатайства и документов требованиям федерального закона, закона Ульяновской области, настоящего Устава) либо - в противном случае - об отказе в регистрации указанной инициативной группы.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ред. решений Ульяновской Городской Думы от 29.</w:t>
      </w:r>
      <w:r w:rsidRPr="00F7197A">
        <w:rPr>
          <w:rFonts w:ascii="PT Astra Serif" w:hAnsi="PT Astra Serif"/>
          <w:color w:val="000000" w:themeColor="text1"/>
          <w:sz w:val="28"/>
          <w:szCs w:val="28"/>
        </w:rPr>
        <w:t xml:space="preserve">06.2022 </w:t>
      </w:r>
      <w:hyperlink r:id="rId163"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hyperlink>
      <w:r w:rsidRPr="00F7197A">
        <w:rPr>
          <w:rFonts w:ascii="PT Astra Serif" w:hAnsi="PT Astra Serif"/>
          <w:color w:val="000000" w:themeColor="text1"/>
          <w:sz w:val="28"/>
          <w:szCs w:val="28"/>
        </w:rPr>
        <w:t xml:space="preserve">, от 30.06.2026 </w:t>
      </w:r>
      <w:hyperlink r:id="rId16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Городская Дума обязана проверить не позднее чем в двадцатидневный срок со дня поступления в Городскую Думу ходатайства инициативной группы по проведению референдума и приложенных к нему документов соответствие вопроса (вопрос</w:t>
      </w:r>
      <w:r w:rsidRPr="00F7197A">
        <w:rPr>
          <w:rFonts w:ascii="PT Astra Serif" w:hAnsi="PT Astra Serif"/>
          <w:color w:val="000000" w:themeColor="text1"/>
          <w:sz w:val="28"/>
          <w:szCs w:val="28"/>
        </w:rPr>
        <w:t>ов), предлагаемого (предлагаемых) для вынесения на референдум, требованиям федерального закона, закона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6 в ред. </w:t>
      </w:r>
      <w:hyperlink r:id="rId16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В случае признания Городской Думой соответствия вопроса (вопросов), выносимого (выносимых) на местный референдум, требованиям федерального закона, закона Ульяновской области, терр</w:t>
      </w:r>
      <w:r w:rsidRPr="00F7197A">
        <w:rPr>
          <w:rFonts w:ascii="PT Astra Serif" w:hAnsi="PT Astra Serif"/>
          <w:color w:val="000000" w:themeColor="text1"/>
          <w:sz w:val="28"/>
          <w:szCs w:val="28"/>
        </w:rPr>
        <w:t>иториальная избирательная комиссия осуществляет регистрацию инициативной группы по проведению референдума, выдает ей регистрационное свидетельство, форма которого утверждается Избирательной комиссией Ульяновской области, а также сообщает об этом в средства</w:t>
      </w:r>
      <w:r w:rsidRPr="00F7197A">
        <w:rPr>
          <w:rFonts w:ascii="PT Astra Serif" w:hAnsi="PT Astra Serif"/>
          <w:color w:val="000000" w:themeColor="text1"/>
          <w:sz w:val="28"/>
          <w:szCs w:val="28"/>
        </w:rPr>
        <w:t xml:space="preserve"> массовой информации.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29.06.2022 </w:t>
      </w:r>
      <w:hyperlink r:id="rId166"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hyperlink>
      <w:r w:rsidRPr="00F7197A">
        <w:rPr>
          <w:rFonts w:ascii="PT Astra Serif" w:hAnsi="PT Astra Serif"/>
          <w:color w:val="000000" w:themeColor="text1"/>
          <w:sz w:val="28"/>
          <w:szCs w:val="28"/>
        </w:rPr>
        <w:t xml:space="preserve">, от 30.06.2026 </w:t>
      </w:r>
      <w:hyperlink r:id="rId16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Решение о регистрации инициативной группы по проведению местного референдума принимается в пятнадцатидневный срок со дня признания Городской Думой соответств</w:t>
      </w:r>
      <w:r w:rsidRPr="00F7197A">
        <w:rPr>
          <w:rFonts w:ascii="PT Astra Serif" w:hAnsi="PT Astra Serif"/>
          <w:color w:val="000000" w:themeColor="text1"/>
          <w:sz w:val="28"/>
          <w:szCs w:val="28"/>
        </w:rPr>
        <w:t>ия вопроса (вопросов), выносимого (выносимых) на референдум, требованиям федерального закона, закона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w:t>
      </w:r>
      <w:hyperlink r:id="rId16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В соответствии с Законом Ульяновской области количество подписей, которое необходимо собрать в поддержку инициативы проведения референдума, составляет 5 процентов от числа участников рефере</w:t>
      </w:r>
      <w:r w:rsidRPr="00F7197A">
        <w:rPr>
          <w:rFonts w:ascii="PT Astra Serif" w:hAnsi="PT Astra Serif"/>
          <w:color w:val="000000" w:themeColor="text1"/>
          <w:sz w:val="28"/>
          <w:szCs w:val="28"/>
        </w:rPr>
        <w:t xml:space="preserve">ндума, зарегистрированных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6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w:t>
      </w:r>
      <w:r w:rsidRPr="00F7197A">
        <w:rPr>
          <w:rFonts w:ascii="PT Astra Serif" w:hAnsi="PT Astra Serif"/>
          <w:color w:val="000000" w:themeColor="text1"/>
          <w:sz w:val="28"/>
          <w:szCs w:val="28"/>
        </w:rPr>
        <w:t xml:space="preserve">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Инициатива проведения референдума, выдвинутая совместно Городской Думой и Главой города, не требует сбора подписей в качестве условия назначения местного референдума, оформляется правовыми актами соответственно Городской Думы и </w:t>
      </w:r>
      <w:r w:rsidRPr="00F7197A">
        <w:rPr>
          <w:rFonts w:ascii="PT Astra Serif" w:hAnsi="PT Astra Serif"/>
          <w:color w:val="000000" w:themeColor="text1"/>
          <w:sz w:val="28"/>
          <w:szCs w:val="28"/>
        </w:rPr>
        <w:t>Главы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70"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5" w:name="P500"/>
      <w:bookmarkEnd w:id="5"/>
      <w:r w:rsidRPr="00F7197A">
        <w:rPr>
          <w:rFonts w:ascii="PT Astra Serif" w:hAnsi="PT Astra Serif"/>
          <w:color w:val="000000" w:themeColor="text1"/>
          <w:sz w:val="28"/>
          <w:szCs w:val="28"/>
        </w:rPr>
        <w:t>9. Местный референдум назначается Городской Думой в течение 30 дней со</w:t>
      </w:r>
      <w:r w:rsidRPr="00F7197A">
        <w:rPr>
          <w:rFonts w:ascii="PT Astra Serif" w:hAnsi="PT Astra Serif"/>
          <w:color w:val="000000" w:themeColor="text1"/>
          <w:sz w:val="28"/>
          <w:szCs w:val="28"/>
        </w:rPr>
        <w:t xml:space="preserve"> дня поступления в Городскую Думу документов, на основании которых назначается референдум, либо дня совместного выдвижения инициативы проведения референдума Городской Думой и Главой города, а в случае непринятия решения Городской Думой в установленный срок</w:t>
      </w:r>
      <w:r w:rsidRPr="00F7197A">
        <w:rPr>
          <w:rFonts w:ascii="PT Astra Serif" w:hAnsi="PT Astra Serif"/>
          <w:color w:val="000000" w:themeColor="text1"/>
          <w:sz w:val="28"/>
          <w:szCs w:val="28"/>
        </w:rPr>
        <w:t xml:space="preserve"> - судом. Территориальная избирательная комиссия подготавливает и представляет в Городскую Думу проект правового акта о назначении референдума.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17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29.06.2022 </w:t>
      </w:r>
      <w:hyperlink r:id="rId172"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Территориальная избирательная ком</w:t>
      </w:r>
      <w:r w:rsidRPr="00F7197A">
        <w:rPr>
          <w:rFonts w:ascii="PT Astra Serif" w:hAnsi="PT Astra Serif"/>
          <w:color w:val="000000" w:themeColor="text1"/>
          <w:sz w:val="28"/>
          <w:szCs w:val="28"/>
        </w:rPr>
        <w:t>иссия вправе отказать в регистрации инициативной группы, в проведении местного референдума по основаниям, предусмотренным федеральным законом.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Городская Дума вправе отказать в назначении местного референдума только в случае нарушения при выдвижении инициат</w:t>
      </w:r>
      <w:r w:rsidRPr="00F7197A">
        <w:rPr>
          <w:rFonts w:ascii="PT Astra Serif" w:hAnsi="PT Astra Serif"/>
          <w:color w:val="000000" w:themeColor="text1"/>
          <w:sz w:val="28"/>
          <w:szCs w:val="28"/>
        </w:rPr>
        <w:t>ивы проведения референдума нормативных правовых актов, регулирующих подготовку и проведение местного референдума.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Решения, действия (бездействие) Городской Думы и территориальной избирательной комиссии, нарушающие право на участие в референдуме граждан Рос</w:t>
      </w:r>
      <w:r w:rsidRPr="00F7197A">
        <w:rPr>
          <w:rFonts w:ascii="PT Astra Serif" w:hAnsi="PT Astra Serif"/>
          <w:color w:val="000000" w:themeColor="text1"/>
          <w:sz w:val="28"/>
          <w:szCs w:val="28"/>
        </w:rPr>
        <w:t>сийской Федерации, могут быть обжалованы в соответствии с федеральным законом.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10 в ред. </w:t>
      </w:r>
      <w:hyperlink r:id="rId17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w:t>
      </w:r>
      <w:r w:rsidRPr="00F7197A">
        <w:rPr>
          <w:rFonts w:ascii="PT Astra Serif" w:hAnsi="PT Astra Serif"/>
          <w:color w:val="000000" w:themeColor="text1"/>
          <w:sz w:val="28"/>
          <w:szCs w:val="28"/>
        </w:rPr>
        <w:t xml:space="preserve">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Голосование на местном референдуме не позднее чем за 25 дней до назначенного дня голосования может быть перенесено Городской Думой по предложению территориальной избирательной комиссии на более поздний срок (но не более че</w:t>
      </w:r>
      <w:r w:rsidRPr="00F7197A">
        <w:rPr>
          <w:rFonts w:ascii="PT Astra Serif" w:hAnsi="PT Astra Serif"/>
          <w:color w:val="000000" w:themeColor="text1"/>
          <w:sz w:val="28"/>
          <w:szCs w:val="28"/>
        </w:rPr>
        <w:t>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w:t>
      </w:r>
      <w:hyperlink r:id="rId174"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Гарантии прав граждан на участие в местном референдуме, а также порядок подготовки и</w:t>
      </w:r>
      <w:r w:rsidRPr="00F7197A">
        <w:rPr>
          <w:rFonts w:ascii="PT Astra Serif" w:hAnsi="PT Astra Serif"/>
          <w:color w:val="000000" w:themeColor="text1"/>
          <w:sz w:val="28"/>
          <w:szCs w:val="28"/>
        </w:rPr>
        <w:t xml:space="preserve"> проведения местного референдума устанавливаются федеральным законом и принимаемыми в соответствии с ним законами Ульяновской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Принятое на местном референдуме решение подлежит обязательному исполнению на территории города Ульяновска и не нуждае</w:t>
      </w:r>
      <w:r w:rsidRPr="00F7197A">
        <w:rPr>
          <w:rFonts w:ascii="PT Astra Serif" w:hAnsi="PT Astra Serif"/>
          <w:color w:val="000000" w:themeColor="text1"/>
          <w:sz w:val="28"/>
          <w:szCs w:val="28"/>
        </w:rPr>
        <w:t>тся в утверждении какими-либо органами публичной власти, их должностными лицами.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13 введена </w:t>
      </w:r>
      <w:hyperlink r:id="rId17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w:t>
      </w:r>
      <w:r w:rsidRPr="00F7197A">
        <w:rPr>
          <w:rFonts w:ascii="PT Astra Serif" w:hAnsi="PT Astra Serif"/>
          <w:color w:val="000000" w:themeColor="text1"/>
          <w:sz w:val="28"/>
          <w:szCs w:val="28"/>
        </w:rPr>
        <w:t xml:space="preserve">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14. Муниципальные выборы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Муниципальные выборы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(далее в настоящей статье - выборы) проводятся в целях избрания депутатов Городской Думы на основе всеобщего равного и</w:t>
      </w:r>
      <w:r w:rsidRPr="00F7197A">
        <w:rPr>
          <w:rFonts w:ascii="PT Astra Serif" w:hAnsi="PT Astra Serif"/>
          <w:color w:val="000000" w:themeColor="text1"/>
          <w:sz w:val="28"/>
          <w:szCs w:val="28"/>
        </w:rPr>
        <w:t xml:space="preserve"> прямого избирательного права при тайном голосовании.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17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r w:rsidRPr="00F7197A">
        <w:rPr>
          <w:rFonts w:ascii="PT Astra Serif" w:hAnsi="PT Astra Serif"/>
          <w:color w:val="000000" w:themeColor="text1"/>
          <w:sz w:val="28"/>
          <w:szCs w:val="28"/>
        </w:rPr>
        <w:t>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6" w:name="P516"/>
      <w:bookmarkEnd w:id="6"/>
      <w:r w:rsidRPr="00F7197A">
        <w:rPr>
          <w:rFonts w:ascii="PT Astra Serif" w:hAnsi="PT Astra Serif"/>
          <w:color w:val="000000" w:themeColor="text1"/>
          <w:sz w:val="28"/>
          <w:szCs w:val="28"/>
        </w:rPr>
        <w:t>2. Выборы депутатов Городской Думы назначаются Городской Думой. Проект решения о назначении выборов готовит и в установленный законом срок вносит в Городскую Думу территориальная избирательная комиссия.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77"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Выборы депутатов Городской Думы проводятся на основе мажоритарной избирательной системы относительного большинства.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78"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Выборы депутатов Городской Думы проводятся по 40 одномандатным избирательным округам (один и</w:t>
      </w:r>
      <w:r w:rsidRPr="00F7197A">
        <w:rPr>
          <w:rFonts w:ascii="PT Astra Serif" w:hAnsi="PT Astra Serif"/>
          <w:color w:val="000000" w:themeColor="text1"/>
          <w:sz w:val="28"/>
          <w:szCs w:val="28"/>
        </w:rPr>
        <w:t>збирательный округ - один депутат).</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79"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Условия признания кандидатов избранными опред</w:t>
      </w:r>
      <w:r w:rsidRPr="00F7197A">
        <w:rPr>
          <w:rFonts w:ascii="PT Astra Serif" w:hAnsi="PT Astra Serif"/>
          <w:color w:val="000000" w:themeColor="text1"/>
          <w:sz w:val="28"/>
          <w:szCs w:val="28"/>
        </w:rPr>
        <w:t>еляются в соответствии с законодательством о выборах депутатов представительного органа муниципального образования.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80"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w:t>
      </w:r>
      <w:r w:rsidRPr="00F7197A">
        <w:rPr>
          <w:rFonts w:ascii="PT Astra Serif" w:hAnsi="PT Astra Serif"/>
          <w:color w:val="000000" w:themeColor="text1"/>
          <w:sz w:val="28"/>
          <w:szCs w:val="28"/>
        </w:rPr>
        <w:t xml:space="preserve">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w:t>
      </w:r>
      <w:r w:rsidRPr="00F7197A">
        <w:rPr>
          <w:rFonts w:ascii="PT Astra Serif" w:hAnsi="PT Astra Serif"/>
          <w:color w:val="000000" w:themeColor="text1"/>
          <w:sz w:val="28"/>
          <w:szCs w:val="28"/>
        </w:rPr>
        <w:t>быть сокращены, но не более чем на одну треть.</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8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 случае</w:t>
      </w:r>
      <w:r w:rsidRPr="00F7197A">
        <w:rPr>
          <w:rFonts w:ascii="PT Astra Serif" w:hAnsi="PT Astra Serif"/>
          <w:color w:val="000000" w:themeColor="text1"/>
          <w:sz w:val="28"/>
          <w:szCs w:val="28"/>
        </w:rPr>
        <w:t xml:space="preserve"> досрочного прекращения полномочий Ульяновской Городской Думы или депутатов Ульяновской Городской Думы, влекущего за собой неправомочность </w:t>
      </w:r>
      <w:r w:rsidRPr="00F7197A">
        <w:rPr>
          <w:rFonts w:ascii="PT Astra Serif" w:hAnsi="PT Astra Serif"/>
          <w:color w:val="000000" w:themeColor="text1"/>
          <w:sz w:val="28"/>
          <w:szCs w:val="28"/>
        </w:rPr>
        <w:lastRenderedPageBreak/>
        <w:t>Ульяновской Городской Думы, досрочные выборы должны быть проведены не позднее чем через шесть месяцев со дня такого д</w:t>
      </w:r>
      <w:r w:rsidRPr="00F7197A">
        <w:rPr>
          <w:rFonts w:ascii="PT Astra Serif" w:hAnsi="PT Astra Serif"/>
          <w:color w:val="000000" w:themeColor="text1"/>
          <w:sz w:val="28"/>
          <w:szCs w:val="28"/>
        </w:rPr>
        <w:t>осрочного прекращения полномочий.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Решение о назначении подлежит официальному опубликованию в средствах массовой информации не позднее чем через 5 дней со дня принятия такого решения.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8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Подготовка и проведение выборов депутатов Городской Думы осуществляются в порядке и в сроки, установленные законодательством </w:t>
      </w:r>
      <w:r w:rsidRPr="00F7197A">
        <w:rPr>
          <w:rFonts w:ascii="PT Astra Serif" w:hAnsi="PT Astra Serif"/>
          <w:color w:val="000000" w:themeColor="text1"/>
          <w:sz w:val="28"/>
          <w:szCs w:val="28"/>
        </w:rPr>
        <w:t>Российской Федерации, законодательством Ульяновской области о выборах депутатов представительного органа муниципального образования.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8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14.1. Сход граждан</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18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bookmarkStart w:id="7" w:name="P536"/>
      <w:bookmarkEnd w:id="7"/>
      <w:r w:rsidRPr="00F7197A">
        <w:rPr>
          <w:rFonts w:ascii="PT Astra Serif" w:hAnsi="PT Astra Serif"/>
          <w:color w:val="000000" w:themeColor="text1"/>
          <w:sz w:val="28"/>
          <w:szCs w:val="28"/>
        </w:rPr>
        <w:t>1. Сход граждан может проводиться: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8" w:name="P537"/>
      <w:bookmarkEnd w:id="8"/>
      <w:r w:rsidRPr="00F7197A">
        <w:rPr>
          <w:rFonts w:ascii="PT Astra Serif" w:hAnsi="PT Astra Serif"/>
          <w:color w:val="000000" w:themeColor="text1"/>
          <w:sz w:val="28"/>
          <w:szCs w:val="28"/>
        </w:rPr>
        <w:t xml:space="preserve">1) в населенном пункте, входящем </w:t>
      </w:r>
      <w:r w:rsidRPr="00F7197A">
        <w:rPr>
          <w:rFonts w:ascii="PT Astra Serif" w:hAnsi="PT Astra Serif"/>
          <w:color w:val="000000" w:themeColor="text1"/>
          <w:sz w:val="28"/>
          <w:szCs w:val="28"/>
        </w:rPr>
        <w:t xml:space="preserve">в состав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по вопросу введения и использования средств самообложения граждан на территории данного населенного пункта;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29.01.2025 </w:t>
      </w:r>
      <w:hyperlink r:id="rId185" w:tooltip="Решение Ульяновской Городской Думы от 29.01.2025 N 2 &quot;О внесении изменений в Устав муниципального образования &quot;город Ульяновск&quot; (Зарегистрировано в Управлении Минюста РФ по Ульяновской области 11.03.2025 N RU733040002025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w:t>
        </w:r>
      </w:hyperlink>
      <w:r w:rsidRPr="00F7197A">
        <w:rPr>
          <w:rFonts w:ascii="PT Astra Serif" w:hAnsi="PT Astra Serif"/>
          <w:color w:val="000000" w:themeColor="text1"/>
          <w:sz w:val="28"/>
          <w:szCs w:val="28"/>
        </w:rPr>
        <w:t xml:space="preserve">, от 30.06.2026 </w:t>
      </w:r>
      <w:hyperlink r:id="rId18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9" w:name="P539"/>
      <w:bookmarkEnd w:id="9"/>
      <w:r w:rsidRPr="00F7197A">
        <w:rPr>
          <w:rFonts w:ascii="PT Astra Serif" w:hAnsi="PT Astra Serif"/>
          <w:color w:val="000000" w:themeColor="text1"/>
          <w:sz w:val="28"/>
          <w:szCs w:val="28"/>
        </w:rPr>
        <w:t>2) в со</w:t>
      </w:r>
      <w:r w:rsidRPr="00F7197A">
        <w:rPr>
          <w:rFonts w:ascii="PT Astra Serif" w:hAnsi="PT Astra Serif"/>
          <w:color w:val="000000" w:themeColor="text1"/>
          <w:sz w:val="28"/>
          <w:szCs w:val="28"/>
        </w:rPr>
        <w:t xml:space="preserve">ответствии с законом Ульяновской области на части территории населенного пункта, входящего в состав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по вопросу введения и использования средств самообложения граждан на данной части территории населе</w:t>
      </w:r>
      <w:r w:rsidRPr="00F7197A">
        <w:rPr>
          <w:rFonts w:ascii="PT Astra Serif" w:hAnsi="PT Astra Serif"/>
          <w:color w:val="000000" w:themeColor="text1"/>
          <w:sz w:val="28"/>
          <w:szCs w:val="28"/>
        </w:rPr>
        <w:t>нного пункта.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18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0" w:name="P541"/>
      <w:bookmarkEnd w:id="10"/>
      <w:r w:rsidRPr="00F7197A">
        <w:rPr>
          <w:rFonts w:ascii="PT Astra Serif" w:hAnsi="PT Astra Serif"/>
          <w:color w:val="000000" w:themeColor="text1"/>
          <w:sz w:val="28"/>
          <w:szCs w:val="28"/>
        </w:rPr>
        <w:t xml:space="preserve">3)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или на части его территории по вопросу выявления мнения граждан о поддержке инициативного проекта.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 введен </w:t>
      </w:r>
      <w:hyperlink r:id="rId18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189"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1" w:name="P544"/>
      <w:bookmarkEnd w:id="11"/>
      <w:r w:rsidRPr="00F7197A">
        <w:rPr>
          <w:rFonts w:ascii="PT Astra Serif" w:hAnsi="PT Astra Serif"/>
          <w:color w:val="000000" w:themeColor="text1"/>
          <w:sz w:val="28"/>
          <w:szCs w:val="28"/>
        </w:rPr>
        <w:t xml:space="preserve">1.1. В </w:t>
      </w:r>
      <w:r w:rsidRPr="00F7197A">
        <w:rPr>
          <w:rFonts w:ascii="PT Astra Serif" w:hAnsi="PT Astra Serif"/>
          <w:color w:val="000000" w:themeColor="text1"/>
          <w:sz w:val="28"/>
          <w:szCs w:val="28"/>
        </w:rPr>
        <w:t xml:space="preserve">сельском населенном пункте, входящем в состав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сход граждан также может проводиться: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утратил силу. - </w:t>
      </w:r>
      <w:hyperlink r:id="rId19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2" w:name="P546"/>
      <w:bookmarkEnd w:id="12"/>
      <w:r w:rsidRPr="00F7197A">
        <w:rPr>
          <w:rFonts w:ascii="PT Astra Serif" w:hAnsi="PT Astra Serif"/>
          <w:color w:val="000000" w:themeColor="text1"/>
          <w:sz w:val="28"/>
          <w:szCs w:val="28"/>
        </w:rPr>
        <w:t>2)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w:t>
      </w:r>
      <w:r w:rsidRPr="00F7197A">
        <w:rPr>
          <w:rFonts w:ascii="PT Astra Serif" w:hAnsi="PT Astra Serif"/>
          <w:color w:val="000000" w:themeColor="text1"/>
          <w:sz w:val="28"/>
          <w:szCs w:val="28"/>
        </w:rPr>
        <w:t xml:space="preserve">м Российской Федерации о муниципальной </w:t>
      </w:r>
      <w:r w:rsidRPr="00F7197A">
        <w:rPr>
          <w:rFonts w:ascii="PT Astra Serif" w:hAnsi="PT Astra Serif"/>
          <w:color w:val="000000" w:themeColor="text1"/>
          <w:sz w:val="28"/>
          <w:szCs w:val="28"/>
        </w:rPr>
        <w:lastRenderedPageBreak/>
        <w:t>службе.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1.1 введена </w:t>
      </w:r>
      <w:hyperlink r:id="rId191"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3" w:name="P548"/>
      <w:bookmarkEnd w:id="13"/>
      <w:r w:rsidRPr="00F7197A">
        <w:rPr>
          <w:rFonts w:ascii="PT Astra Serif" w:hAnsi="PT Astra Serif"/>
          <w:color w:val="000000" w:themeColor="text1"/>
          <w:sz w:val="28"/>
          <w:szCs w:val="28"/>
        </w:rPr>
        <w:t>1(2). Сход гражда</w:t>
      </w:r>
      <w:r w:rsidRPr="00F7197A">
        <w:rPr>
          <w:rFonts w:ascii="PT Astra Serif" w:hAnsi="PT Astra Serif"/>
          <w:color w:val="000000" w:themeColor="text1"/>
          <w:sz w:val="28"/>
          <w:szCs w:val="28"/>
        </w:rPr>
        <w:t>н может созываться Главой города либо Городской Думой, в том числе по инициативе группы жителей соответствующей части территории населенного пункта численностью не менее 10 человек.</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1(2) введена </w:t>
      </w:r>
      <w:hyperlink r:id="rId19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Решение Главы города или Городской Думы о созыве схода гражда</w:t>
      </w:r>
      <w:r w:rsidRPr="00F7197A">
        <w:rPr>
          <w:rFonts w:ascii="PT Astra Serif" w:hAnsi="PT Astra Serif"/>
          <w:color w:val="000000" w:themeColor="text1"/>
          <w:sz w:val="28"/>
          <w:szCs w:val="28"/>
        </w:rPr>
        <w:t>н оформляется соответствующим правовым актом Главы города, Городской Думы, которые должны содержать сведения о времени и месте проведения схода граждан, о вопросе (вопросах), выносимом (выносимых) на решение схода граждан, при необходимости, - об иных мера</w:t>
      </w:r>
      <w:r w:rsidRPr="00F7197A">
        <w:rPr>
          <w:rFonts w:ascii="PT Astra Serif" w:hAnsi="PT Astra Serif"/>
          <w:color w:val="000000" w:themeColor="text1"/>
          <w:sz w:val="28"/>
          <w:szCs w:val="28"/>
        </w:rPr>
        <w:t>х, обеспечивающих участие жителей города в сходе граждан. Указанный правовой акт должен быть официально обнародован не позднее чем за 15 дней до даты проведения схода граждан. Одновременно с правовым актом о созыве схода граждан обнародуется (обнародуются)</w:t>
      </w:r>
      <w:r w:rsidRPr="00F7197A">
        <w:rPr>
          <w:rFonts w:ascii="PT Astra Serif" w:hAnsi="PT Astra Serif"/>
          <w:color w:val="000000" w:themeColor="text1"/>
          <w:sz w:val="28"/>
          <w:szCs w:val="28"/>
        </w:rPr>
        <w:t xml:space="preserve"> проект правового акта и материалы по вопросу (вопросам), выносимому (выносимым) на решение схода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случае созыва схода граждан по инициативе Городской Думы соответствующий правовой акт направляется Главе города не позднее 3 дней с даты его принят</w:t>
      </w:r>
      <w:r w:rsidRPr="00F7197A">
        <w:rPr>
          <w:rFonts w:ascii="PT Astra Serif" w:hAnsi="PT Astra Serif"/>
          <w:color w:val="000000" w:themeColor="text1"/>
          <w:sz w:val="28"/>
          <w:szCs w:val="28"/>
        </w:rPr>
        <w:t>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1(3) введена </w:t>
      </w:r>
      <w:hyperlink r:id="rId19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4" w:name="P553"/>
      <w:bookmarkEnd w:id="14"/>
      <w:r w:rsidRPr="00F7197A">
        <w:rPr>
          <w:rFonts w:ascii="PT Astra Serif" w:hAnsi="PT Astra Serif"/>
          <w:color w:val="000000" w:themeColor="text1"/>
          <w:sz w:val="28"/>
          <w:szCs w:val="28"/>
        </w:rPr>
        <w:t xml:space="preserve">1(4). В состав инициативной группы могут </w:t>
      </w:r>
      <w:r w:rsidRPr="00F7197A">
        <w:rPr>
          <w:rFonts w:ascii="PT Astra Serif" w:hAnsi="PT Astra Serif"/>
          <w:color w:val="000000" w:themeColor="text1"/>
          <w:sz w:val="28"/>
          <w:szCs w:val="28"/>
        </w:rPr>
        <w:t>входить граждане Российской Федерации, достигшие возраста 18 лет, проживающие: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на территории соответствующего населенного пункта в случаях, указанных в </w:t>
      </w:r>
      <w:hyperlink w:anchor="P537" w:tooltip="1) в населенном пункте, входящем в состав территории муниципального образования &quot;город Ульяновск&quot;, по вопросу введения и использования средств самообложения граждан на территории данного населенного пункта;">
        <w:r w:rsidRPr="00F7197A">
          <w:rPr>
            <w:rFonts w:ascii="PT Astra Serif" w:hAnsi="PT Astra Serif"/>
            <w:color w:val="000000" w:themeColor="text1"/>
            <w:sz w:val="28"/>
            <w:szCs w:val="28"/>
          </w:rPr>
          <w:t>пункте 1 части 1</w:t>
        </w:r>
      </w:hyperlink>
      <w:r w:rsidRPr="00F7197A">
        <w:rPr>
          <w:rFonts w:ascii="PT Astra Serif" w:hAnsi="PT Astra Serif"/>
          <w:color w:val="000000" w:themeColor="text1"/>
          <w:sz w:val="28"/>
          <w:szCs w:val="28"/>
        </w:rPr>
        <w:t xml:space="preserve">, </w:t>
      </w:r>
      <w:hyperlink w:anchor="P539" w:tooltip="2) в соответствии с законом Ульяновской области на части территории населенного пункта, входящего в состав территории муниципального образования &quot;город Ульяновск&quot;, по вопросу введения и использования средств самообложения граждан на данной части территории нас">
        <w:r w:rsidRPr="00F7197A">
          <w:rPr>
            <w:rFonts w:ascii="PT Astra Serif" w:hAnsi="PT Astra Serif"/>
            <w:color w:val="000000" w:themeColor="text1"/>
            <w:sz w:val="28"/>
            <w:szCs w:val="28"/>
          </w:rPr>
          <w:t>пункте 2</w:t>
        </w:r>
      </w:hyperlink>
      <w:r w:rsidRPr="00F7197A">
        <w:rPr>
          <w:rFonts w:ascii="PT Astra Serif" w:hAnsi="PT Astra Serif"/>
          <w:color w:val="000000" w:themeColor="text1"/>
          <w:sz w:val="28"/>
          <w:szCs w:val="28"/>
        </w:rPr>
        <w:t xml:space="preserve"> (при проведении схода на всей территории населенного пункта) части 1, </w:t>
      </w:r>
      <w:hyperlink w:anchor="P546" w:tooltip="2)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
        <w:r w:rsidRPr="00F7197A">
          <w:rPr>
            <w:rFonts w:ascii="PT Astra Serif" w:hAnsi="PT Astra Serif"/>
            <w:color w:val="000000" w:themeColor="text1"/>
            <w:sz w:val="28"/>
            <w:szCs w:val="28"/>
          </w:rPr>
          <w:t>пункте 2 части 1(1)</w:t>
        </w:r>
      </w:hyperlink>
      <w:r w:rsidRPr="00F7197A">
        <w:rPr>
          <w:rFonts w:ascii="PT Astra Serif" w:hAnsi="PT Astra Serif"/>
          <w:color w:val="000000" w:themeColor="text1"/>
          <w:sz w:val="28"/>
          <w:szCs w:val="28"/>
        </w:rPr>
        <w:t xml:space="preserve"> настоящей статьи;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в границах соответствующей части территории населенного пункта в случаях, указанных в </w:t>
      </w:r>
      <w:hyperlink w:anchor="P539" w:tooltip="2) в соответствии с законом Ульяновской области на части территории населенного пункта, входящего в состав территории муниципального образования &quot;город Ульяновск&quot;, по вопросу введения и использования средств самообложения граждан на данной части территории нас">
        <w:r w:rsidRPr="00F7197A">
          <w:rPr>
            <w:rFonts w:ascii="PT Astra Serif" w:hAnsi="PT Astra Serif"/>
            <w:color w:val="000000" w:themeColor="text1"/>
            <w:sz w:val="28"/>
            <w:szCs w:val="28"/>
          </w:rPr>
          <w:t>пунктах 2</w:t>
        </w:r>
      </w:hyperlink>
      <w:r w:rsidRPr="00F7197A">
        <w:rPr>
          <w:rFonts w:ascii="PT Astra Serif" w:hAnsi="PT Astra Serif"/>
          <w:color w:val="000000" w:themeColor="text1"/>
          <w:sz w:val="28"/>
          <w:szCs w:val="28"/>
        </w:rPr>
        <w:t xml:space="preserve"> и </w:t>
      </w:r>
      <w:hyperlink w:anchor="P541" w:tooltip="3) на территории муниципального образования &quot;город Ульяновск&quot; или на части его территории по вопросу выявления мнения граждан о поддержке инициативного проекта.">
        <w:r w:rsidRPr="00F7197A">
          <w:rPr>
            <w:rFonts w:ascii="PT Astra Serif" w:hAnsi="PT Astra Serif"/>
            <w:color w:val="000000" w:themeColor="text1"/>
            <w:sz w:val="28"/>
            <w:szCs w:val="28"/>
          </w:rPr>
          <w:t>3</w:t>
        </w:r>
      </w:hyperlink>
      <w:r w:rsidRPr="00F7197A">
        <w:rPr>
          <w:rFonts w:ascii="PT Astra Serif" w:hAnsi="PT Astra Serif"/>
          <w:color w:val="000000" w:themeColor="text1"/>
          <w:sz w:val="28"/>
          <w:szCs w:val="28"/>
        </w:rPr>
        <w:t xml:space="preserve"> (при проведении схода гра</w:t>
      </w:r>
      <w:r w:rsidRPr="00F7197A">
        <w:rPr>
          <w:rFonts w:ascii="PT Astra Serif" w:hAnsi="PT Astra Serif"/>
          <w:color w:val="000000" w:themeColor="text1"/>
          <w:sz w:val="28"/>
          <w:szCs w:val="28"/>
        </w:rPr>
        <w:t>ждан на части территории населенного пункта) части 1 настоящей статьи.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1(4) введена </w:t>
      </w:r>
      <w:hyperlink r:id="rId19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w:t>
      </w:r>
      <w:r w:rsidRPr="00F7197A">
        <w:rPr>
          <w:rFonts w:ascii="PT Astra Serif" w:hAnsi="PT Astra Serif"/>
          <w:color w:val="000000" w:themeColor="text1"/>
          <w:sz w:val="28"/>
          <w:szCs w:val="28"/>
        </w:rPr>
        <w:t xml:space="preserve">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5" w:name="P557"/>
      <w:bookmarkEnd w:id="15"/>
      <w:r w:rsidRPr="00F7197A">
        <w:rPr>
          <w:rFonts w:ascii="PT Astra Serif" w:hAnsi="PT Astra Serif"/>
          <w:color w:val="000000" w:themeColor="text1"/>
          <w:sz w:val="28"/>
          <w:szCs w:val="28"/>
        </w:rPr>
        <w:t>1(5). Инициатива инициативной группы о созыве схода граждан оформляется протоколом собрания инициативной группы, в котором указываются: дата и место проведения собрания инициативной группы, фамилии, имена, отчества (последние - пр</w:t>
      </w:r>
      <w:r w:rsidRPr="00F7197A">
        <w:rPr>
          <w:rFonts w:ascii="PT Astra Serif" w:hAnsi="PT Astra Serif"/>
          <w:color w:val="000000" w:themeColor="text1"/>
          <w:sz w:val="28"/>
          <w:szCs w:val="28"/>
        </w:rPr>
        <w:t xml:space="preserve">и наличии) жителей, входящих в инициативную группу, их дата рождения и адрес места жительства, серия, номер и дата выдачи паспорта гражданина Российской Федерации или иного документа, удостоверяющего в соответствии с законодательством личность гражданина, </w:t>
      </w:r>
      <w:r w:rsidRPr="00F7197A">
        <w:rPr>
          <w:rFonts w:ascii="PT Astra Serif" w:hAnsi="PT Astra Serif"/>
          <w:color w:val="000000" w:themeColor="text1"/>
          <w:sz w:val="28"/>
          <w:szCs w:val="28"/>
        </w:rPr>
        <w:t xml:space="preserve">наименование органа, выдавшего указанный паспорт (иной документ), вопрос (вопросы), предлагаемый (предлагаемые) к решению на сходе граждан в соответствии с полномочиями схода </w:t>
      </w:r>
      <w:r w:rsidRPr="00F7197A">
        <w:rPr>
          <w:rFonts w:ascii="PT Astra Serif" w:hAnsi="PT Astra Serif"/>
          <w:color w:val="000000" w:themeColor="text1"/>
          <w:sz w:val="28"/>
          <w:szCs w:val="28"/>
        </w:rPr>
        <w:lastRenderedPageBreak/>
        <w:t xml:space="preserve">граждан, указанными в </w:t>
      </w:r>
      <w:hyperlink w:anchor="P536" w:tooltip="1. Сход граждан может проводиться:">
        <w:r w:rsidRPr="00F7197A">
          <w:rPr>
            <w:rFonts w:ascii="PT Astra Serif" w:hAnsi="PT Astra Serif"/>
            <w:color w:val="000000" w:themeColor="text1"/>
            <w:sz w:val="28"/>
            <w:szCs w:val="28"/>
          </w:rPr>
          <w:t>частях 1</w:t>
        </w:r>
      </w:hyperlink>
      <w:r w:rsidRPr="00F7197A">
        <w:rPr>
          <w:rFonts w:ascii="PT Astra Serif" w:hAnsi="PT Astra Serif"/>
          <w:color w:val="000000" w:themeColor="text1"/>
          <w:sz w:val="28"/>
          <w:szCs w:val="28"/>
        </w:rPr>
        <w:t xml:space="preserve"> и </w:t>
      </w:r>
      <w:hyperlink w:anchor="P544" w:tooltip="1.1. В сельском населенном пункте, входящем в состав муниципального образования &quot;город Ульяновск&quot;, сход граждан также может проводиться:">
        <w:r w:rsidRPr="00F7197A">
          <w:rPr>
            <w:rFonts w:ascii="PT Astra Serif" w:hAnsi="PT Astra Serif"/>
            <w:color w:val="000000" w:themeColor="text1"/>
            <w:sz w:val="28"/>
            <w:szCs w:val="28"/>
          </w:rPr>
          <w:t>1(1)</w:t>
        </w:r>
      </w:hyperlink>
      <w:r w:rsidRPr="00F7197A">
        <w:rPr>
          <w:rFonts w:ascii="PT Astra Serif" w:hAnsi="PT Astra Serif"/>
          <w:color w:val="000000" w:themeColor="text1"/>
          <w:sz w:val="28"/>
          <w:szCs w:val="28"/>
        </w:rPr>
        <w:t xml:space="preserve"> настоящей статьи, в случае проведении схода граждан на части </w:t>
      </w:r>
      <w:r w:rsidRPr="00F7197A">
        <w:rPr>
          <w:rFonts w:ascii="PT Astra Serif" w:hAnsi="PT Astra Serif"/>
          <w:color w:val="000000" w:themeColor="text1"/>
          <w:sz w:val="28"/>
          <w:szCs w:val="28"/>
        </w:rPr>
        <w:t>территории соответствующего населенного пункта - перечисление адресов мест проживания граждан (жилых домов), входящих в указанную территорию, предполагаемая дата проведения схода граждан, которая в целях организации проведения схода граждан не может быть о</w:t>
      </w:r>
      <w:r w:rsidRPr="00F7197A">
        <w:rPr>
          <w:rFonts w:ascii="PT Astra Serif" w:hAnsi="PT Astra Serif"/>
          <w:color w:val="000000" w:themeColor="text1"/>
          <w:sz w:val="28"/>
          <w:szCs w:val="28"/>
        </w:rPr>
        <w:t>пределена ранее чем через два месяца с даты оформления протокола собрания инициативной группы, предлагаемое место схода граждан, в случае необходимости - предложения о мерах, обеспечивающих участие жителей в сходе граждан, а также лицо из числа инициативно</w:t>
      </w:r>
      <w:r w:rsidRPr="00F7197A">
        <w:rPr>
          <w:rFonts w:ascii="PT Astra Serif" w:hAnsi="PT Astra Serif"/>
          <w:color w:val="000000" w:themeColor="text1"/>
          <w:sz w:val="28"/>
          <w:szCs w:val="28"/>
        </w:rPr>
        <w:t xml:space="preserve">й группы, уполномоченное на получение постановления Главы города, указанного в </w:t>
      </w:r>
      <w:hyperlink w:anchor="P560" w:tooltip="1(6). Глава города рассматривает представленный инициативной группой протокол собрания инициативной группы в течение 20 дней со дня его получения и в указанный срок принимает одно из следующих решений, оформляемых постановлением Главы города:">
        <w:r w:rsidRPr="00F7197A">
          <w:rPr>
            <w:rFonts w:ascii="PT Astra Serif" w:hAnsi="PT Astra Serif"/>
            <w:color w:val="000000" w:themeColor="text1"/>
            <w:sz w:val="28"/>
            <w:szCs w:val="28"/>
          </w:rPr>
          <w:t>части 1(6)</w:t>
        </w:r>
      </w:hyperlink>
      <w:r w:rsidRPr="00F7197A">
        <w:rPr>
          <w:rFonts w:ascii="PT Astra Serif" w:hAnsi="PT Astra Serif"/>
          <w:color w:val="000000" w:themeColor="text1"/>
          <w:sz w:val="28"/>
          <w:szCs w:val="28"/>
        </w:rPr>
        <w:t xml:space="preserve"> настоящей статьи. Протокол собрания инициативной группы подписывается всеми гражданами, входящими в инициативную группу, с собственноручной расшифр</w:t>
      </w:r>
      <w:r w:rsidRPr="00F7197A">
        <w:rPr>
          <w:rFonts w:ascii="PT Astra Serif" w:hAnsi="PT Astra Serif"/>
          <w:color w:val="000000" w:themeColor="text1"/>
          <w:sz w:val="28"/>
          <w:szCs w:val="28"/>
        </w:rPr>
        <w:t>овкой подписи (фамилия, имя, отчество (последнее - при наличии). К протоколу собрания инициативной группы прилагаются проект муниципального правового акта по вопросам, выносимым на решение схода граждан и (при наличии) иные материалы по указанным вопросам.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Протокол собрания инициативной группы вместе с прилагаемыми документами и иными материалами направляется Главе города нарочным или почтовым отправлением.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1(5) введена </w:t>
      </w:r>
      <w:hyperlink r:id="rId19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6" w:name="P560"/>
      <w:bookmarkEnd w:id="16"/>
      <w:r w:rsidRPr="00F7197A">
        <w:rPr>
          <w:rFonts w:ascii="PT Astra Serif" w:hAnsi="PT Astra Serif"/>
          <w:color w:val="000000" w:themeColor="text1"/>
          <w:sz w:val="28"/>
          <w:szCs w:val="28"/>
        </w:rPr>
        <w:t xml:space="preserve">1(6). Глава города рассматривает представленный инициативной группой протокол собрания инициативной группы в течение 20 дней со дня его получения </w:t>
      </w:r>
      <w:r w:rsidRPr="00F7197A">
        <w:rPr>
          <w:rFonts w:ascii="PT Astra Serif" w:hAnsi="PT Astra Serif"/>
          <w:color w:val="000000" w:themeColor="text1"/>
          <w:sz w:val="28"/>
          <w:szCs w:val="28"/>
        </w:rPr>
        <w:t>и в указанный срок принимает одно из следующих решений, оформляемых постановлением Главы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7" w:name="P561"/>
      <w:bookmarkEnd w:id="17"/>
      <w:r w:rsidRPr="00F7197A">
        <w:rPr>
          <w:rFonts w:ascii="PT Astra Serif" w:hAnsi="PT Astra Serif"/>
          <w:color w:val="000000" w:themeColor="text1"/>
          <w:sz w:val="28"/>
          <w:szCs w:val="28"/>
        </w:rPr>
        <w:t>1) созвать сход граждан по вопросу (вопросам), указанному (указанным) в протоколе инициативной группы;</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8" w:name="P562"/>
      <w:bookmarkEnd w:id="18"/>
      <w:r w:rsidRPr="00F7197A">
        <w:rPr>
          <w:rFonts w:ascii="PT Astra Serif" w:hAnsi="PT Astra Serif"/>
          <w:color w:val="000000" w:themeColor="text1"/>
          <w:sz w:val="28"/>
          <w:szCs w:val="28"/>
        </w:rPr>
        <w:t>2) созвать сход граждан по отдельным вопросам, содержащи</w:t>
      </w:r>
      <w:r w:rsidRPr="00F7197A">
        <w:rPr>
          <w:rFonts w:ascii="PT Astra Serif" w:hAnsi="PT Astra Serif"/>
          <w:color w:val="000000" w:themeColor="text1"/>
          <w:sz w:val="28"/>
          <w:szCs w:val="28"/>
        </w:rPr>
        <w:t xml:space="preserve">мся в протоколе собрания инициативной группы, которые соответствуют полномочиям схода граждан, установленным в </w:t>
      </w:r>
      <w:hyperlink w:anchor="P536" w:tooltip="1. Сход граждан может проводиться:">
        <w:r w:rsidRPr="00F7197A">
          <w:rPr>
            <w:rFonts w:ascii="PT Astra Serif" w:hAnsi="PT Astra Serif"/>
            <w:color w:val="000000" w:themeColor="text1"/>
            <w:sz w:val="28"/>
            <w:szCs w:val="28"/>
          </w:rPr>
          <w:t>частях 1</w:t>
        </w:r>
      </w:hyperlink>
      <w:r w:rsidRPr="00F7197A">
        <w:rPr>
          <w:rFonts w:ascii="PT Astra Serif" w:hAnsi="PT Astra Serif"/>
          <w:color w:val="000000" w:themeColor="text1"/>
          <w:sz w:val="28"/>
          <w:szCs w:val="28"/>
        </w:rPr>
        <w:t xml:space="preserve"> и </w:t>
      </w:r>
      <w:hyperlink w:anchor="P544" w:tooltip="1.1. В сельском населенном пункте, входящем в состав муниципального образования &quot;город Ульяновск&quot;, сход граждан также может проводиться:">
        <w:r w:rsidRPr="00F7197A">
          <w:rPr>
            <w:rFonts w:ascii="PT Astra Serif" w:hAnsi="PT Astra Serif"/>
            <w:color w:val="000000" w:themeColor="text1"/>
            <w:sz w:val="28"/>
            <w:szCs w:val="28"/>
          </w:rPr>
          <w:t>1(1)</w:t>
        </w:r>
      </w:hyperlink>
      <w:r w:rsidRPr="00F7197A">
        <w:rPr>
          <w:rFonts w:ascii="PT Astra Serif" w:hAnsi="PT Astra Serif"/>
          <w:color w:val="000000" w:themeColor="text1"/>
          <w:sz w:val="28"/>
          <w:szCs w:val="28"/>
        </w:rPr>
        <w:t xml:space="preserve"> настоящей статьи, и отказать в рассмотрении на данном сходе граждан вопросов, решение которых не входит в полномочия схода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19" w:name="P563"/>
      <w:bookmarkEnd w:id="19"/>
      <w:r w:rsidRPr="00F7197A">
        <w:rPr>
          <w:rFonts w:ascii="PT Astra Serif" w:hAnsi="PT Astra Serif"/>
          <w:color w:val="000000" w:themeColor="text1"/>
          <w:sz w:val="28"/>
          <w:szCs w:val="28"/>
        </w:rPr>
        <w:t>3) отказать в с</w:t>
      </w:r>
      <w:r w:rsidRPr="00F7197A">
        <w:rPr>
          <w:rFonts w:ascii="PT Astra Serif" w:hAnsi="PT Astra Serif"/>
          <w:color w:val="000000" w:themeColor="text1"/>
          <w:sz w:val="28"/>
          <w:szCs w:val="28"/>
        </w:rPr>
        <w:t>озыве схода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Постановление Главы города о созыве схода граждан должно содержать сведения о времени и месте проведения схода граждан, о вопросе (вопросах), выносимом (выносимых) на решение схода граждан, а при необходимости, - об иных мерах, обеспеч</w:t>
      </w:r>
      <w:r w:rsidRPr="00F7197A">
        <w:rPr>
          <w:rFonts w:ascii="PT Astra Serif" w:hAnsi="PT Astra Serif"/>
          <w:color w:val="000000" w:themeColor="text1"/>
          <w:sz w:val="28"/>
          <w:szCs w:val="28"/>
        </w:rPr>
        <w:t>ивающих участие жителей города в сходе граждан. Указанным постановлением устанавливается форма журнала регистрации жителей, явившихся на сход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При принятии решений, указанных в </w:t>
      </w:r>
      <w:hyperlink w:anchor="P561" w:tooltip="1) созвать сход граждан по вопросу (вопросам), указанному (указанным) в протоколе инициативной группы;">
        <w:r w:rsidRPr="00F7197A">
          <w:rPr>
            <w:rFonts w:ascii="PT Astra Serif" w:hAnsi="PT Astra Serif"/>
            <w:color w:val="000000" w:themeColor="text1"/>
            <w:sz w:val="28"/>
            <w:szCs w:val="28"/>
          </w:rPr>
          <w:t>пунктах 1</w:t>
        </w:r>
      </w:hyperlink>
      <w:r w:rsidRPr="00F7197A">
        <w:rPr>
          <w:rFonts w:ascii="PT Astra Serif" w:hAnsi="PT Astra Serif"/>
          <w:color w:val="000000" w:themeColor="text1"/>
          <w:sz w:val="28"/>
          <w:szCs w:val="28"/>
        </w:rPr>
        <w:t xml:space="preserve"> и </w:t>
      </w:r>
      <w:hyperlink w:anchor="P562" w:tooltip="2) созвать сход граждан по отдельным вопросам, содержащимся в протоколе собрания инициативной группы, которые соответствуют полномочиям схода граждан, установленным в частях 1 и 1(1) настоящей статьи, и отказать в рассмотрении на данном сходе граждан вопросов,">
        <w:r w:rsidRPr="00F7197A">
          <w:rPr>
            <w:rFonts w:ascii="PT Astra Serif" w:hAnsi="PT Astra Serif"/>
            <w:color w:val="000000" w:themeColor="text1"/>
            <w:sz w:val="28"/>
            <w:szCs w:val="28"/>
          </w:rPr>
          <w:t>2</w:t>
        </w:r>
      </w:hyperlink>
      <w:r w:rsidRPr="00F7197A">
        <w:rPr>
          <w:rFonts w:ascii="PT Astra Serif" w:hAnsi="PT Astra Serif"/>
          <w:color w:val="000000" w:themeColor="text1"/>
          <w:sz w:val="28"/>
          <w:szCs w:val="28"/>
        </w:rPr>
        <w:t xml:space="preserve"> настоящей части, Глава </w:t>
      </w:r>
      <w:r w:rsidRPr="00F7197A">
        <w:rPr>
          <w:rFonts w:ascii="PT Astra Serif" w:hAnsi="PT Astra Serif"/>
          <w:color w:val="000000" w:themeColor="text1"/>
          <w:sz w:val="28"/>
          <w:szCs w:val="28"/>
        </w:rPr>
        <w:lastRenderedPageBreak/>
        <w:t xml:space="preserve">города вправе определить дату проведения схода граждан, отличную от даты, указанной в протоколе собрания инициативной </w:t>
      </w:r>
      <w:r w:rsidRPr="00F7197A">
        <w:rPr>
          <w:rFonts w:ascii="PT Astra Serif" w:hAnsi="PT Astra Serif"/>
          <w:color w:val="000000" w:themeColor="text1"/>
          <w:sz w:val="28"/>
          <w:szCs w:val="28"/>
        </w:rPr>
        <w:t xml:space="preserve">группы, в целях обеспечения соблюдения срока, установленного </w:t>
      </w:r>
      <w:hyperlink w:anchor="P578" w:tooltip="Указанное в абзаце первом настоящей части постановление подлежит официальному обнародованию в течение 5 дней со дня его издания, но не позднее чем за 15 дней до даты проведения схода граждан. Одновременно обнародуется проект муниципального правового акта и ины">
        <w:r w:rsidRPr="00F7197A">
          <w:rPr>
            <w:rFonts w:ascii="PT Astra Serif" w:hAnsi="PT Astra Serif"/>
            <w:color w:val="000000" w:themeColor="text1"/>
            <w:sz w:val="28"/>
            <w:szCs w:val="28"/>
          </w:rPr>
          <w:t>абзацем вторым части 1(8)</w:t>
        </w:r>
      </w:hyperlink>
      <w:r w:rsidRPr="00F7197A">
        <w:rPr>
          <w:rFonts w:ascii="PT Astra Serif" w:hAnsi="PT Astra Serif"/>
          <w:color w:val="000000" w:themeColor="text1"/>
          <w:sz w:val="28"/>
          <w:szCs w:val="28"/>
        </w:rPr>
        <w:t xml:space="preserve"> настоящей статьи.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1(6) введена </w:t>
      </w:r>
      <w:hyperlink r:id="rId19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Основанием для принятия решения об отказе в созыве схода граж</w:t>
      </w:r>
      <w:r w:rsidRPr="00F7197A">
        <w:rPr>
          <w:rFonts w:ascii="PT Astra Serif" w:hAnsi="PT Astra Serif"/>
          <w:color w:val="000000" w:themeColor="text1"/>
          <w:sz w:val="28"/>
          <w:szCs w:val="28"/>
        </w:rPr>
        <w:t>дан является наличие хотя бы одного из следующих обстоятельств: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численный состав инициативной группы не соответствует </w:t>
      </w:r>
      <w:hyperlink w:anchor="P548" w:tooltip="1(2). Сход граждан может созываться Главой города либо Городской Думой, в том числе по инициативе группы жителей соответствующей части территории населенного пункта численностью не менее 10 человек.">
        <w:r w:rsidRPr="00F7197A">
          <w:rPr>
            <w:rFonts w:ascii="PT Astra Serif" w:hAnsi="PT Astra Serif"/>
            <w:color w:val="000000" w:themeColor="text1"/>
            <w:sz w:val="28"/>
            <w:szCs w:val="28"/>
          </w:rPr>
          <w:t>части 1(2)</w:t>
        </w:r>
      </w:hyperlink>
      <w:r w:rsidRPr="00F7197A">
        <w:rPr>
          <w:rFonts w:ascii="PT Astra Serif" w:hAnsi="PT Astra Serif"/>
          <w:color w:val="000000" w:themeColor="text1"/>
          <w:sz w:val="28"/>
          <w:szCs w:val="28"/>
        </w:rPr>
        <w:t xml:space="preserve"> настоящей статьи;</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proofErr w:type="spellStart"/>
            <w:r w:rsidRPr="00F7197A">
              <w:rPr>
                <w:rFonts w:ascii="PT Astra Serif" w:hAnsi="PT Astra Serif"/>
                <w:color w:val="000000" w:themeColor="text1"/>
                <w:sz w:val="28"/>
                <w:szCs w:val="28"/>
              </w:rPr>
              <w:t>КонсультантПлюс</w:t>
            </w:r>
            <w:proofErr w:type="spellEnd"/>
            <w:r w:rsidRPr="00F7197A">
              <w:rPr>
                <w:rFonts w:ascii="PT Astra Serif" w:hAnsi="PT Astra Serif"/>
                <w:color w:val="000000" w:themeColor="text1"/>
                <w:sz w:val="28"/>
                <w:szCs w:val="28"/>
              </w:rPr>
              <w:t>: примечание.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официальном тексте документа, видимо, допущена опечатка: имеется в виду требованиям части 1(4) настоящей статьи, а не статьи 1(4).</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житель (жители), входящие в состав инициативной группы, не соответствует (не соответствуют) требованиям </w:t>
      </w:r>
      <w:hyperlink w:anchor="P553" w:tooltip="1(4). В состав инициативной группы могут входить граждане Российской Федерации, достигшие возраста 18 лет, проживающие:">
        <w:r w:rsidRPr="00F7197A">
          <w:rPr>
            <w:rFonts w:ascii="PT Astra Serif" w:hAnsi="PT Astra Serif"/>
            <w:color w:val="000000" w:themeColor="text1"/>
            <w:sz w:val="28"/>
            <w:szCs w:val="28"/>
          </w:rPr>
          <w:t>статьи 1(4)</w:t>
        </w:r>
      </w:hyperlink>
      <w:r w:rsidRPr="00F7197A">
        <w:rPr>
          <w:rFonts w:ascii="PT Astra Serif" w:hAnsi="PT Astra Serif"/>
          <w:color w:val="000000" w:themeColor="text1"/>
          <w:sz w:val="28"/>
          <w:szCs w:val="28"/>
        </w:rPr>
        <w:t xml:space="preserve"> настоящей статьи, при условии, что количественный состав инициативной группы без учета указанного жителя (</w:t>
      </w:r>
      <w:r w:rsidRPr="00F7197A">
        <w:rPr>
          <w:rFonts w:ascii="PT Astra Serif" w:hAnsi="PT Astra Serif"/>
          <w:color w:val="000000" w:themeColor="text1"/>
          <w:sz w:val="28"/>
          <w:szCs w:val="28"/>
        </w:rPr>
        <w:t xml:space="preserve">указанных жителей) будет менее количества, указанного в </w:t>
      </w:r>
      <w:hyperlink w:anchor="P548" w:tooltip="1(2). Сход граждан может созываться Главой города либо Городской Думой, в том числе по инициативе группы жителей соответствующей части территории населенного пункта численностью не менее 10 человек.">
        <w:r w:rsidRPr="00F7197A">
          <w:rPr>
            <w:rFonts w:ascii="PT Astra Serif" w:hAnsi="PT Astra Serif"/>
            <w:color w:val="000000" w:themeColor="text1"/>
            <w:sz w:val="28"/>
            <w:szCs w:val="28"/>
          </w:rPr>
          <w:t>части 1(2)</w:t>
        </w:r>
      </w:hyperlink>
      <w:r w:rsidRPr="00F7197A">
        <w:rPr>
          <w:rFonts w:ascii="PT Astra Serif" w:hAnsi="PT Astra Serif"/>
          <w:color w:val="000000" w:themeColor="text1"/>
          <w:sz w:val="28"/>
          <w:szCs w:val="28"/>
        </w:rPr>
        <w:t xml:space="preserve"> настоящей статьи;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протокол инициативной группы не соответствует требованиям, указанным в </w:t>
      </w:r>
      <w:hyperlink w:anchor="P557" w:tooltip="1(5). Инициатива инициативной группы о созыве схода граждан оформляется протоколом собрания инициативной группы, в котором указываются: дата и место проведения собрания инициативной группы, фамилии, имена, отчества (последние - при наличии) жителей, входящих в">
        <w:r w:rsidRPr="00F7197A">
          <w:rPr>
            <w:rFonts w:ascii="PT Astra Serif" w:hAnsi="PT Astra Serif"/>
            <w:color w:val="000000" w:themeColor="text1"/>
            <w:sz w:val="28"/>
            <w:szCs w:val="28"/>
          </w:rPr>
          <w:t>части 1(5)</w:t>
        </w:r>
      </w:hyperlink>
      <w:r w:rsidRPr="00F7197A">
        <w:rPr>
          <w:rFonts w:ascii="PT Astra Serif" w:hAnsi="PT Astra Serif"/>
          <w:color w:val="000000" w:themeColor="text1"/>
          <w:sz w:val="28"/>
          <w:szCs w:val="28"/>
        </w:rPr>
        <w:t xml:space="preserve"> настоящей статьи;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вопрос (все вопросы), предлагаемый (предлагаемые) к р</w:t>
      </w:r>
      <w:r w:rsidRPr="00F7197A">
        <w:rPr>
          <w:rFonts w:ascii="PT Astra Serif" w:hAnsi="PT Astra Serif"/>
          <w:color w:val="000000" w:themeColor="text1"/>
          <w:sz w:val="28"/>
          <w:szCs w:val="28"/>
        </w:rPr>
        <w:t xml:space="preserve">ассмотрению на сходе граждан, не соответствует (не соответствуют) полномочиям схода граждан, установленным </w:t>
      </w:r>
      <w:hyperlink w:anchor="P536" w:tooltip="1. Сход граждан может проводиться:">
        <w:r w:rsidRPr="00F7197A">
          <w:rPr>
            <w:rFonts w:ascii="PT Astra Serif" w:hAnsi="PT Astra Serif"/>
            <w:color w:val="000000" w:themeColor="text1"/>
            <w:sz w:val="28"/>
            <w:szCs w:val="28"/>
          </w:rPr>
          <w:t>частями 1</w:t>
        </w:r>
      </w:hyperlink>
      <w:r w:rsidRPr="00F7197A">
        <w:rPr>
          <w:rFonts w:ascii="PT Astra Serif" w:hAnsi="PT Astra Serif"/>
          <w:color w:val="000000" w:themeColor="text1"/>
          <w:sz w:val="28"/>
          <w:szCs w:val="28"/>
        </w:rPr>
        <w:t xml:space="preserve"> и </w:t>
      </w:r>
      <w:hyperlink w:anchor="P544" w:tooltip="1.1. В сельском населенном пункте, входящем в состав муниципального образования &quot;город Ульяновск&quot;, сход граждан также может проводиться:">
        <w:r w:rsidRPr="00F7197A">
          <w:rPr>
            <w:rFonts w:ascii="PT Astra Serif" w:hAnsi="PT Astra Serif"/>
            <w:color w:val="000000" w:themeColor="text1"/>
            <w:sz w:val="28"/>
            <w:szCs w:val="28"/>
          </w:rPr>
          <w:t>1(1)</w:t>
        </w:r>
      </w:hyperlink>
      <w:r w:rsidRPr="00F7197A">
        <w:rPr>
          <w:rFonts w:ascii="PT Astra Serif" w:hAnsi="PT Astra Serif"/>
          <w:color w:val="000000" w:themeColor="text1"/>
          <w:sz w:val="28"/>
          <w:szCs w:val="28"/>
        </w:rPr>
        <w:t xml:space="preserve"> настоящей статьи;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проект муниципального правового акта по вопросу (вопросам), выносимому (выносимым) на решение схода граждан, не соответствует зак</w:t>
      </w:r>
      <w:r w:rsidRPr="00F7197A">
        <w:rPr>
          <w:rFonts w:ascii="PT Astra Serif" w:hAnsi="PT Astra Serif"/>
          <w:color w:val="000000" w:themeColor="text1"/>
          <w:sz w:val="28"/>
          <w:szCs w:val="28"/>
        </w:rPr>
        <w:t xml:space="preserve">онодательству Российской Федерации, Ульяновской области, муниципальным нормативным правовым актам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При этом в постановлении Главы города об отказе в созыве схода граждан указываются конкретные нормы указанных но</w:t>
      </w:r>
      <w:r w:rsidRPr="00F7197A">
        <w:rPr>
          <w:rFonts w:ascii="PT Astra Serif" w:hAnsi="PT Astra Serif"/>
          <w:color w:val="000000" w:themeColor="text1"/>
          <w:sz w:val="28"/>
          <w:szCs w:val="28"/>
        </w:rPr>
        <w:t>рмативных правовых актов, которым не соответствует выносимый на сход граждан проект муниципального правового акта;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в протоколе инициативной группы содержатся недостоверные данные.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1(7) введена </w:t>
      </w:r>
      <w:hyperlink r:id="rId19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0" w:name="P577"/>
      <w:bookmarkEnd w:id="20"/>
      <w:r w:rsidRPr="00F7197A">
        <w:rPr>
          <w:rFonts w:ascii="PT Astra Serif" w:hAnsi="PT Astra Serif"/>
          <w:color w:val="000000" w:themeColor="text1"/>
          <w:sz w:val="28"/>
          <w:szCs w:val="28"/>
        </w:rPr>
        <w:t xml:space="preserve">1(8). Постановление Главы города, указанное в </w:t>
      </w:r>
      <w:hyperlink w:anchor="P560" w:tooltip="1(6). Глава города рассматривает представленный инициативной группой протокол собрания инициативной группы в течение 20 дней со дня его получения и в указанный срок принимает одно из следующих решений, оформляемых постановлением Главы города:">
        <w:r w:rsidRPr="00F7197A">
          <w:rPr>
            <w:rFonts w:ascii="PT Astra Serif" w:hAnsi="PT Astra Serif"/>
            <w:color w:val="000000" w:themeColor="text1"/>
            <w:sz w:val="28"/>
            <w:szCs w:val="28"/>
          </w:rPr>
          <w:t>ча</w:t>
        </w:r>
        <w:r w:rsidRPr="00F7197A">
          <w:rPr>
            <w:rFonts w:ascii="PT Astra Serif" w:hAnsi="PT Astra Serif"/>
            <w:color w:val="000000" w:themeColor="text1"/>
            <w:sz w:val="28"/>
            <w:szCs w:val="28"/>
          </w:rPr>
          <w:t>сти 1(6)</w:t>
        </w:r>
      </w:hyperlink>
      <w:r w:rsidRPr="00F7197A">
        <w:rPr>
          <w:rFonts w:ascii="PT Astra Serif" w:hAnsi="PT Astra Serif"/>
          <w:color w:val="000000" w:themeColor="text1"/>
          <w:sz w:val="28"/>
          <w:szCs w:val="28"/>
        </w:rPr>
        <w:t xml:space="preserve"> настоящей статьи, направляется лицу из числа инициативной группы, указанному в протоколе собрания инициативной группы, уполномоченному на получение постановления, в течение 5 дней со дня издания указанного постановления любым способом, позволяющим</w:t>
      </w:r>
      <w:r w:rsidRPr="00F7197A">
        <w:rPr>
          <w:rFonts w:ascii="PT Astra Serif" w:hAnsi="PT Astra Serif"/>
          <w:color w:val="000000" w:themeColor="text1"/>
          <w:sz w:val="28"/>
          <w:szCs w:val="28"/>
        </w:rPr>
        <w:t xml:space="preserve"> установить факт получения постановления.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1" w:name="P578"/>
      <w:bookmarkEnd w:id="21"/>
      <w:r w:rsidRPr="00F7197A">
        <w:rPr>
          <w:rFonts w:ascii="PT Astra Serif" w:hAnsi="PT Astra Serif"/>
          <w:color w:val="000000" w:themeColor="text1"/>
          <w:sz w:val="28"/>
          <w:szCs w:val="28"/>
        </w:rPr>
        <w:lastRenderedPageBreak/>
        <w:t xml:space="preserve">Указанное в </w:t>
      </w:r>
      <w:hyperlink w:anchor="P577" w:tooltip="1(8). Постановление Главы города, указанное в части 1(6) настоящей статьи, направляется лицу из числа инициативной группы, указанному в протоколе собрания инициативной группы, уполномоченному на получение постановления, в течение 5 дней со дня издания указанно">
        <w:r w:rsidRPr="00F7197A">
          <w:rPr>
            <w:rFonts w:ascii="PT Astra Serif" w:hAnsi="PT Astra Serif"/>
            <w:color w:val="000000" w:themeColor="text1"/>
            <w:sz w:val="28"/>
            <w:szCs w:val="28"/>
          </w:rPr>
          <w:t>абзаце первом</w:t>
        </w:r>
      </w:hyperlink>
      <w:r w:rsidRPr="00F7197A">
        <w:rPr>
          <w:rFonts w:ascii="PT Astra Serif" w:hAnsi="PT Astra Serif"/>
          <w:color w:val="000000" w:themeColor="text1"/>
          <w:sz w:val="28"/>
          <w:szCs w:val="28"/>
        </w:rPr>
        <w:t xml:space="preserve"> настоящей части постановление подлежит официальному обнародованию в течение 5 дней со дня его издания, но не позднее чем за 15 дней до даты проведения </w:t>
      </w:r>
      <w:r w:rsidRPr="00F7197A">
        <w:rPr>
          <w:rFonts w:ascii="PT Astra Serif" w:hAnsi="PT Astra Serif"/>
          <w:color w:val="000000" w:themeColor="text1"/>
          <w:sz w:val="28"/>
          <w:szCs w:val="28"/>
        </w:rPr>
        <w:t>схода граждан. Одновременно обнародуется проект муниципального правового акта и иные материалы по вопросу (вопросам), выносимому (выносимым) на решение схода граждан (при их наличии).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1(8) введена </w:t>
      </w:r>
      <w:hyperlink r:id="rId19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1(9). Издание Главой города постановлений, содержащих решения, указанные в </w:t>
      </w:r>
      <w:hyperlink w:anchor="P562" w:tooltip="2) созвать сход граждан по отдельным вопросам, содержащимся в протоколе собрания инициативной группы, которые соответствуют полномочиям схода граждан, установленным в частях 1 и 1(1) настоящей статьи, и отказать в рассмотрении на данном сходе граждан вопросов,">
        <w:r w:rsidRPr="00F7197A">
          <w:rPr>
            <w:rFonts w:ascii="PT Astra Serif" w:hAnsi="PT Astra Serif"/>
            <w:color w:val="000000" w:themeColor="text1"/>
            <w:sz w:val="28"/>
            <w:szCs w:val="28"/>
          </w:rPr>
          <w:t>пункт</w:t>
        </w:r>
        <w:r w:rsidRPr="00F7197A">
          <w:rPr>
            <w:rFonts w:ascii="PT Astra Serif" w:hAnsi="PT Astra Serif"/>
            <w:color w:val="000000" w:themeColor="text1"/>
            <w:sz w:val="28"/>
            <w:szCs w:val="28"/>
          </w:rPr>
          <w:t>ах 2</w:t>
        </w:r>
      </w:hyperlink>
      <w:r w:rsidRPr="00F7197A">
        <w:rPr>
          <w:rFonts w:ascii="PT Astra Serif" w:hAnsi="PT Astra Serif"/>
          <w:color w:val="000000" w:themeColor="text1"/>
          <w:sz w:val="28"/>
          <w:szCs w:val="28"/>
        </w:rPr>
        <w:t xml:space="preserve"> или </w:t>
      </w:r>
      <w:hyperlink w:anchor="P563" w:tooltip="3) отказать в созыве схода граждан.">
        <w:r w:rsidRPr="00F7197A">
          <w:rPr>
            <w:rFonts w:ascii="PT Astra Serif" w:hAnsi="PT Astra Serif"/>
            <w:color w:val="000000" w:themeColor="text1"/>
            <w:sz w:val="28"/>
            <w:szCs w:val="28"/>
          </w:rPr>
          <w:t>3 части 1(6)</w:t>
        </w:r>
      </w:hyperlink>
      <w:r w:rsidRPr="00F7197A">
        <w:rPr>
          <w:rFonts w:ascii="PT Astra Serif" w:hAnsi="PT Astra Serif"/>
          <w:color w:val="000000" w:themeColor="text1"/>
          <w:sz w:val="28"/>
          <w:szCs w:val="28"/>
        </w:rPr>
        <w:t xml:space="preserve"> настоящей статьи, не препятствует инициативной группе граждан после устранения обстоятельств, послуживших основанием к отказу в рассмотрении отдельных вопросов на сходе граждан или к отказу в созыве схода граждан, вновь инициировать созыв соответствующего</w:t>
      </w:r>
      <w:r w:rsidRPr="00F7197A">
        <w:rPr>
          <w:rFonts w:ascii="PT Astra Serif" w:hAnsi="PT Astra Serif"/>
          <w:color w:val="000000" w:themeColor="text1"/>
          <w:sz w:val="28"/>
          <w:szCs w:val="28"/>
        </w:rPr>
        <w:t xml:space="preserve"> схода граждан в порядке, предусмотренном настоящей статьей.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1(9) введена </w:t>
      </w:r>
      <w:hyperlink r:id="rId19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w:t>
      </w:r>
      <w:r w:rsidRPr="00F7197A">
        <w:rPr>
          <w:rFonts w:ascii="PT Astra Serif" w:hAnsi="PT Astra Serif"/>
          <w:color w:val="000000" w:themeColor="text1"/>
          <w:sz w:val="28"/>
          <w:szCs w:val="28"/>
        </w:rPr>
        <w:t xml:space="preserve">.06.2026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1(10). Проведение схода граждан обеспечивается Главой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Глава города вправе своим правовым актом определить должностных лиц администрации города Ульяновска, которые будут непосредственно осуществлять проведение схода граждан и оформля</w:t>
      </w:r>
      <w:r w:rsidRPr="00F7197A">
        <w:rPr>
          <w:rFonts w:ascii="PT Astra Serif" w:hAnsi="PT Astra Serif"/>
          <w:color w:val="000000" w:themeColor="text1"/>
          <w:sz w:val="28"/>
          <w:szCs w:val="28"/>
        </w:rPr>
        <w:t>ть его результаты (далее - уполномоченные на проведение схода граждан лица), а также сформировать счетную комиссию по подсчету голосов на сходе граждан.</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1(10) введена </w:t>
      </w:r>
      <w:hyperlink r:id="rId20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1(11). Сход граждан правомочен при участии в нем более половины обладающих избирательным правом жителей населенного пункта (либо части его территор</w:t>
      </w:r>
      <w:r w:rsidRPr="00F7197A">
        <w:rPr>
          <w:rFonts w:ascii="PT Astra Serif" w:hAnsi="PT Astra Serif"/>
          <w:color w:val="000000" w:themeColor="text1"/>
          <w:sz w:val="28"/>
          <w:szCs w:val="28"/>
        </w:rPr>
        <w:t>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Для участия в сходе граждан житель обязан предъявить уполномоченным на проведение схода граждан лицам, паспорт или иной документ, удостоверяющий в соответствии с законодательством личность гражданина.</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2" w:name="P587"/>
      <w:bookmarkEnd w:id="22"/>
      <w:r w:rsidRPr="00F7197A">
        <w:rPr>
          <w:rFonts w:ascii="PT Astra Serif" w:hAnsi="PT Astra Serif"/>
          <w:color w:val="000000" w:themeColor="text1"/>
          <w:sz w:val="28"/>
          <w:szCs w:val="28"/>
        </w:rPr>
        <w:t>До открытия схода граждан Глава города или уполном</w:t>
      </w:r>
      <w:r w:rsidRPr="00F7197A">
        <w:rPr>
          <w:rFonts w:ascii="PT Astra Serif" w:hAnsi="PT Astra Serif"/>
          <w:color w:val="000000" w:themeColor="text1"/>
          <w:sz w:val="28"/>
          <w:szCs w:val="28"/>
        </w:rPr>
        <w:t xml:space="preserve">оченные на проведение схода граждан лица осуществляют регистрацию явившихся на сход граждан в месте его проведения жителей в журнале регистрации, форма которого устанавливается Главой города в постановлении Главы города, указанном в </w:t>
      </w:r>
      <w:hyperlink w:anchor="P560" w:tooltip="1(6). Глава города рассматривает представленный инициативной группой протокол собрания инициативной группы в течение 20 дней со дня его получения и в указанный срок принимает одно из следующих решений, оформляемых постановлением Главы города:">
        <w:r w:rsidRPr="00F7197A">
          <w:rPr>
            <w:rFonts w:ascii="PT Astra Serif" w:hAnsi="PT Astra Serif"/>
            <w:color w:val="000000" w:themeColor="text1"/>
            <w:sz w:val="28"/>
            <w:szCs w:val="28"/>
          </w:rPr>
          <w:t>част</w:t>
        </w:r>
        <w:r w:rsidRPr="00F7197A">
          <w:rPr>
            <w:rFonts w:ascii="PT Astra Serif" w:hAnsi="PT Astra Serif"/>
            <w:color w:val="000000" w:themeColor="text1"/>
            <w:sz w:val="28"/>
            <w:szCs w:val="28"/>
          </w:rPr>
          <w:t>и 1(6)</w:t>
        </w:r>
      </w:hyperlink>
      <w:r w:rsidRPr="00F7197A">
        <w:rPr>
          <w:rFonts w:ascii="PT Astra Serif" w:hAnsi="PT Astra Serif"/>
          <w:color w:val="000000" w:themeColor="text1"/>
          <w:sz w:val="28"/>
          <w:szCs w:val="28"/>
        </w:rPr>
        <w:t xml:space="preserve"> настоящей статьи. При наличии количества участников схода граждан, достаточного для его правомочности, в назначенное время Глава города или одно из </w:t>
      </w:r>
      <w:proofErr w:type="spellStart"/>
      <w:r w:rsidRPr="00F7197A">
        <w:rPr>
          <w:rFonts w:ascii="PT Astra Serif" w:hAnsi="PT Astra Serif"/>
          <w:color w:val="000000" w:themeColor="text1"/>
          <w:sz w:val="28"/>
          <w:szCs w:val="28"/>
        </w:rPr>
        <w:t>управомоченных</w:t>
      </w:r>
      <w:proofErr w:type="spellEnd"/>
      <w:r w:rsidRPr="00F7197A">
        <w:rPr>
          <w:rFonts w:ascii="PT Astra Serif" w:hAnsi="PT Astra Serif"/>
          <w:color w:val="000000" w:themeColor="text1"/>
          <w:sz w:val="28"/>
          <w:szCs w:val="28"/>
        </w:rPr>
        <w:t xml:space="preserve"> на проведение схода граждан лиц открывает сход граждан, объявляет вопрос (вопросы), по</w:t>
      </w:r>
      <w:r w:rsidRPr="00F7197A">
        <w:rPr>
          <w:rFonts w:ascii="PT Astra Serif" w:hAnsi="PT Astra Serif"/>
          <w:color w:val="000000" w:themeColor="text1"/>
          <w:sz w:val="28"/>
          <w:szCs w:val="28"/>
        </w:rPr>
        <w:t>длежащие решению на сходе граждан, информацию о заблаговременном оповещении жителей муниципального образования о времени и месте проведения схода граждан, заблаговременном ознакомлении с проектом муниципального правового акта и материалами по вопросам, вын</w:t>
      </w:r>
      <w:r w:rsidRPr="00F7197A">
        <w:rPr>
          <w:rFonts w:ascii="PT Astra Serif" w:hAnsi="PT Astra Serif"/>
          <w:color w:val="000000" w:themeColor="text1"/>
          <w:sz w:val="28"/>
          <w:szCs w:val="28"/>
        </w:rPr>
        <w:t xml:space="preserve">осимым на решение схода граждан, о докладчике (докладчиках) по вопросу (вопросам), вынесенным на решение схода граждан, о предложениях по регламенту проведения схода граждан, который </w:t>
      </w:r>
      <w:r w:rsidRPr="00F7197A">
        <w:rPr>
          <w:rFonts w:ascii="PT Astra Serif" w:hAnsi="PT Astra Serif"/>
          <w:color w:val="000000" w:themeColor="text1"/>
          <w:sz w:val="28"/>
          <w:szCs w:val="28"/>
        </w:rPr>
        <w:lastRenderedPageBreak/>
        <w:t>подлежит утверждению участниками данного схода большинством голосов от чи</w:t>
      </w:r>
      <w:r w:rsidRPr="00F7197A">
        <w:rPr>
          <w:rFonts w:ascii="PT Astra Serif" w:hAnsi="PT Astra Serif"/>
          <w:color w:val="000000" w:themeColor="text1"/>
          <w:sz w:val="28"/>
          <w:szCs w:val="28"/>
        </w:rPr>
        <w:t>сла жителей населенного пункта (либо части его территории), присутствующих на сходе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На сходе граждан должна быть предоставлена возможность выступить представителю органа местного самоуправления, созвавшего сход граждан, а в случае инициирования со</w:t>
      </w:r>
      <w:r w:rsidRPr="00F7197A">
        <w:rPr>
          <w:rFonts w:ascii="PT Astra Serif" w:hAnsi="PT Astra Serif"/>
          <w:color w:val="000000" w:themeColor="text1"/>
          <w:sz w:val="28"/>
          <w:szCs w:val="28"/>
        </w:rPr>
        <w:t>зыва схода граждан инициативной группой - любому лицу, входящему в ее состав в соответствии с протоколом собрания инициативной группы.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1(11) введена </w:t>
      </w:r>
      <w:hyperlink r:id="rId20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w:t>
      </w:r>
      <w:r w:rsidRPr="00F7197A">
        <w:rPr>
          <w:rFonts w:ascii="PT Astra Serif" w:hAnsi="PT Astra Serif"/>
          <w:color w:val="000000" w:themeColor="text1"/>
          <w:sz w:val="28"/>
          <w:szCs w:val="28"/>
        </w:rPr>
        <w:t>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Гл</w:t>
      </w:r>
      <w:r w:rsidRPr="00F7197A">
        <w:rPr>
          <w:rFonts w:ascii="PT Astra Serif" w:hAnsi="PT Astra Serif"/>
          <w:color w:val="000000" w:themeColor="text1"/>
          <w:sz w:val="28"/>
          <w:szCs w:val="28"/>
        </w:rPr>
        <w:t xml:space="preserve">авой города либо уполномоченными на проведение схода граждан лицами обеспечивается учет жителей, принимавших участие в сходе граждан на каждом этапе его проведения, в соответствии с </w:t>
      </w:r>
      <w:hyperlink w:anchor="P587" w:tooltip="До открытия схода граждан Глава города или уполномоченные на проведение схода граждан лица осуществляют регистрацию явившихся на сход граждан в месте его проведения жителей в журнале регистрации, форма которого устанавливается Главой города в постановлении Гла">
        <w:r w:rsidRPr="00F7197A">
          <w:rPr>
            <w:rFonts w:ascii="PT Astra Serif" w:hAnsi="PT Astra Serif"/>
            <w:color w:val="000000" w:themeColor="text1"/>
            <w:sz w:val="28"/>
            <w:szCs w:val="28"/>
          </w:rPr>
          <w:t>абзацем третьим части 1(11)</w:t>
        </w:r>
      </w:hyperlink>
      <w:r w:rsidRPr="00F7197A">
        <w:rPr>
          <w:rFonts w:ascii="PT Astra Serif" w:hAnsi="PT Astra Serif"/>
          <w:color w:val="000000" w:themeColor="text1"/>
          <w:sz w:val="28"/>
          <w:szCs w:val="28"/>
        </w:rPr>
        <w:t xml:space="preserve"> настоящей</w:t>
      </w:r>
      <w:r w:rsidRPr="00F7197A">
        <w:rPr>
          <w:rFonts w:ascii="PT Astra Serif" w:hAnsi="PT Astra Serif"/>
          <w:color w:val="000000" w:themeColor="text1"/>
          <w:sz w:val="28"/>
          <w:szCs w:val="28"/>
        </w:rPr>
        <w:t xml:space="preserve"> статьи. Решение схода граждан считается принятым, если за него проголосовало более половины участников схода граждан.</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 в ред. </w:t>
      </w:r>
      <w:hyperlink r:id="rId20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3" w:name="P592"/>
      <w:bookmarkEnd w:id="23"/>
      <w:r w:rsidRPr="00F7197A">
        <w:rPr>
          <w:rFonts w:ascii="PT Astra Serif" w:hAnsi="PT Astra Serif"/>
          <w:color w:val="000000" w:themeColor="text1"/>
          <w:sz w:val="28"/>
          <w:szCs w:val="28"/>
        </w:rPr>
        <w:t>3. Результаты схода граждан отражаются в протоколе его проведения, в котором указываются: дата и место проведения схода граждан, орган местного самоуправления, созвавший сход граждан, осн</w:t>
      </w:r>
      <w:r w:rsidRPr="00F7197A">
        <w:rPr>
          <w:rFonts w:ascii="PT Astra Serif" w:hAnsi="PT Astra Serif"/>
          <w:color w:val="000000" w:themeColor="text1"/>
          <w:sz w:val="28"/>
          <w:szCs w:val="28"/>
        </w:rPr>
        <w:t>ование созыва схода граждан (собственная инициатива указанного органа или инициатива инициативной группы), вопрос (вопросы) рассмотренные на сходе граждан, фамилия, имя, отчество (последнее - при наличии) и должность (при наличии) докладчиков, решение, при</w:t>
      </w:r>
      <w:r w:rsidRPr="00F7197A">
        <w:rPr>
          <w:rFonts w:ascii="PT Astra Serif" w:hAnsi="PT Astra Serif"/>
          <w:color w:val="000000" w:themeColor="text1"/>
          <w:sz w:val="28"/>
          <w:szCs w:val="28"/>
        </w:rPr>
        <w:t>нятое на сходе граждан по каждому вопросу, либо информация о непринятии какого-либо вопроса ввиду недостаточности голосов, результаты голосования по каждому вопросу, а в случае, если результаты голосования определялись счетной комиссией - ее состав. Проток</w:t>
      </w:r>
      <w:r w:rsidRPr="00F7197A">
        <w:rPr>
          <w:rFonts w:ascii="PT Astra Serif" w:hAnsi="PT Astra Serif"/>
          <w:color w:val="000000" w:themeColor="text1"/>
          <w:sz w:val="28"/>
          <w:szCs w:val="28"/>
        </w:rPr>
        <w:t>ол проведения схода граждан подписывается Главой города, если он принимал участие в сходе граждан, и всеми уполномоченными на проведение схода граждан лицами. Протокол оформляется в одном экземпляре в течение 5 дней со дня проведения схода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 кажд</w:t>
      </w:r>
      <w:r w:rsidRPr="00F7197A">
        <w:rPr>
          <w:rFonts w:ascii="PT Astra Serif" w:hAnsi="PT Astra Serif"/>
          <w:color w:val="000000" w:themeColor="text1"/>
          <w:sz w:val="28"/>
          <w:szCs w:val="28"/>
        </w:rPr>
        <w:t xml:space="preserve">ому вопросу, рассмотренному на сходе граждан, в отношении которого принято решение, в срок, указанный в </w:t>
      </w:r>
      <w:hyperlink w:anchor="P592" w:tooltip="3. Результаты схода граждан отражаются в протоколе его проведения, в котором указываются: дата и место проведения схода граждан, орган местного самоуправления, созвавший сход граждан, основание созыва схода граждан (собственная инициатива указанного органа или">
        <w:r w:rsidRPr="00F7197A">
          <w:rPr>
            <w:rFonts w:ascii="PT Astra Serif" w:hAnsi="PT Astra Serif"/>
            <w:color w:val="000000" w:themeColor="text1"/>
            <w:sz w:val="28"/>
            <w:szCs w:val="28"/>
          </w:rPr>
          <w:t>абзаце первом</w:t>
        </w:r>
      </w:hyperlink>
      <w:r w:rsidRPr="00F7197A">
        <w:rPr>
          <w:rFonts w:ascii="PT Astra Serif" w:hAnsi="PT Astra Serif"/>
          <w:color w:val="000000" w:themeColor="text1"/>
          <w:sz w:val="28"/>
          <w:szCs w:val="28"/>
        </w:rPr>
        <w:t xml:space="preserve"> настоящей части, оформляется отдельный муниципальный правовой акт - решение схода граждан, в котором </w:t>
      </w:r>
      <w:r w:rsidRPr="00F7197A">
        <w:rPr>
          <w:rFonts w:ascii="PT Astra Serif" w:hAnsi="PT Astra Serif"/>
          <w:color w:val="000000" w:themeColor="text1"/>
          <w:sz w:val="28"/>
          <w:szCs w:val="28"/>
        </w:rPr>
        <w:t xml:space="preserve">указываются: наименование муниципального образования и входящего в его состав населенного пункта, в котором проходил сход граждан, дата и место проведения схода граждан, принятое по рассмотренному вопросу решение. Решение схода граждан подлежит подписанию </w:t>
      </w:r>
      <w:r w:rsidRPr="00F7197A">
        <w:rPr>
          <w:rFonts w:ascii="PT Astra Serif" w:hAnsi="PT Astra Serif"/>
          <w:color w:val="000000" w:themeColor="text1"/>
          <w:sz w:val="28"/>
          <w:szCs w:val="28"/>
        </w:rPr>
        <w:t>Главой города в срок, указанный в части 3 настоящей статьи.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(часть 3 введена </w:t>
      </w:r>
      <w:hyperlink r:id="rId20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w:t>
      </w:r>
      <w:r w:rsidRPr="00F7197A">
        <w:rPr>
          <w:rFonts w:ascii="PT Astra Serif" w:hAnsi="PT Astra Serif"/>
          <w:color w:val="000000" w:themeColor="text1"/>
          <w:sz w:val="28"/>
          <w:szCs w:val="28"/>
        </w:rPr>
        <w:t xml:space="preserve">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Решение, принятое на сходе граждан, подлежит официальному опубликованию Главой города в течение 10 дней со дня проведения схода граждан. Копия решения схода граждан направляется в указанный срок в Городскую Думу.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4 введена </w:t>
      </w:r>
      <w:hyperlink r:id="rId20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Органы местного самоуправления и должностные лица местного самоуправления</w:t>
      </w:r>
      <w:r w:rsidRPr="00F7197A">
        <w:rPr>
          <w:rFonts w:ascii="PT Astra Serif" w:hAnsi="PT Astra Serif"/>
          <w:color w:val="000000" w:themeColor="text1"/>
          <w:sz w:val="28"/>
          <w:szCs w:val="28"/>
        </w:rPr>
        <w:t xml:space="preserve">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5 введена </w:t>
      </w:r>
      <w:hyperlink r:id="rId20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Title0"/>
        <w:spacing w:before="24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15. Утратила силу. - </w:t>
      </w:r>
      <w:hyperlink r:id="rId20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15.1. Инициативные проекты</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207"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В целях реализации мероприятий, имеющих приоритетное значение для жителей муниципальн</w:t>
      </w:r>
      <w:r w:rsidRPr="00F7197A">
        <w:rPr>
          <w:rFonts w:ascii="PT Astra Serif" w:hAnsi="PT Astra Serif"/>
          <w:color w:val="000000" w:themeColor="text1"/>
          <w:sz w:val="28"/>
          <w:szCs w:val="28"/>
        </w:rPr>
        <w:t xml:space="preserve">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или его части, определенной в порядке, установленном нормативным правовым актом Городской Думы, по решению вопросов непосредственного обеспечения жизнедеятельности населения или иных вопросов, право </w:t>
      </w:r>
      <w:proofErr w:type="gramStart"/>
      <w:r w:rsidRPr="00F7197A">
        <w:rPr>
          <w:rFonts w:ascii="PT Astra Serif" w:hAnsi="PT Astra Serif"/>
          <w:color w:val="000000" w:themeColor="text1"/>
          <w:sz w:val="28"/>
          <w:szCs w:val="28"/>
        </w:rPr>
        <w:t>решения</w:t>
      </w:r>
      <w:proofErr w:type="gramEnd"/>
      <w:r w:rsidRPr="00F7197A">
        <w:rPr>
          <w:rFonts w:ascii="PT Astra Serif" w:hAnsi="PT Astra Serif"/>
          <w:color w:val="000000" w:themeColor="text1"/>
          <w:sz w:val="28"/>
          <w:szCs w:val="28"/>
        </w:rPr>
        <w:t xml:space="preserve"> которых предост</w:t>
      </w:r>
      <w:r w:rsidRPr="00F7197A">
        <w:rPr>
          <w:rFonts w:ascii="PT Astra Serif" w:hAnsi="PT Astra Serif"/>
          <w:color w:val="000000" w:themeColor="text1"/>
          <w:sz w:val="28"/>
          <w:szCs w:val="28"/>
        </w:rPr>
        <w:t>авлено органам местного самоуправления, в администрацию города Ульяновска может быть внесен инициативный проект.</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0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w:t>
        </w:r>
        <w:r w:rsidRPr="00F7197A">
          <w:rPr>
            <w:rFonts w:ascii="PT Astra Serif" w:hAnsi="PT Astra Serif"/>
            <w:color w:val="000000" w:themeColor="text1"/>
            <w:sz w:val="28"/>
            <w:szCs w:val="28"/>
          </w:rPr>
          <w:t>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муниципал</w:t>
      </w:r>
      <w:r w:rsidRPr="00F7197A">
        <w:rPr>
          <w:rFonts w:ascii="PT Astra Serif" w:hAnsi="PT Astra Serif"/>
          <w:color w:val="000000" w:themeColor="text1"/>
          <w:sz w:val="28"/>
          <w:szCs w:val="28"/>
        </w:rPr>
        <w:t xml:space="preserve">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органы территориального общественного самоуправления, сельский староста сельского населенного пункта, расположенного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Нормативными правовыми актами Городской Думы минимальна</w:t>
      </w:r>
      <w:r w:rsidRPr="00F7197A">
        <w:rPr>
          <w:rFonts w:ascii="PT Astra Serif" w:hAnsi="PT Astra Serif"/>
          <w:color w:val="000000" w:themeColor="text1"/>
          <w:sz w:val="28"/>
          <w:szCs w:val="28"/>
        </w:rPr>
        <w:t>я численность инициативной группы может быть уменьшена, право выступить инициатором инициативного проекта может быть предоставлено также иным лицам, осуществляющим деятельность на территории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0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Порядок выдвижения, внесения, обсуждения, рассмотрения инициативных проектов, проведения их конкурсного отбора, </w:t>
      </w:r>
      <w:r w:rsidRPr="00F7197A">
        <w:rPr>
          <w:rFonts w:ascii="PT Astra Serif" w:hAnsi="PT Astra Serif"/>
          <w:color w:val="000000" w:themeColor="text1"/>
          <w:sz w:val="28"/>
          <w:szCs w:val="28"/>
        </w:rPr>
        <w:t xml:space="preserve">в том числе порядок формирования и деятельности коллегиального органа (комиссии) по проведению конкурсного отбора </w:t>
      </w:r>
      <w:r w:rsidRPr="00F7197A">
        <w:rPr>
          <w:rFonts w:ascii="PT Astra Serif" w:hAnsi="PT Astra Serif"/>
          <w:color w:val="000000" w:themeColor="text1"/>
          <w:sz w:val="28"/>
          <w:szCs w:val="28"/>
        </w:rPr>
        <w:lastRenderedPageBreak/>
        <w:t>инициативных проектов, а также порядок расчета и возврата сумм инициативных платежей, подлежащих возврату лицам (в том числе организациям), ос</w:t>
      </w:r>
      <w:r w:rsidRPr="00F7197A">
        <w:rPr>
          <w:rFonts w:ascii="PT Astra Serif" w:hAnsi="PT Astra Serif"/>
          <w:color w:val="000000" w:themeColor="text1"/>
          <w:sz w:val="28"/>
          <w:szCs w:val="28"/>
        </w:rPr>
        <w:t xml:space="preserve">уществившим их перечисление в местный бюджет, устанавливается (устанавливаются) нормативным правовым актом (нормативными правовыми актами) Городской Думы в соответствии с Федеральным </w:t>
      </w:r>
      <w:hyperlink r:id="rId21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w:t>
      </w:r>
      <w:r w:rsidRPr="00F7197A">
        <w:rPr>
          <w:rFonts w:ascii="PT Astra Serif" w:hAnsi="PT Astra Serif"/>
          <w:color w:val="000000" w:themeColor="text1"/>
          <w:sz w:val="28"/>
          <w:szCs w:val="28"/>
        </w:rPr>
        <w:t>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1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16. Пуб</w:t>
      </w:r>
      <w:r w:rsidRPr="00F7197A">
        <w:rPr>
          <w:rFonts w:ascii="PT Astra Serif" w:hAnsi="PT Astra Serif"/>
          <w:color w:val="000000" w:themeColor="text1"/>
          <w:sz w:val="28"/>
          <w:szCs w:val="28"/>
        </w:rPr>
        <w:t>личные слушания, общественные обсуждения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12"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13" w:tooltip="Решение Ульяновской Городской Думы от 29.04.2015 N 25 &quot;О внесении изменений в Устав муниципального образования &quot;город Ульяновск&quot; и отдельное решение Ульяновской Городской Думы&quot; (Зарегистрировано в Управлении Минюста РФ по Ульяновской области 10.06.2015 N RU733">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29.04.2015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25)</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Публичные слушания могут проводиться на всей территории муниципального обр</w:t>
      </w:r>
      <w:r w:rsidRPr="00F7197A">
        <w:rPr>
          <w:rFonts w:ascii="PT Astra Serif" w:hAnsi="PT Astra Serif"/>
          <w:color w:val="000000" w:themeColor="text1"/>
          <w:sz w:val="28"/>
          <w:szCs w:val="28"/>
        </w:rPr>
        <w:t xml:space="preserve">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для обсуждения с участием жителей города проектов муниципальных правовых актов по вопросам непосредственного обеспечения жизнедеятельности населения.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На публичные слушания должны выноситься: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проект Устава муниципального образо</w:t>
      </w:r>
      <w:r w:rsidRPr="00F7197A">
        <w:rPr>
          <w:rFonts w:ascii="PT Astra Serif" w:hAnsi="PT Astra Serif"/>
          <w:color w:val="000000" w:themeColor="text1"/>
          <w:sz w:val="28"/>
          <w:szCs w:val="28"/>
        </w:rPr>
        <w:t xml:space="preserve">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а также проект муниципального правового акта о внесении изменений и дополнений в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кроме случаев, когда в данный Устав вносятся изменения в форме точного воспроизведения положений </w:t>
      </w:r>
      <w:hyperlink r:id="rId2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Конституции</w:t>
        </w:r>
      </w:hyperlink>
      <w:r w:rsidRPr="00F7197A">
        <w:rPr>
          <w:rFonts w:ascii="PT Astra Serif" w:hAnsi="PT Astra Serif"/>
          <w:color w:val="000000" w:themeColor="text1"/>
          <w:sz w:val="28"/>
          <w:szCs w:val="28"/>
        </w:rPr>
        <w:t xml:space="preserve"> Российской Федерации, федеральных законов, </w:t>
      </w:r>
      <w:hyperlink r:id="rId215" w:tooltip="&quot;Устав Ульяновской области&quot; (утв. постановлением ЗС Ульяновской области от 19.05.2005 N 31/311) (ред. от 08.12.2023) {КонсультантПлюс}">
        <w:r w:rsidRPr="00F7197A">
          <w:rPr>
            <w:rFonts w:ascii="PT Astra Serif" w:hAnsi="PT Astra Serif"/>
            <w:color w:val="000000" w:themeColor="text1"/>
            <w:sz w:val="28"/>
            <w:szCs w:val="28"/>
          </w:rPr>
          <w:t>Устава</w:t>
        </w:r>
      </w:hyperlink>
      <w:r w:rsidRPr="00F7197A">
        <w:rPr>
          <w:rFonts w:ascii="PT Astra Serif" w:hAnsi="PT Astra Serif"/>
          <w:color w:val="000000" w:themeColor="text1"/>
          <w:sz w:val="28"/>
          <w:szCs w:val="28"/>
        </w:rPr>
        <w:t xml:space="preserve"> Ульяновской области или законов Ульяновской области в целях приведения Устава в соответствие с этими нормативными правовыми актами;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проект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Pr="00F7197A">
        <w:rPr>
          <w:rFonts w:ascii="PT Astra Serif" w:hAnsi="PT Astra Serif"/>
          <w:color w:val="000000" w:themeColor="text1"/>
          <w:sz w:val="28"/>
          <w:szCs w:val="28"/>
        </w:rPr>
        <w:t>и отчет о его исполнении;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вопросы о преобразовании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Порядок назначения и проведения публичных слушаний определяется нормативным правовым актом Городской Думы в соответствии с законом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(час</w:t>
      </w:r>
      <w:r w:rsidRPr="00F7197A">
        <w:rPr>
          <w:rFonts w:ascii="PT Astra Serif" w:hAnsi="PT Astra Serif"/>
          <w:color w:val="000000" w:themeColor="text1"/>
          <w:sz w:val="28"/>
          <w:szCs w:val="28"/>
        </w:rPr>
        <w:t xml:space="preserve">ть 1 в ред. </w:t>
      </w:r>
      <w:hyperlink r:id="rId21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Действие ч. 2 ст. 16 приостановлено в части определения порядка организации и проведения общественных обсуждений или публичных слушаний нормативным правовым актом Городской Думы с учетом положений законодательства о градостроительной деятельности на срок о</w:t>
            </w:r>
            <w:r w:rsidRPr="00F7197A">
              <w:rPr>
                <w:rFonts w:ascii="PT Astra Serif" w:hAnsi="PT Astra Serif"/>
                <w:color w:val="000000" w:themeColor="text1"/>
                <w:sz w:val="28"/>
                <w:szCs w:val="28"/>
              </w:rPr>
              <w:t xml:space="preserve">существления указанных полномочий уполномоченным Правительством Ульяновской области исполнительным органом </w:t>
            </w:r>
            <w:r w:rsidRPr="00F7197A">
              <w:rPr>
                <w:rFonts w:ascii="PT Astra Serif" w:hAnsi="PT Astra Serif"/>
                <w:color w:val="000000" w:themeColor="text1"/>
                <w:sz w:val="28"/>
                <w:szCs w:val="28"/>
              </w:rPr>
              <w:lastRenderedPageBreak/>
              <w:t xml:space="preserve">Ульяновской области в соответствии с </w:t>
            </w:r>
            <w:hyperlink r:id="rId217"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в области градостроительной деятельности между органами местного с</w:t>
            </w:r>
            <w:r w:rsidRPr="00F7197A">
              <w:rPr>
                <w:rFonts w:ascii="PT Astra Serif" w:hAnsi="PT Astra Serif"/>
                <w:color w:val="000000" w:themeColor="text1"/>
                <w:sz w:val="28"/>
                <w:szCs w:val="28"/>
              </w:rPr>
              <w:t>амоуправления муниципальных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hyperlink r:id="rId218" w:tooltip="Решение Ульяновской Городской Думы от 25.10.2023 N 166 &quot;О приостановлении действия отдельного положения Устава муниципального образования &quot;город Ульяновск&quot; (Зарегистрировано в Управлении Минюста РФ по Ульяновской области 06.12.2023 N RU733040002023003) {Консул">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w:t>
            </w:r>
            <w:r w:rsidRPr="00F7197A">
              <w:rPr>
                <w:rFonts w:ascii="PT Astra Serif" w:hAnsi="PT Astra Serif"/>
                <w:color w:val="000000" w:themeColor="text1"/>
                <w:sz w:val="28"/>
                <w:szCs w:val="28"/>
              </w:rPr>
              <w:t xml:space="preserve">Ульяновской Городской Думы от 25.10.2023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166.</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2. По проекту генерального плана городского округа, проекту правил землепользования и застройки городского округа, проектам планировки территории, проектам межевания территории, проекту правил благоустройст</w:t>
      </w:r>
      <w:r w:rsidRPr="00F7197A">
        <w:rPr>
          <w:rFonts w:ascii="PT Astra Serif" w:hAnsi="PT Astra Serif"/>
          <w:color w:val="000000" w:themeColor="text1"/>
          <w:sz w:val="28"/>
          <w:szCs w:val="28"/>
        </w:rPr>
        <w:t>ва территории городского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w:t>
      </w:r>
      <w:r w:rsidRPr="00F7197A">
        <w:rPr>
          <w:rFonts w:ascii="PT Astra Serif" w:hAnsi="PT Astra Serif"/>
          <w:color w:val="000000" w:themeColor="text1"/>
          <w:sz w:val="28"/>
          <w:szCs w:val="28"/>
        </w:rPr>
        <w:t>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проводятся общественные обсуждения или публичные слушания, порядок организации и</w:t>
      </w:r>
      <w:r w:rsidRPr="00F7197A">
        <w:rPr>
          <w:rFonts w:ascii="PT Astra Serif" w:hAnsi="PT Astra Serif"/>
          <w:color w:val="000000" w:themeColor="text1"/>
          <w:sz w:val="28"/>
          <w:szCs w:val="28"/>
        </w:rPr>
        <w:t xml:space="preserve"> проведения которых определяется нормативным правовым актом Городской Думы с учетом положений законодательства о градостроительной деятельности.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 введена </w:t>
      </w:r>
      <w:hyperlink r:id="rId21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17. Собрания граждан</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Собрания граждан могут проводиться: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для обсуждения вопросов непосредственного обеспечения жизнедеятельности населения;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или на части его территории по вопросу выявления мнения граждан о</w:t>
      </w:r>
      <w:r w:rsidRPr="00F7197A">
        <w:rPr>
          <w:rFonts w:ascii="PT Astra Serif" w:hAnsi="PT Astra Serif"/>
          <w:color w:val="000000" w:themeColor="text1"/>
          <w:sz w:val="28"/>
          <w:szCs w:val="28"/>
        </w:rPr>
        <w:t xml:space="preserve"> поддержке инициативного проекта;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в целях осуществления </w:t>
      </w:r>
      <w:r w:rsidRPr="00F7197A">
        <w:rPr>
          <w:rFonts w:ascii="PT Astra Serif" w:hAnsi="PT Astra Serif"/>
          <w:color w:val="000000" w:themeColor="text1"/>
          <w:sz w:val="28"/>
          <w:szCs w:val="28"/>
        </w:rPr>
        <w:t xml:space="preserve">территориального общественного самоуправления на части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22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Собрание граждан проводится по инициативе населения, Городской Думы, </w:t>
      </w:r>
      <w:r w:rsidRPr="00F7197A">
        <w:rPr>
          <w:rFonts w:ascii="PT Astra Serif" w:hAnsi="PT Astra Serif"/>
          <w:color w:val="000000" w:themeColor="text1"/>
          <w:sz w:val="28"/>
          <w:szCs w:val="28"/>
        </w:rPr>
        <w:lastRenderedPageBreak/>
        <w:t>Главы города, а также в случаях, предусмотренных уставом территориального общественного самоуправления.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Собрание граждан, </w:t>
      </w:r>
      <w:r w:rsidRPr="00F7197A">
        <w:rPr>
          <w:rFonts w:ascii="PT Astra Serif" w:hAnsi="PT Astra Serif"/>
          <w:color w:val="000000" w:themeColor="text1"/>
          <w:sz w:val="28"/>
          <w:szCs w:val="28"/>
        </w:rPr>
        <w:t>проводимое по инициативе Городской Думы или Главы города, назначается соответственно Городской Думой или Главой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Собрание граждан, проводимое по инициативе населения, назначается Ульяновской Городской Думой в порядке, установленном нормативным право</w:t>
      </w:r>
      <w:r w:rsidRPr="00F7197A">
        <w:rPr>
          <w:rFonts w:ascii="PT Astra Serif" w:hAnsi="PT Astra Serif"/>
          <w:color w:val="000000" w:themeColor="text1"/>
          <w:sz w:val="28"/>
          <w:szCs w:val="28"/>
        </w:rPr>
        <w:t>вым актом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2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Порядок назначения, проведени</w:t>
      </w:r>
      <w:r w:rsidRPr="00F7197A">
        <w:rPr>
          <w:rFonts w:ascii="PT Astra Serif" w:hAnsi="PT Astra Serif"/>
          <w:color w:val="000000" w:themeColor="text1"/>
          <w:sz w:val="28"/>
          <w:szCs w:val="28"/>
        </w:rPr>
        <w:t>я собрания граждан и полномочия собрания граждан определяются законодательством, нормативным правовым актом Городской Думы, уставом территориального общественного самоуправления.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18. Утратила силу. - </w:t>
      </w:r>
      <w:hyperlink r:id="rId22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19. Опрос граждан</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Опрос граждан может проводиться на всей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w:t>
      </w:r>
      <w:r w:rsidRPr="00F7197A">
        <w:rPr>
          <w:rFonts w:ascii="PT Astra Serif" w:hAnsi="PT Astra Serif"/>
          <w:color w:val="000000" w:themeColor="text1"/>
          <w:sz w:val="28"/>
          <w:szCs w:val="28"/>
        </w:rPr>
        <w:t xml:space="preserve">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w:t>
      </w:r>
      <w:r w:rsidRPr="00F7197A">
        <w:rPr>
          <w:rFonts w:ascii="PT Astra Serif" w:hAnsi="PT Astra Serif"/>
          <w:color w:val="000000" w:themeColor="text1"/>
          <w:sz w:val="28"/>
          <w:szCs w:val="28"/>
        </w:rPr>
        <w:t>знедеятельности населения, а также органами государственной власти Ульяновской области в части осуществления полномочий по решению вопросов установления общих принципов организации местного самоуправления.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опросе граждан имеют право участвовать жители му</w:t>
      </w:r>
      <w:r w:rsidRPr="00F7197A">
        <w:rPr>
          <w:rFonts w:ascii="PT Astra Serif" w:hAnsi="PT Astra Serif"/>
          <w:color w:val="000000" w:themeColor="text1"/>
          <w:sz w:val="28"/>
          <w:szCs w:val="28"/>
        </w:rPr>
        <w:t xml:space="preserve">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обладающие избирательным правом.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Результаты опроса носят рекомендательный характер.</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22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Опрос граждан проводится по инициативе: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2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Городской Думы или Главы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2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органов государственной власти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2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жителей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или его части, </w:t>
      </w:r>
      <w:r w:rsidRPr="00F7197A">
        <w:rPr>
          <w:rFonts w:ascii="PT Astra Serif" w:hAnsi="PT Astra Serif"/>
          <w:color w:val="000000" w:themeColor="text1"/>
          <w:sz w:val="28"/>
          <w:szCs w:val="28"/>
        </w:rPr>
        <w:t xml:space="preserve">в </w:t>
      </w:r>
      <w:r w:rsidRPr="00F7197A">
        <w:rPr>
          <w:rFonts w:ascii="PT Astra Serif" w:hAnsi="PT Astra Serif"/>
          <w:color w:val="000000" w:themeColor="text1"/>
          <w:sz w:val="28"/>
          <w:szCs w:val="28"/>
        </w:rPr>
        <w:lastRenderedPageBreak/>
        <w:t>которых предлагается реализовать инициативный проект, - для выявления мнения граждан о поддержке данного инициативного проекта.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 введен </w:t>
      </w:r>
      <w:hyperlink r:id="rId227"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 в ред. </w:t>
      </w:r>
      <w:hyperlink r:id="rId22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w:t>
      </w:r>
      <w:r w:rsidRPr="00F7197A">
        <w:rPr>
          <w:rFonts w:ascii="PT Astra Serif" w:hAnsi="PT Astra Serif"/>
          <w:color w:val="000000" w:themeColor="text1"/>
          <w:sz w:val="28"/>
          <w:szCs w:val="28"/>
        </w:rPr>
        <w:t>Порядок назначения и проведения опроса граждан определяется нормативным правовым актом Городской Думы в соответствии с законом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29" w:tooltip="Решение Ульяновской Городской Думы от 29.04.2015 N 25 &quot;О внесении изменений в Устав муниципального образования &quot;город Ульяновск&quot; и отдельное решение Ульяновской Городской Думы&quot; (Зарегистрировано в Управлении Минюста РФ по Ульяновской области 10.06.2015 N RU733">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29.04.2015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25)</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20. Обращения граждан в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Граждане имеют право на индивидуальные и коллективные об</w:t>
      </w:r>
      <w:r w:rsidRPr="00F7197A">
        <w:rPr>
          <w:rFonts w:ascii="PT Astra Serif" w:hAnsi="PT Astra Serif"/>
          <w:color w:val="000000" w:themeColor="text1"/>
          <w:sz w:val="28"/>
          <w:szCs w:val="28"/>
        </w:rPr>
        <w:t>ращения в органы местного самоуправления.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Обращения граждан подлежат рассмотрению в порядке и сроки, установленные Федеральным </w:t>
      </w:r>
      <w:hyperlink r:id="rId230" w:tooltip="Федеральный закон от 02.05.2006 N 59-ФЗ (ред. от 28.12.2024) &quot;О порядке рассмотрения обращений граждан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02.05.2006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59-ФЗ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порядке рассмотрения обращений граждан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За нарушение порядка и сроков рассмотре</w:t>
      </w:r>
      <w:r w:rsidRPr="00F7197A">
        <w:rPr>
          <w:rFonts w:ascii="PT Astra Serif" w:hAnsi="PT Astra Serif"/>
          <w:color w:val="000000" w:themeColor="text1"/>
          <w:sz w:val="28"/>
          <w:szCs w:val="28"/>
        </w:rPr>
        <w:t>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21. Территориальное общественное самоуправление</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Территориальное общественное самоуправление (далее так</w:t>
      </w:r>
      <w:r w:rsidRPr="00F7197A">
        <w:rPr>
          <w:rFonts w:ascii="PT Astra Serif" w:hAnsi="PT Astra Serif"/>
          <w:color w:val="000000" w:themeColor="text1"/>
          <w:sz w:val="28"/>
          <w:szCs w:val="28"/>
        </w:rPr>
        <w:t>же - ТОС) в городе Ульяновске - самоорганизация граждан по месту их жительства на части территории города Ульяновска для самостоятельного и под свою ответственность осуществления собственных инициатив по вопросам непосредственного обеспечения жизнедеятельн</w:t>
      </w:r>
      <w:r w:rsidRPr="00F7197A">
        <w:rPr>
          <w:rFonts w:ascii="PT Astra Serif" w:hAnsi="PT Astra Serif"/>
          <w:color w:val="000000" w:themeColor="text1"/>
          <w:sz w:val="28"/>
          <w:szCs w:val="28"/>
        </w:rPr>
        <w:t>ости населения.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3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Границы территории, на которой осуществляе</w:t>
      </w:r>
      <w:r w:rsidRPr="00F7197A">
        <w:rPr>
          <w:rFonts w:ascii="PT Astra Serif" w:hAnsi="PT Astra Serif"/>
          <w:color w:val="000000" w:themeColor="text1"/>
          <w:sz w:val="28"/>
          <w:szCs w:val="28"/>
        </w:rPr>
        <w:t>тся ТОС, устанавливаются Городской Думой по предложению населения, проживающего на соответствующей территории.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32"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w:t>
      </w:r>
      <w:r w:rsidRPr="00F7197A">
        <w:rPr>
          <w:rFonts w:ascii="PT Astra Serif" w:hAnsi="PT Astra Serif"/>
          <w:color w:val="000000" w:themeColor="text1"/>
          <w:sz w:val="28"/>
          <w:szCs w:val="28"/>
        </w:rPr>
        <w:t xml:space="preserve">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ТОС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3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ТОС считается учрежденным с момента регистрации устава территориального общественного само</w:t>
      </w:r>
      <w:r w:rsidRPr="00F7197A">
        <w:rPr>
          <w:rFonts w:ascii="PT Astra Serif" w:hAnsi="PT Astra Serif"/>
          <w:color w:val="000000" w:themeColor="text1"/>
          <w:sz w:val="28"/>
          <w:szCs w:val="28"/>
        </w:rPr>
        <w:t xml:space="preserve">управления администрацией города. Порядок регистрации </w:t>
      </w:r>
      <w:r w:rsidRPr="00F7197A">
        <w:rPr>
          <w:rFonts w:ascii="PT Astra Serif" w:hAnsi="PT Astra Serif"/>
          <w:color w:val="000000" w:themeColor="text1"/>
          <w:sz w:val="28"/>
          <w:szCs w:val="28"/>
        </w:rPr>
        <w:lastRenderedPageBreak/>
        <w:t>устава ТОС определяется решением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ТОС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w:t>
      </w:r>
      <w:r w:rsidRPr="00F7197A">
        <w:rPr>
          <w:rFonts w:ascii="PT Astra Serif" w:hAnsi="PT Astra Serif"/>
          <w:color w:val="000000" w:themeColor="text1"/>
          <w:sz w:val="28"/>
          <w:szCs w:val="28"/>
        </w:rPr>
        <w:t>рганизации.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3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Конференция граждан по вопросам организации и осуществления ТОС счит</w:t>
      </w:r>
      <w:r w:rsidRPr="00F7197A">
        <w:rPr>
          <w:rFonts w:ascii="PT Astra Serif" w:hAnsi="PT Astra Serif"/>
          <w:color w:val="000000" w:themeColor="text1"/>
          <w:sz w:val="28"/>
          <w:szCs w:val="28"/>
        </w:rPr>
        <w:t>ается правомочной, если в ней принимают участие не менее 2/3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3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Порядок назначения и проведения конференции граждан (собрания делега</w:t>
      </w:r>
      <w:r w:rsidRPr="00F7197A">
        <w:rPr>
          <w:rFonts w:ascii="PT Astra Serif" w:hAnsi="PT Astra Serif"/>
          <w:color w:val="000000" w:themeColor="text1"/>
          <w:sz w:val="28"/>
          <w:szCs w:val="28"/>
        </w:rPr>
        <w:t>тов), избрания делегатов определяется нормативными правовыми актами Городской Думы, уставом территориального общественного самоуправления.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введен </w:t>
      </w:r>
      <w:hyperlink r:id="rId23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Порядок организации и осуществления ТОС, условия и порядок выделения необходимых средств из местного бюджета определяются нормативными правовыми актами Городской Дум</w:t>
      </w:r>
      <w:r w:rsidRPr="00F7197A">
        <w:rPr>
          <w:rFonts w:ascii="PT Astra Serif" w:hAnsi="PT Astra Serif"/>
          <w:color w:val="000000" w:themeColor="text1"/>
          <w:sz w:val="28"/>
          <w:szCs w:val="28"/>
        </w:rPr>
        <w:t>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21.1. Староста сельского населенного пункта</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237"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Для организаци</w:t>
      </w:r>
      <w:r w:rsidRPr="00F7197A">
        <w:rPr>
          <w:rFonts w:ascii="PT Astra Serif" w:hAnsi="PT Astra Serif"/>
          <w:color w:val="000000" w:themeColor="text1"/>
          <w:sz w:val="28"/>
          <w:szCs w:val="28"/>
        </w:rPr>
        <w:t xml:space="preserve">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может назначаться староста сельского населенного пункта.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3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Староста сельского населенного пункта назначается Городской Думой по представлению собрания граждан соответствующего сельского населенного пункта, входящего в состав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Староста сельского населенного пункта на</w:t>
      </w:r>
      <w:r w:rsidRPr="00F7197A">
        <w:rPr>
          <w:rFonts w:ascii="PT Astra Serif" w:hAnsi="PT Astra Serif"/>
          <w:color w:val="000000" w:themeColor="text1"/>
          <w:sz w:val="28"/>
          <w:szCs w:val="28"/>
        </w:rPr>
        <w:t>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w:t>
      </w:r>
      <w:r w:rsidRPr="00F7197A">
        <w:rPr>
          <w:rFonts w:ascii="PT Astra Serif" w:hAnsi="PT Astra Serif"/>
          <w:color w:val="000000" w:themeColor="text1"/>
          <w:sz w:val="28"/>
          <w:szCs w:val="28"/>
        </w:rPr>
        <w:t xml:space="preserve">о возраста и имеющих в </w:t>
      </w:r>
      <w:r w:rsidRPr="00F7197A">
        <w:rPr>
          <w:rFonts w:ascii="PT Astra Serif" w:hAnsi="PT Astra Serif"/>
          <w:color w:val="000000" w:themeColor="text1"/>
          <w:sz w:val="28"/>
          <w:szCs w:val="28"/>
        </w:rPr>
        <w:lastRenderedPageBreak/>
        <w:t>собственности жилое помещение, расположенное на территории данного сельского населенного пункта.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 в ред. </w:t>
      </w:r>
      <w:hyperlink r:id="rId23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Полномочия сельского старосты определяются </w:t>
      </w:r>
      <w:hyperlink r:id="rId24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частью 8 статьи 51</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w:t>
      </w:r>
      <w:r w:rsidRPr="00F7197A">
        <w:rPr>
          <w:rFonts w:ascii="PT Astra Serif" w:hAnsi="PT Astra Serif"/>
          <w:color w:val="000000" w:themeColor="text1"/>
          <w:sz w:val="28"/>
          <w:szCs w:val="28"/>
        </w:rPr>
        <w:t xml:space="preserve">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24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Срок полномочий ста</w:t>
      </w:r>
      <w:r w:rsidRPr="00F7197A">
        <w:rPr>
          <w:rFonts w:ascii="PT Astra Serif" w:hAnsi="PT Astra Serif"/>
          <w:color w:val="000000" w:themeColor="text1"/>
          <w:sz w:val="28"/>
          <w:szCs w:val="28"/>
        </w:rPr>
        <w:t>росты сельского населенного пункта составляет пять лет.</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Полномочия старосты сельского населенного пункта прекращаются досрочно по решению Городской Думы по представлению собрания граждан сельского населенного пункта, а также в случаях, установленных </w:t>
      </w:r>
      <w:hyperlink r:id="rId24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пунктами 1</w:t>
        </w:r>
      </w:hyperlink>
      <w:r w:rsidRPr="00F7197A">
        <w:rPr>
          <w:rFonts w:ascii="PT Astra Serif" w:hAnsi="PT Astra Serif"/>
          <w:color w:val="000000" w:themeColor="text1"/>
          <w:sz w:val="28"/>
          <w:szCs w:val="28"/>
        </w:rPr>
        <w:t xml:space="preserve"> - </w:t>
      </w:r>
      <w:hyperlink r:id="rId24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7</w:t>
        </w:r>
      </w:hyperlink>
      <w:r w:rsidRPr="00F7197A">
        <w:rPr>
          <w:rFonts w:ascii="PT Astra Serif" w:hAnsi="PT Astra Serif"/>
          <w:color w:val="000000" w:themeColor="text1"/>
          <w:sz w:val="28"/>
          <w:szCs w:val="28"/>
        </w:rPr>
        <w:t xml:space="preserve">, </w:t>
      </w:r>
      <w:hyperlink r:id="rId24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9</w:t>
        </w:r>
      </w:hyperlink>
      <w:r w:rsidRPr="00F7197A">
        <w:rPr>
          <w:rFonts w:ascii="PT Astra Serif" w:hAnsi="PT Astra Serif"/>
          <w:color w:val="000000" w:themeColor="text1"/>
          <w:sz w:val="28"/>
          <w:szCs w:val="28"/>
        </w:rPr>
        <w:t xml:space="preserve"> и </w:t>
      </w:r>
      <w:hyperlink r:id="rId24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10 части 1 статьи 30</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w:t>
      </w:r>
      <w:r w:rsidRPr="00F7197A">
        <w:rPr>
          <w:rFonts w:ascii="PT Astra Serif" w:hAnsi="PT Astra Serif"/>
          <w:color w:val="000000" w:themeColor="text1"/>
          <w:sz w:val="28"/>
          <w:szCs w:val="28"/>
        </w:rPr>
        <w:t>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04.12.2024 </w:t>
      </w:r>
      <w:hyperlink r:id="rId246" w:tooltip="Решение Ульяновской Городской Думы от 04.12.2024 N 155 &quot;О внесении изменений в Устав муниципального образования &quot;Город Ульяновск&quot; (Зарегистрировано в Управлении Минюста РФ по Ульяновской области 15.01.2025 N RU733040002025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155</w:t>
        </w:r>
      </w:hyperlink>
      <w:r w:rsidRPr="00F7197A">
        <w:rPr>
          <w:rFonts w:ascii="PT Astra Serif" w:hAnsi="PT Astra Serif"/>
          <w:color w:val="000000" w:themeColor="text1"/>
          <w:sz w:val="28"/>
          <w:szCs w:val="28"/>
        </w:rPr>
        <w:t xml:space="preserve">, от 30.06.2026 </w:t>
      </w:r>
      <w:hyperlink r:id="rId24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Городской Думы в соответствии с законом </w:t>
      </w:r>
      <w:r w:rsidRPr="00F7197A">
        <w:rPr>
          <w:rFonts w:ascii="PT Astra Serif" w:hAnsi="PT Astra Serif"/>
          <w:color w:val="000000" w:themeColor="text1"/>
          <w:sz w:val="28"/>
          <w:szCs w:val="28"/>
        </w:rPr>
        <w:t>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4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22. Утратила силу. - </w:t>
      </w:r>
      <w:hyperlink r:id="rId24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1"/>
        <w:rPr>
          <w:rFonts w:ascii="PT Astra Serif" w:hAnsi="PT Astra Serif"/>
          <w:color w:val="000000" w:themeColor="text1"/>
          <w:sz w:val="28"/>
          <w:szCs w:val="28"/>
        </w:rPr>
      </w:pPr>
      <w:r w:rsidRPr="00F7197A">
        <w:rPr>
          <w:rFonts w:ascii="PT Astra Serif" w:hAnsi="PT Astra Serif"/>
          <w:color w:val="000000" w:themeColor="text1"/>
          <w:sz w:val="28"/>
          <w:szCs w:val="28"/>
        </w:rPr>
        <w:t>Раздел III. ОРГАНЫ МЕСТНОГО САМОУПРАВЛЕНИЯ И</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ДОЛЖНОСТНЫЕ ЛИЦА МЕСТНОГО САМОУПРАВЛЕНИЯ МУНИЦИПАЛЬНОГО</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ПРАВОВОЕ РЕГУЛИРОВАНИЕ</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МУНИЦИПАЛЬНОЙ СЛУЖБЫ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4. СТРУКТУРА ОРГАНОВ МЕСТНОГО САМОУПРАВЛЕНИЯ</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23. Структура органо</w:t>
      </w:r>
      <w:r w:rsidRPr="00F7197A">
        <w:rPr>
          <w:rFonts w:ascii="PT Astra Serif" w:hAnsi="PT Astra Serif"/>
          <w:color w:val="000000" w:themeColor="text1"/>
          <w:sz w:val="28"/>
          <w:szCs w:val="28"/>
        </w:rPr>
        <w:t xml:space="preserve">в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Структуру органов местного самоуправления составляют: Ульяновская Городская Дума, Глава города Ульяновска, администрация города Ульяновска, Контрольно-счетная палата, обладающие в с</w:t>
      </w:r>
      <w:r w:rsidRPr="00F7197A">
        <w:rPr>
          <w:rFonts w:ascii="PT Astra Serif" w:hAnsi="PT Astra Serif"/>
          <w:color w:val="000000" w:themeColor="text1"/>
          <w:sz w:val="28"/>
          <w:szCs w:val="28"/>
        </w:rPr>
        <w:t>оответствии с настоящим Уставом собственными полномочиями по решению вопросов местного значения.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2. Изменение структуры органов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осуществляется не иначе как путем внесения изменений в Уста</w:t>
      </w:r>
      <w:r w:rsidRPr="00F7197A">
        <w:rPr>
          <w:rFonts w:ascii="PT Astra Serif" w:hAnsi="PT Astra Serif"/>
          <w:color w:val="000000" w:themeColor="text1"/>
          <w:sz w:val="28"/>
          <w:szCs w:val="28"/>
        </w:rPr>
        <w:t xml:space="preserve">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w:t>
      </w:r>
      <w:r w:rsidRPr="00F7197A">
        <w:rPr>
          <w:rFonts w:ascii="PT Astra Serif" w:hAnsi="PT Astra Serif"/>
          <w:color w:val="000000" w:themeColor="text1"/>
          <w:sz w:val="28"/>
          <w:szCs w:val="28"/>
        </w:rPr>
        <w:t>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за исключением случаев, предусмотренных Федеральным </w:t>
      </w:r>
      <w:hyperlink r:id="rId25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25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5. ВЫБОРНЫЙ ПРЕДСТАВИТЕЛЬНЫЙ ОРГАН ГОРОДСКОГО</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ОКРУГА - УЛЬЯНОВСКАЯ ГОРОДСКАЯ ДУМА</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52"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24. Выборный представительный орган города Ульяновска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53"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bookmarkStart w:id="24" w:name="P727"/>
      <w:bookmarkEnd w:id="24"/>
      <w:r w:rsidRPr="00F7197A">
        <w:rPr>
          <w:rFonts w:ascii="PT Astra Serif" w:hAnsi="PT Astra Serif"/>
          <w:color w:val="000000" w:themeColor="text1"/>
          <w:sz w:val="28"/>
          <w:szCs w:val="28"/>
        </w:rPr>
        <w:t>1. Городская Дума является представительным органом города Ульяновска. Городская Дума состоит из депутатов, избираемых на муниципальных выборах на срок полномочий Городской Думы. Численность депутатов Городской Думы - 40 депутатов.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25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Городская Дума является правомочной в случае избрания не менее двух тре</w:t>
      </w:r>
      <w:r w:rsidRPr="00F7197A">
        <w:rPr>
          <w:rFonts w:ascii="PT Astra Serif" w:hAnsi="PT Astra Serif"/>
          <w:color w:val="000000" w:themeColor="text1"/>
          <w:sz w:val="28"/>
          <w:szCs w:val="28"/>
        </w:rPr>
        <w:t xml:space="preserve">тей от установленной </w:t>
      </w:r>
      <w:hyperlink w:anchor="P727" w:tooltip="1. Городская Дума является представительным органом города Ульяновска. Городская Дума состоит из депутатов, избираемых на муниципальных выборах на срок полномочий Городской Думы. Численность депутатов Городской Думы - 40 депутатов.">
        <w:r w:rsidRPr="00F7197A">
          <w:rPr>
            <w:rFonts w:ascii="PT Astra Serif" w:hAnsi="PT Astra Serif"/>
            <w:color w:val="000000" w:themeColor="text1"/>
            <w:sz w:val="28"/>
            <w:szCs w:val="28"/>
          </w:rPr>
          <w:t>частью 1</w:t>
        </w:r>
      </w:hyperlink>
      <w:r w:rsidRPr="00F7197A">
        <w:rPr>
          <w:rFonts w:ascii="PT Astra Serif" w:hAnsi="PT Astra Serif"/>
          <w:color w:val="000000" w:themeColor="text1"/>
          <w:sz w:val="28"/>
          <w:szCs w:val="28"/>
        </w:rPr>
        <w:t xml:space="preserve"> настоящей статьи численности депутатов.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5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Заседание Ульяновской Городской Думы правомочно, если на нем присутствует не менее 50 процентов от числа избранных депутатов.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5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Вновь избранный в правомочном составе созыв Ульяновской Городской Думы собирается на первое заседание не позднее 14 дней со дня официальног</w:t>
      </w:r>
      <w:r w:rsidRPr="00F7197A">
        <w:rPr>
          <w:rFonts w:ascii="PT Astra Serif" w:hAnsi="PT Astra Serif"/>
          <w:color w:val="000000" w:themeColor="text1"/>
          <w:sz w:val="28"/>
          <w:szCs w:val="28"/>
        </w:rPr>
        <w:t>о опубликования результатов выборов депутатов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5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r w:rsidRPr="00F7197A">
        <w:rPr>
          <w:rFonts w:ascii="PT Astra Serif" w:hAnsi="PT Astra Serif"/>
          <w:color w:val="000000" w:themeColor="text1"/>
          <w:sz w:val="28"/>
          <w:szCs w:val="28"/>
        </w:rPr>
        <w:t>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Городская Дума избирается сроком на 5 лет.</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5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Со дня пров</w:t>
      </w:r>
      <w:r w:rsidRPr="00F7197A">
        <w:rPr>
          <w:rFonts w:ascii="PT Astra Serif" w:hAnsi="PT Astra Serif"/>
          <w:color w:val="000000" w:themeColor="text1"/>
          <w:sz w:val="28"/>
          <w:szCs w:val="28"/>
        </w:rPr>
        <w:t>едения первого заседания Городской Думы нового созыва в правомочном составе полномочия Городской Думы прежнего созыва прекращаются.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w:t>
      </w:r>
      <w:hyperlink r:id="rId25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Городская Дума обладает правами юридического лица.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Ульяновская Городская Дума самостоятельно определяет свою структуру. Расходы на обеспечение деятельности Городской Думы предусма</w:t>
      </w:r>
      <w:r w:rsidRPr="00F7197A">
        <w:rPr>
          <w:rFonts w:ascii="PT Astra Serif" w:hAnsi="PT Astra Serif"/>
          <w:color w:val="000000" w:themeColor="text1"/>
          <w:sz w:val="28"/>
          <w:szCs w:val="28"/>
        </w:rPr>
        <w:t>триваются в местном бюджете отдельно от других расходов в соответствии с классификацией расходов бюджетов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6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Полномочия Городской Думы прекращаются досрочно в следующих случаях:</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вступление в силу закона Ульяновской области о роспуске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принятие Городской Думой в порядке, </w:t>
      </w:r>
      <w:r w:rsidRPr="00F7197A">
        <w:rPr>
          <w:rFonts w:ascii="PT Astra Serif" w:hAnsi="PT Astra Serif"/>
          <w:color w:val="000000" w:themeColor="text1"/>
          <w:sz w:val="28"/>
          <w:szCs w:val="28"/>
        </w:rPr>
        <w:t xml:space="preserve">определенном </w:t>
      </w:r>
      <w:hyperlink w:anchor="P1063" w:tooltip="Статья 30. Самороспуск Городской Думы">
        <w:r w:rsidRPr="00F7197A">
          <w:rPr>
            <w:rFonts w:ascii="PT Astra Serif" w:hAnsi="PT Astra Serif"/>
            <w:color w:val="000000" w:themeColor="text1"/>
            <w:sz w:val="28"/>
            <w:szCs w:val="28"/>
          </w:rPr>
          <w:t>статьей 30</w:t>
        </w:r>
      </w:hyperlink>
      <w:r w:rsidRPr="00F7197A">
        <w:rPr>
          <w:rFonts w:ascii="PT Astra Serif" w:hAnsi="PT Astra Serif"/>
          <w:color w:val="000000" w:themeColor="text1"/>
          <w:sz w:val="28"/>
          <w:szCs w:val="28"/>
        </w:rPr>
        <w:t xml:space="preserve"> настоящего Устава, решения о самороспуске;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вступление в силу решения Ульяновского областного суда о неправомочности данного состава депутатов представительног</w:t>
      </w:r>
      <w:r w:rsidRPr="00F7197A">
        <w:rPr>
          <w:rFonts w:ascii="PT Astra Serif" w:hAnsi="PT Astra Serif"/>
          <w:color w:val="000000" w:themeColor="text1"/>
          <w:sz w:val="28"/>
          <w:szCs w:val="28"/>
        </w:rPr>
        <w:t>о органа муниципального образования, в том числе в связи со сложением депутатами своих полномочий;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преобразование муниципального образования, осуществляемое в соответствии с </w:t>
      </w:r>
      <w:hyperlink r:id="rId26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частями 6</w:t>
        </w:r>
      </w:hyperlink>
      <w:r w:rsidRPr="00F7197A">
        <w:rPr>
          <w:rFonts w:ascii="PT Astra Serif" w:hAnsi="PT Astra Serif"/>
          <w:color w:val="000000" w:themeColor="text1"/>
          <w:sz w:val="28"/>
          <w:szCs w:val="28"/>
        </w:rPr>
        <w:t xml:space="preserve"> и </w:t>
      </w:r>
      <w:hyperlink r:id="rId26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7 статьи 12</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увеличение численности избирателей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более чем на 25 процентов;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нарушение ср</w:t>
      </w:r>
      <w:r w:rsidRPr="00F7197A">
        <w:rPr>
          <w:rFonts w:ascii="PT Astra Serif" w:hAnsi="PT Astra Serif"/>
          <w:color w:val="000000" w:themeColor="text1"/>
          <w:sz w:val="28"/>
          <w:szCs w:val="28"/>
        </w:rPr>
        <w:t>ока издания муниципального правового акта, необходимого для реализации решения, принятого путем прямого волеизъявления населения.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Досрочное прекращение полномочий Городской Думы влечет досрочное прекращение полномочий ее депутатов.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4 в ред. </w:t>
      </w:r>
      <w:hyperlink r:id="rId26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Утратил силу. - </w:t>
      </w:r>
      <w:hyperlink r:id="rId26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25. Аппарат Городской Думы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целях осуществления организационного, информационного, правового и материально-технического обеспечения деятельности Городской Думы и депутатов Городской Думы формируется аппарат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65"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Положение об аппарате Городской Думы, структура аппарата утверждаются Городской Думой.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Расходы на обеспечение деятельно</w:t>
      </w:r>
      <w:r w:rsidRPr="00F7197A">
        <w:rPr>
          <w:rFonts w:ascii="PT Astra Serif" w:hAnsi="PT Astra Serif"/>
          <w:color w:val="000000" w:themeColor="text1"/>
          <w:sz w:val="28"/>
          <w:szCs w:val="28"/>
        </w:rPr>
        <w:t>сти аппарата предусматриваются и осуществляются за счет бюджетной сметы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24.04.2024 </w:t>
      </w:r>
      <w:hyperlink r:id="rId266" w:tooltip="Решение Ульяновской Городской Думы от 24.04.2024 N 63 &quot;О внесении изменений в Устав муниципального образования &quot;город Ульяновск&quot; (Зарегистрировано в Управлении Минюста РФ по Ульяновской области 04.06.2024 N RU733040002024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63</w:t>
        </w:r>
      </w:hyperlink>
      <w:r w:rsidRPr="00F7197A">
        <w:rPr>
          <w:rFonts w:ascii="PT Astra Serif" w:hAnsi="PT Astra Serif"/>
          <w:color w:val="000000" w:themeColor="text1"/>
          <w:sz w:val="28"/>
          <w:szCs w:val="28"/>
        </w:rPr>
        <w:t xml:space="preserve">, от 30.06.2026 </w:t>
      </w:r>
      <w:hyperlink r:id="rId26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26. Депутаты Ульяновской Городской Думы. Гарантии осуществления полномочий</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Полн</w:t>
      </w:r>
      <w:r w:rsidRPr="00F7197A">
        <w:rPr>
          <w:rFonts w:ascii="PT Astra Serif" w:hAnsi="PT Astra Serif"/>
          <w:color w:val="000000" w:themeColor="text1"/>
          <w:sz w:val="28"/>
          <w:szCs w:val="28"/>
        </w:rPr>
        <w:t>омочия депутата Городской Думы начинаются со дня его избрания и прекращаются со дня проведения первого заседания Городской Думы нового созыва в правомочном составе.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6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Срок полномочий депутата Городской Думы составляет пять лет.</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6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Депутаты Городской Думы осуществляют свои полномочия, как правило, на непостоянной основе.</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5" w:name="P768"/>
      <w:bookmarkEnd w:id="25"/>
      <w:r w:rsidRPr="00F7197A">
        <w:rPr>
          <w:rFonts w:ascii="PT Astra Serif" w:hAnsi="PT Astra Serif"/>
          <w:color w:val="000000" w:themeColor="text1"/>
          <w:sz w:val="28"/>
          <w:szCs w:val="28"/>
        </w:rPr>
        <w:t>На постоянной основе в Городской Думе могут работать не</w:t>
      </w:r>
      <w:r w:rsidRPr="00F7197A">
        <w:rPr>
          <w:rFonts w:ascii="PT Astra Serif" w:hAnsi="PT Astra Serif"/>
          <w:color w:val="000000" w:themeColor="text1"/>
          <w:sz w:val="28"/>
          <w:szCs w:val="28"/>
        </w:rPr>
        <w:t xml:space="preserve"> более десяти процентов депутатов от установленной численности депутатов Городской Думы. Численность и должности депутатов Городской Думы, осуществляющих свои полномочия на постоянной основе, устанавливаются решением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Депутат Городской Ду</w:t>
      </w:r>
      <w:r w:rsidRPr="00F7197A">
        <w:rPr>
          <w:rFonts w:ascii="PT Astra Serif" w:hAnsi="PT Astra Serif"/>
          <w:color w:val="000000" w:themeColor="text1"/>
          <w:sz w:val="28"/>
          <w:szCs w:val="28"/>
        </w:rPr>
        <w:t>мы имеет удостоверение, являющееся документом, подтверждающим полномочия депутата Городской Думы, и нагрудный знак. Данными удостоверением и нагрудным знаком депутат пользуется в течение срока своих полномочий.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7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Удостоверение депутата Городской Думы является документом, дающим право на беспрепятственное посещение </w:t>
      </w:r>
      <w:r w:rsidRPr="00F7197A">
        <w:rPr>
          <w:rFonts w:ascii="PT Astra Serif" w:hAnsi="PT Astra Serif"/>
          <w:color w:val="000000" w:themeColor="text1"/>
          <w:sz w:val="28"/>
          <w:szCs w:val="28"/>
        </w:rPr>
        <w:t xml:space="preserve">органов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присутствие на заседаниях их коллегиальных органов, а также на беспрепятственное посещение муниципальных предприятий, учреждений и организаций, расположенных на территории муници</w:t>
      </w:r>
      <w:r w:rsidRPr="00F7197A">
        <w:rPr>
          <w:rFonts w:ascii="PT Astra Serif" w:hAnsi="PT Astra Serif"/>
          <w:color w:val="000000" w:themeColor="text1"/>
          <w:sz w:val="28"/>
          <w:szCs w:val="28"/>
        </w:rPr>
        <w:t xml:space="preserve">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 установленном порядке.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Положения об удостоверении и нагрудном знаке депутата Городской Думы, их образцы и описание утверждаются правовым актом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Депутат Городской Думы, избранный Председателем Городск</w:t>
      </w:r>
      <w:r w:rsidRPr="00F7197A">
        <w:rPr>
          <w:rFonts w:ascii="PT Astra Serif" w:hAnsi="PT Astra Serif"/>
          <w:color w:val="000000" w:themeColor="text1"/>
          <w:sz w:val="28"/>
          <w:szCs w:val="28"/>
        </w:rPr>
        <w:t>ой Думы, Первым заместителем Председателя Городской Думы, заместителем Председателя Городской Думы, председателем комитета Городской Думы, заместителем председателя комитета Городской Думы, имеет удостоверение, являющееся документом, подтверждающим его пол</w:t>
      </w:r>
      <w:r w:rsidRPr="00F7197A">
        <w:rPr>
          <w:rFonts w:ascii="PT Astra Serif" w:hAnsi="PT Astra Serif"/>
          <w:color w:val="000000" w:themeColor="text1"/>
          <w:sz w:val="28"/>
          <w:szCs w:val="28"/>
        </w:rPr>
        <w:t>номочия.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решений Ульяновской Городской Думы от 31.10.2018 </w:t>
      </w:r>
      <w:hyperlink r:id="rId271"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hyperlink>
      <w:r w:rsidRPr="00F7197A">
        <w:rPr>
          <w:rFonts w:ascii="PT Astra Serif" w:hAnsi="PT Astra Serif"/>
          <w:color w:val="000000" w:themeColor="text1"/>
          <w:sz w:val="28"/>
          <w:szCs w:val="28"/>
        </w:rPr>
        <w:t xml:space="preserve">, от 30.06.2026 </w:t>
      </w:r>
      <w:hyperlink r:id="rId27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Формами деятельности депутата Городской Думы являются: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участие в заседаниях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участие в работе комитетов Городской Думы и комиссий, рабочих групп, иных коллегиальных органов создаваемых Городской Думой;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7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участие в выполнении поручений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внесение проектов правовых актов в Городскую Думу;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участие в комиссиях, рабочих группах и других коллегиальных органах, создаваемых иными органами публичной власти, в случае, если положения о таких коллегиальных органах предусматривают участие в них депутатов Городской Думы и депутат делегирован в их со</w:t>
      </w:r>
      <w:r w:rsidRPr="00F7197A">
        <w:rPr>
          <w:rFonts w:ascii="PT Astra Serif" w:hAnsi="PT Astra Serif"/>
          <w:color w:val="000000" w:themeColor="text1"/>
          <w:sz w:val="28"/>
          <w:szCs w:val="28"/>
        </w:rPr>
        <w:t>став решением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5 в ред. </w:t>
      </w:r>
      <w:hyperlink r:id="rId27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работа с избирателям</w:t>
      </w:r>
      <w:r w:rsidRPr="00F7197A">
        <w:rPr>
          <w:rFonts w:ascii="PT Astra Serif" w:hAnsi="PT Astra Serif"/>
          <w:color w:val="000000" w:themeColor="text1"/>
          <w:sz w:val="28"/>
          <w:szCs w:val="28"/>
        </w:rPr>
        <w:t>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участие в депутатских объединениях (во фракциях).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введен </w:t>
      </w:r>
      <w:hyperlink r:id="rId275" w:tooltip="Решение Ульяновской Городской Думы от 26.11.2014 N 154 (ред. от 29.04.2015) &quot;О внесении изменений в Устав муниципального образования &quot;город Ульяновск&quot; (Зарегистрировано в Управлении Минюста РФ по Ульяновской области 27.11.2014 N RU733040002014006) {Консультант">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26.11.2014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Деятельность депутата Городской Думы может осуществляться также в иных формах, предусмотренных законодательством, настоящим Уставом, </w:t>
      </w:r>
      <w:hyperlink r:id="rId276" w:tooltip="Решение Ульяновской Городской Думы от 14.12.2011 N 217 (ред. от 25.02.2026) &quot;Об утверждении Регламента Ульяновской Городской Думы&quot; {КонсультантПлюс}">
        <w:r w:rsidRPr="00F7197A">
          <w:rPr>
            <w:rFonts w:ascii="PT Astra Serif" w:hAnsi="PT Astra Serif"/>
            <w:color w:val="000000" w:themeColor="text1"/>
            <w:sz w:val="28"/>
            <w:szCs w:val="28"/>
          </w:rPr>
          <w:t>Регламентом</w:t>
        </w:r>
      </w:hyperlink>
      <w:r w:rsidRPr="00F7197A">
        <w:rPr>
          <w:rFonts w:ascii="PT Astra Serif" w:hAnsi="PT Astra Serif"/>
          <w:color w:val="000000" w:themeColor="text1"/>
          <w:sz w:val="28"/>
          <w:szCs w:val="28"/>
        </w:rPr>
        <w:t xml:space="preserve"> Городской Думы и решениями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Депутат Городской Думы должен соблюдать огра</w:t>
      </w:r>
      <w:r w:rsidRPr="00F7197A">
        <w:rPr>
          <w:rFonts w:ascii="PT Astra Serif" w:hAnsi="PT Astra Serif"/>
          <w:color w:val="000000" w:themeColor="text1"/>
          <w:sz w:val="28"/>
          <w:szCs w:val="28"/>
        </w:rPr>
        <w:t xml:space="preserve">ничения и запреты и исполнять обязанности, которые установлены Федеральным </w:t>
      </w:r>
      <w:hyperlink r:id="rId277" w:tooltip="Федеральный закон от 25.12.2008 N 273-ФЗ (ред. от 28.12.2025) &quot;О противодействии корруп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25.12.2008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противодействии коррупции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другими федеральными законами. Полномочия депутата Городской Думы прекращаются досрочно в случае несоблюдения ограничений, запретов, неисполнения обязанностей, ус</w:t>
      </w:r>
      <w:r w:rsidRPr="00F7197A">
        <w:rPr>
          <w:rFonts w:ascii="PT Astra Serif" w:hAnsi="PT Astra Serif"/>
          <w:color w:val="000000" w:themeColor="text1"/>
          <w:sz w:val="28"/>
          <w:szCs w:val="28"/>
        </w:rPr>
        <w:t xml:space="preserve">тановленных Федеральным </w:t>
      </w:r>
      <w:hyperlink r:id="rId278" w:tooltip="Федеральный закон от 25.12.2008 N 273-ФЗ (ред. от 28.12.2025) &quot;О противодействии корруп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25.12.200</w:t>
      </w:r>
      <w:r w:rsidRPr="00F7197A">
        <w:rPr>
          <w:rFonts w:ascii="PT Astra Serif" w:hAnsi="PT Astra Serif"/>
          <w:color w:val="000000" w:themeColor="text1"/>
          <w:sz w:val="28"/>
          <w:szCs w:val="28"/>
        </w:rPr>
        <w:t xml:space="preserve">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противодействии коррупции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Федеральным </w:t>
      </w:r>
      <w:hyperlink r:id="rId27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03.12.2012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230-ФЗ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контроле за соответствием расходов лиц, замещающих государственные должности, и иных лиц их доходам</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Федеральным </w:t>
      </w:r>
      <w:hyperlink r:id="rId280"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07.05.2013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79-ФЗ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w:t>
      </w:r>
      <w:r w:rsidRPr="00F7197A">
        <w:rPr>
          <w:rFonts w:ascii="PT Astra Serif" w:hAnsi="PT Astra Serif"/>
          <w:color w:val="000000" w:themeColor="text1"/>
          <w:sz w:val="28"/>
          <w:szCs w:val="28"/>
        </w:rPr>
        <w:t>оженных за пределами территории Российской Федерации, владеть и (или) пользоваться иностранными финансовыми инструментами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если иное не предусмотрено Федеральным </w:t>
      </w:r>
      <w:hyperlink r:id="rId28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06.10.2003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Об общих принципах организации местного самоуправления </w:t>
      </w:r>
      <w:r w:rsidRPr="00F7197A">
        <w:rPr>
          <w:rFonts w:ascii="PT Astra Serif" w:hAnsi="PT Astra Serif"/>
          <w:color w:val="000000" w:themeColor="text1"/>
          <w:sz w:val="28"/>
          <w:szCs w:val="28"/>
        </w:rPr>
        <w:t>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(часть 4 в ред. </w:t>
      </w:r>
      <w:hyperlink r:id="rId282"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Полномочия депутата Городской Думы прекращают</w:t>
      </w:r>
      <w:r w:rsidRPr="00F7197A">
        <w:rPr>
          <w:rFonts w:ascii="PT Astra Serif" w:hAnsi="PT Astra Serif"/>
          <w:color w:val="000000" w:themeColor="text1"/>
          <w:sz w:val="28"/>
          <w:szCs w:val="28"/>
        </w:rPr>
        <w:t>ся досрочно в следующих случаях:</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6" w:name="P790"/>
      <w:bookmarkEnd w:id="26"/>
      <w:r w:rsidRPr="00F7197A">
        <w:rPr>
          <w:rFonts w:ascii="PT Astra Serif" w:hAnsi="PT Astra Serif"/>
          <w:color w:val="000000" w:themeColor="text1"/>
          <w:sz w:val="28"/>
          <w:szCs w:val="28"/>
        </w:rPr>
        <w:t>1) смерть;</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 в ред. </w:t>
      </w:r>
      <w:hyperlink r:id="rId28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отстав</w:t>
      </w:r>
      <w:r w:rsidRPr="00F7197A">
        <w:rPr>
          <w:rFonts w:ascii="PT Astra Serif" w:hAnsi="PT Astra Serif"/>
          <w:color w:val="000000" w:themeColor="text1"/>
          <w:sz w:val="28"/>
          <w:szCs w:val="28"/>
        </w:rPr>
        <w:t>ка по собственному желанию;</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8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признание судом недееспособ</w:t>
      </w:r>
      <w:r w:rsidRPr="00F7197A">
        <w:rPr>
          <w:rFonts w:ascii="PT Astra Serif" w:hAnsi="PT Astra Serif"/>
          <w:color w:val="000000" w:themeColor="text1"/>
          <w:sz w:val="28"/>
          <w:szCs w:val="28"/>
        </w:rPr>
        <w:t>ным или ограниченно дееспособным;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8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признание судом безве</w:t>
      </w:r>
      <w:r w:rsidRPr="00F7197A">
        <w:rPr>
          <w:rFonts w:ascii="PT Astra Serif" w:hAnsi="PT Astra Serif"/>
          <w:color w:val="000000" w:themeColor="text1"/>
          <w:sz w:val="28"/>
          <w:szCs w:val="28"/>
        </w:rPr>
        <w:t>стно отсутствующим или объявления умершим;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8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вступление в отношении его в законную силу обвинительного пригово</w:t>
      </w:r>
      <w:r w:rsidRPr="00F7197A">
        <w:rPr>
          <w:rFonts w:ascii="PT Astra Serif" w:hAnsi="PT Astra Serif"/>
          <w:color w:val="000000" w:themeColor="text1"/>
          <w:sz w:val="28"/>
          <w:szCs w:val="28"/>
        </w:rPr>
        <w:t>ра суда;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8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выезд за пределы Российской Федерации на посто</w:t>
      </w:r>
      <w:r w:rsidRPr="00F7197A">
        <w:rPr>
          <w:rFonts w:ascii="PT Astra Serif" w:hAnsi="PT Astra Serif"/>
          <w:color w:val="000000" w:themeColor="text1"/>
          <w:sz w:val="28"/>
          <w:szCs w:val="28"/>
        </w:rPr>
        <w:t>янное место жительства;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8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7" w:name="P802"/>
      <w:bookmarkEnd w:id="27"/>
      <w:r w:rsidRPr="00F7197A">
        <w:rPr>
          <w:rFonts w:ascii="PT Astra Serif" w:hAnsi="PT Astra Serif"/>
          <w:color w:val="000000" w:themeColor="text1"/>
          <w:sz w:val="28"/>
          <w:szCs w:val="28"/>
        </w:rPr>
        <w:t>7) прекращение гражданства Российс</w:t>
      </w:r>
      <w:r w:rsidRPr="00F7197A">
        <w:rPr>
          <w:rFonts w:ascii="PT Astra Serif" w:hAnsi="PT Astra Serif"/>
          <w:color w:val="000000" w:themeColor="text1"/>
          <w:sz w:val="28"/>
          <w:szCs w:val="28"/>
        </w:rPr>
        <w:t>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 ред. </w:t>
      </w:r>
      <w:hyperlink r:id="rId28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утратил силу. - </w:t>
      </w:r>
      <w:hyperlink r:id="rId29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досрочное прекращение полномочий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9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8" w:name="P807"/>
      <w:bookmarkEnd w:id="28"/>
      <w:r w:rsidRPr="00F7197A">
        <w:rPr>
          <w:rFonts w:ascii="PT Astra Serif" w:hAnsi="PT Astra Serif"/>
          <w:color w:val="000000" w:themeColor="text1"/>
          <w:sz w:val="28"/>
          <w:szCs w:val="28"/>
        </w:rPr>
        <w:t>10) призыв на военную службу или направление на заменяющую ее альтернативн</w:t>
      </w:r>
      <w:r w:rsidRPr="00F7197A">
        <w:rPr>
          <w:rFonts w:ascii="PT Astra Serif" w:hAnsi="PT Astra Serif"/>
          <w:color w:val="000000" w:themeColor="text1"/>
          <w:sz w:val="28"/>
          <w:szCs w:val="28"/>
        </w:rPr>
        <w:t>ую гражданскую службу;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29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10(1) приобретения статуса иностран</w:t>
      </w:r>
      <w:r w:rsidRPr="00F7197A">
        <w:rPr>
          <w:rFonts w:ascii="PT Astra Serif" w:hAnsi="PT Astra Serif"/>
          <w:color w:val="000000" w:themeColor="text1"/>
          <w:sz w:val="28"/>
          <w:szCs w:val="28"/>
        </w:rPr>
        <w:t>ного агента;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10(1) введен </w:t>
      </w:r>
      <w:hyperlink r:id="rId293" w:tooltip="Решение Ульяновской Городской Думы от 04.12.2024 N 155 &quot;О внесении изменений в Устав муниципального образования &quot;Город Ульяновск&quot; (Зарегистрировано в Управлении Минюста РФ по Ульяновской области 15.01.2025 N RU73304000202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04.12.2024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155; в ред. </w:t>
      </w:r>
      <w:hyperlink r:id="rId29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11) иные случаи, установленные Федеральным </w:t>
      </w:r>
      <w:hyperlink r:id="rId29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w:t>
      </w:r>
      <w:r w:rsidRPr="00F7197A">
        <w:rPr>
          <w:rFonts w:ascii="PT Astra Serif" w:hAnsi="PT Astra Serif"/>
          <w:color w:val="000000" w:themeColor="text1"/>
          <w:sz w:val="28"/>
          <w:szCs w:val="28"/>
        </w:rPr>
        <w:t>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другими федеральными законами.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 ред. </w:t>
      </w:r>
      <w:hyperlink r:id="rId29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w:t>
      </w:r>
      <w:r w:rsidRPr="00F7197A">
        <w:rPr>
          <w:rFonts w:ascii="PT Astra Serif" w:hAnsi="PT Astra Serif"/>
          <w:color w:val="000000" w:themeColor="text1"/>
          <w:sz w:val="28"/>
          <w:szCs w:val="28"/>
        </w:rPr>
        <w:t xml:space="preserve">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6. Утратил силу. - </w:t>
      </w:r>
      <w:hyperlink r:id="rId297" w:tooltip="Решение Ульяновской Городской Думы от 26.11.2014 N 154 (ред. от 29.04.2015) &quot;О внесении изменений в Устав муниципального образования &quot;город Ульяновск&quot; (Зарегистрировано в Управлении Минюста РФ по Ульяновской области 27.11.2014 N RU733040002014006) {Консультант">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26.11.2014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6.1. Утратил силу. - </w:t>
      </w:r>
      <w:hyperlink r:id="rId29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При наступлении событий, указанных в </w:t>
      </w:r>
      <w:hyperlink w:anchor="P790" w:tooltip="1) смерть;">
        <w:r w:rsidRPr="00F7197A">
          <w:rPr>
            <w:rFonts w:ascii="PT Astra Serif" w:hAnsi="PT Astra Serif"/>
            <w:color w:val="000000" w:themeColor="text1"/>
            <w:sz w:val="28"/>
            <w:szCs w:val="28"/>
          </w:rPr>
          <w:t>пунктах 1</w:t>
        </w:r>
      </w:hyperlink>
      <w:r w:rsidRPr="00F7197A">
        <w:rPr>
          <w:rFonts w:ascii="PT Astra Serif" w:hAnsi="PT Astra Serif"/>
          <w:color w:val="000000" w:themeColor="text1"/>
          <w:sz w:val="28"/>
          <w:szCs w:val="28"/>
        </w:rPr>
        <w:t xml:space="preserve"> - </w:t>
      </w:r>
      <w:hyperlink w:anchor="P802" w:tooltip="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
        <w:r w:rsidRPr="00F7197A">
          <w:rPr>
            <w:rFonts w:ascii="PT Astra Serif" w:hAnsi="PT Astra Serif"/>
            <w:color w:val="000000" w:themeColor="text1"/>
            <w:sz w:val="28"/>
            <w:szCs w:val="28"/>
          </w:rPr>
          <w:t>7</w:t>
        </w:r>
      </w:hyperlink>
      <w:r w:rsidRPr="00F7197A">
        <w:rPr>
          <w:rFonts w:ascii="PT Astra Serif" w:hAnsi="PT Astra Serif"/>
          <w:color w:val="000000" w:themeColor="text1"/>
          <w:sz w:val="28"/>
          <w:szCs w:val="28"/>
        </w:rPr>
        <w:t xml:space="preserve">, </w:t>
      </w:r>
      <w:hyperlink w:anchor="P807" w:tooltip="10) призыв на военную службу или направление на заменяющую ее альтернативную гражданскую службу;">
        <w:r w:rsidRPr="00F7197A">
          <w:rPr>
            <w:rFonts w:ascii="PT Astra Serif" w:hAnsi="PT Astra Serif"/>
            <w:color w:val="000000" w:themeColor="text1"/>
            <w:sz w:val="28"/>
            <w:szCs w:val="28"/>
          </w:rPr>
          <w:t>10 части 5</w:t>
        </w:r>
      </w:hyperlink>
      <w:r w:rsidRPr="00F7197A">
        <w:rPr>
          <w:rFonts w:ascii="PT Astra Serif" w:hAnsi="PT Astra Serif"/>
          <w:color w:val="000000" w:themeColor="text1"/>
          <w:sz w:val="28"/>
          <w:szCs w:val="28"/>
        </w:rPr>
        <w:t xml:space="preserve"> настоящей статьи, в Ульяновскую Городскую Думу и </w:t>
      </w:r>
      <w:r w:rsidRPr="00F7197A">
        <w:rPr>
          <w:rFonts w:ascii="PT Astra Serif" w:hAnsi="PT Astra Serif"/>
          <w:color w:val="000000" w:themeColor="text1"/>
          <w:sz w:val="28"/>
          <w:szCs w:val="28"/>
        </w:rPr>
        <w:t xml:space="preserve">в территориальную избирательную комиссию депутатом Ульяновской Городской Думы либо его родственниками (при невозможности подачи заявления самим депутатом) подается заявление (сообщается информация) о наступлении соответствующего события. Данная информация </w:t>
      </w:r>
      <w:r w:rsidRPr="00F7197A">
        <w:rPr>
          <w:rFonts w:ascii="PT Astra Serif" w:hAnsi="PT Astra Serif"/>
          <w:color w:val="000000" w:themeColor="text1"/>
          <w:sz w:val="28"/>
          <w:szCs w:val="28"/>
        </w:rPr>
        <w:t>может быть также получена Городской Думой и (или) территориальной избирательной комиссией иным законным способом.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29.06.2022 </w:t>
      </w:r>
      <w:hyperlink r:id="rId299"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hyperlink>
      <w:r w:rsidRPr="00F7197A">
        <w:rPr>
          <w:rFonts w:ascii="PT Astra Serif" w:hAnsi="PT Astra Serif"/>
          <w:color w:val="000000" w:themeColor="text1"/>
          <w:sz w:val="28"/>
          <w:szCs w:val="28"/>
        </w:rPr>
        <w:t xml:space="preserve">, от 30.06.2026 </w:t>
      </w:r>
      <w:hyperlink r:id="rId30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Решение Ульяновской Городской Думы о досрочном прекращении пол</w:t>
      </w:r>
      <w:r w:rsidRPr="00F7197A">
        <w:rPr>
          <w:rFonts w:ascii="PT Astra Serif" w:hAnsi="PT Astra Serif"/>
          <w:color w:val="000000" w:themeColor="text1"/>
          <w:sz w:val="28"/>
          <w:szCs w:val="28"/>
        </w:rPr>
        <w:t>номочий депутата Ульяновской Городской Думы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Ульяновской Городской Думы, - не позднее чем через</w:t>
      </w:r>
      <w:r w:rsidRPr="00F7197A">
        <w:rPr>
          <w:rFonts w:ascii="PT Astra Serif" w:hAnsi="PT Astra Serif"/>
          <w:color w:val="000000" w:themeColor="text1"/>
          <w:sz w:val="28"/>
          <w:szCs w:val="28"/>
        </w:rPr>
        <w:t xml:space="preserve"> три месяца со дня появления такого основания.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Территориальная избирательная комиссия в случаях, установленных законом, и в установленные законом сроки назначает дополнительные выборы.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01"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29" w:name="P820"/>
      <w:bookmarkEnd w:id="29"/>
      <w:r w:rsidRPr="00F7197A">
        <w:rPr>
          <w:rFonts w:ascii="PT Astra Serif" w:hAnsi="PT Astra Serif"/>
          <w:color w:val="000000" w:themeColor="text1"/>
          <w:sz w:val="28"/>
          <w:szCs w:val="28"/>
        </w:rPr>
        <w:t xml:space="preserve">9.1. В случае, предусмотренном </w:t>
      </w:r>
      <w:hyperlink r:id="rId30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частью 4 статьи 29</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w:t>
      </w:r>
      <w:r w:rsidRPr="00F7197A">
        <w:rPr>
          <w:rFonts w:ascii="PT Astra Serif" w:hAnsi="PT Astra Serif"/>
          <w:color w:val="000000" w:themeColor="text1"/>
          <w:sz w:val="28"/>
          <w:szCs w:val="28"/>
        </w:rPr>
        <w:t>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к депутату Городской Думы могут быть применены меры ответственности, предусмотренные указанной частью.</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0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Порядок принятия решения о применении к депутату Городской Думы мер ответственности, указанных в </w:t>
      </w:r>
      <w:hyperlink w:anchor="P820" w:tooltip="9.1. В случае, предусмотренном частью 4 статьи 29 Федерального закона &quot;Об общих принципах организации местного самоуправления в единой системе публичной власти&quot;, к депутату Городской Думы могут быть применены меры ответственности, предусмотренные указанной час">
        <w:r w:rsidRPr="00F7197A">
          <w:rPr>
            <w:rFonts w:ascii="PT Astra Serif" w:hAnsi="PT Astra Serif"/>
            <w:color w:val="000000" w:themeColor="text1"/>
            <w:sz w:val="28"/>
            <w:szCs w:val="28"/>
          </w:rPr>
          <w:t>абзаце первом</w:t>
        </w:r>
      </w:hyperlink>
      <w:r w:rsidRPr="00F7197A">
        <w:rPr>
          <w:rFonts w:ascii="PT Astra Serif" w:hAnsi="PT Astra Serif"/>
          <w:color w:val="000000" w:themeColor="text1"/>
          <w:sz w:val="28"/>
          <w:szCs w:val="28"/>
        </w:rPr>
        <w:t xml:space="preserve"> настояще</w:t>
      </w:r>
      <w:r w:rsidRPr="00F7197A">
        <w:rPr>
          <w:rFonts w:ascii="PT Astra Serif" w:hAnsi="PT Astra Serif"/>
          <w:color w:val="000000" w:themeColor="text1"/>
          <w:sz w:val="28"/>
          <w:szCs w:val="28"/>
        </w:rPr>
        <w:t>й части, определяется решением Городской Думы в соответствии с законом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9.1 введена </w:t>
      </w:r>
      <w:hyperlink r:id="rId304"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w:t>
      </w:r>
      <w:r w:rsidRPr="00F7197A">
        <w:rPr>
          <w:rFonts w:ascii="PT Astra Serif" w:hAnsi="PT Astra Serif"/>
          <w:color w:val="000000" w:themeColor="text1"/>
          <w:sz w:val="28"/>
          <w:szCs w:val="28"/>
        </w:rPr>
        <w:t xml:space="preserve">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9.2. Депутат Городской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30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w:t>
      </w:r>
      <w:r w:rsidRPr="00F7197A">
        <w:rPr>
          <w:rFonts w:ascii="PT Astra Serif" w:hAnsi="PT Astra Serif"/>
          <w:color w:val="000000" w:themeColor="text1"/>
          <w:sz w:val="28"/>
          <w:szCs w:val="28"/>
        </w:rPr>
        <w:t xml:space="preserve">сполнение таких обязанностей признается следствием не зависящих от него обстоятельств в порядке, предусмотренном </w:t>
      </w:r>
      <w:hyperlink r:id="rId306" w:tooltip="Федеральный закон от 25.12.2008 N 273-ФЗ (ред. от 28.12.2025) &quot;О противодействии коррупции&quot; {КонсультантПлюс}">
        <w:r w:rsidRPr="00F7197A">
          <w:rPr>
            <w:rFonts w:ascii="PT Astra Serif" w:hAnsi="PT Astra Serif"/>
            <w:color w:val="000000" w:themeColor="text1"/>
            <w:sz w:val="28"/>
            <w:szCs w:val="28"/>
          </w:rPr>
          <w:t>частями 3</w:t>
        </w:r>
      </w:hyperlink>
      <w:r w:rsidRPr="00F7197A">
        <w:rPr>
          <w:rFonts w:ascii="PT Astra Serif" w:hAnsi="PT Astra Serif"/>
          <w:color w:val="000000" w:themeColor="text1"/>
          <w:sz w:val="28"/>
          <w:szCs w:val="28"/>
        </w:rPr>
        <w:t xml:space="preserve"> - </w:t>
      </w:r>
      <w:hyperlink r:id="rId307" w:tooltip="Федеральный закон от 25.12.2008 N 273-ФЗ (ред. от 28.12.2025) &quot;О противодействии коррупции&quot; {КонсультантПлюс}">
        <w:r w:rsidRPr="00F7197A">
          <w:rPr>
            <w:rFonts w:ascii="PT Astra Serif" w:hAnsi="PT Astra Serif"/>
            <w:color w:val="000000" w:themeColor="text1"/>
            <w:sz w:val="28"/>
            <w:szCs w:val="28"/>
          </w:rPr>
          <w:t>6 статьи 13</w:t>
        </w:r>
      </w:hyperlink>
      <w:r w:rsidRPr="00F7197A">
        <w:rPr>
          <w:rFonts w:ascii="PT Astra Serif" w:hAnsi="PT Astra Serif"/>
          <w:color w:val="000000" w:themeColor="text1"/>
          <w:sz w:val="28"/>
          <w:szCs w:val="28"/>
        </w:rPr>
        <w:t xml:space="preserve"> Федерального закона от 25.12.2008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противодействии коррупции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(часть 9.2 введена </w:t>
      </w:r>
      <w:hyperlink r:id="rId308" w:tooltip="Решение Ульяновской Городской Думы от 24.04.2024 N 63 &quot;О внесении изменений в Устав муниципального образования &quot;город Ульяновск&quot; (Зарегистрировано в Управлении Минюста РФ по Ульяновской области 04.06.2024 N RU733040002024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24.04.2024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63; в ред. </w:t>
      </w:r>
      <w:hyperlink r:id="rId30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Депутату Городской Думы возмещаются расходы, связанные с осуществлением полномочий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w:t>
      </w:r>
      <w:r w:rsidRPr="00F7197A">
        <w:rPr>
          <w:rFonts w:ascii="PT Astra Serif" w:hAnsi="PT Astra Serif"/>
          <w:color w:val="000000" w:themeColor="text1"/>
          <w:sz w:val="28"/>
          <w:szCs w:val="28"/>
        </w:rPr>
        <w:t>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предусмотренные на соответствующий финансовый год (соответствующий финансовый год и плановый период). Порядок возмещения расходов устанавливается нормативным правовым актом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1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Депутатам Городской Думы для осуществления полномочий предоставляется право на пользование средствами телефонн</w:t>
      </w:r>
      <w:r w:rsidRPr="00F7197A">
        <w:rPr>
          <w:rFonts w:ascii="PT Astra Serif" w:hAnsi="PT Astra Serif"/>
          <w:color w:val="000000" w:themeColor="text1"/>
          <w:sz w:val="28"/>
          <w:szCs w:val="28"/>
        </w:rPr>
        <w:t xml:space="preserve">ой и иной связи, которыми располагают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Депутату Городской Думы возмещаются за счет средств местного бюджета расходы по оплате стоимости проезда на всех видах пассажирского тран</w:t>
      </w:r>
      <w:r w:rsidRPr="00F7197A">
        <w:rPr>
          <w:rFonts w:ascii="PT Astra Serif" w:hAnsi="PT Astra Serif"/>
          <w:color w:val="000000" w:themeColor="text1"/>
          <w:sz w:val="28"/>
          <w:szCs w:val="28"/>
        </w:rPr>
        <w:t xml:space="preserve">спорта (кроме такси)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Размер и порядок возмещения указанных расходов устанавливается нормативным правовым актом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Депутат Городской Думы поддерживает связь с избирател</w:t>
      </w:r>
      <w:r w:rsidRPr="00F7197A">
        <w:rPr>
          <w:rFonts w:ascii="PT Astra Serif" w:hAnsi="PT Astra Serif"/>
          <w:color w:val="000000" w:themeColor="text1"/>
          <w:sz w:val="28"/>
          <w:szCs w:val="28"/>
        </w:rPr>
        <w:t>ями своего округа и информирует их о своей деятельности.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Депутату Городской Думы для работы в избирательном округе, в том числе для приема избирателей, предоставляется отдельное помещение. Порядок предоставления депутату Городской Думы помещения, а также требования к его оборудованию мебелью, оргтехникой, средст</w:t>
      </w:r>
      <w:r w:rsidRPr="00F7197A">
        <w:rPr>
          <w:rFonts w:ascii="PT Astra Serif" w:hAnsi="PT Astra Serif"/>
          <w:color w:val="000000" w:themeColor="text1"/>
          <w:sz w:val="28"/>
          <w:szCs w:val="28"/>
        </w:rPr>
        <w:t>вами связи устанавливаются нормативным правовым актом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13.1. Специально отведенные места для проведения встреч депутатов Городской Думы с избирателями, а также перечень помещений, предоставляемых органами местного самоуправления </w:t>
      </w:r>
      <w:r w:rsidRPr="00F7197A">
        <w:rPr>
          <w:rFonts w:ascii="PT Astra Serif" w:hAnsi="PT Astra Serif"/>
          <w:color w:val="000000" w:themeColor="text1"/>
          <w:sz w:val="28"/>
          <w:szCs w:val="28"/>
        </w:rPr>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для проведения встреч депутатов Городской Думы с избирателями, и порядок их предоставления определяются правовыми актами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13.1 введена </w:t>
      </w:r>
      <w:hyperlink r:id="rId31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13.2. В соответствии с </w:t>
      </w:r>
      <w:hyperlink r:id="rId312" w:tooltip="Закон Ульяновской области от 16.04.2008 N 42-ЗО (ред. от 26.09.2025) &quot;О гарантиях осуществления полномочий лица, замещающего муниципальную должность в Ульяновской области&quot; (принят ЗС Ульяновской области 10.04.2008)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w:t>
      </w:r>
      <w:r w:rsidRPr="00F7197A">
        <w:rPr>
          <w:rFonts w:ascii="PT Astra Serif" w:hAnsi="PT Astra Serif"/>
          <w:color w:val="000000" w:themeColor="text1"/>
          <w:sz w:val="28"/>
          <w:szCs w:val="28"/>
        </w:rPr>
        <w:t xml:space="preserve">кой области от 16.04.2008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42-ЗО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продолжительность освобождения депутата Городской Д</w:t>
      </w:r>
      <w:r w:rsidRPr="00F7197A">
        <w:rPr>
          <w:rFonts w:ascii="PT Astra Serif" w:hAnsi="PT Astra Serif"/>
          <w:color w:val="000000" w:themeColor="text1"/>
          <w:sz w:val="28"/>
          <w:szCs w:val="28"/>
        </w:rPr>
        <w:t>умы, осуществляющего свои полномочия на непостоянной основе, от работы с сохранением за ним места работы (должности) на период осуществления этим депутатом своих полномочий, если данные полномочия должны осуществляться в рабочее время, устанавливается равн</w:t>
      </w:r>
      <w:r w:rsidRPr="00F7197A">
        <w:rPr>
          <w:rFonts w:ascii="PT Astra Serif" w:hAnsi="PT Astra Serif"/>
          <w:color w:val="000000" w:themeColor="text1"/>
          <w:sz w:val="28"/>
          <w:szCs w:val="28"/>
        </w:rPr>
        <w:t>ой шести рабочим дням в месяц в совокупности.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13.2 введена </w:t>
      </w:r>
      <w:hyperlink r:id="rId313"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14. Утратил силу. - </w:t>
      </w:r>
      <w:hyperlink r:id="rId31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Депутатам Городской Думы, осуществляющим полномочия на постоянн</w:t>
      </w:r>
      <w:r w:rsidRPr="00F7197A">
        <w:rPr>
          <w:rFonts w:ascii="PT Astra Serif" w:hAnsi="PT Astra Serif"/>
          <w:color w:val="000000" w:themeColor="text1"/>
          <w:sz w:val="28"/>
          <w:szCs w:val="28"/>
        </w:rPr>
        <w:t>ой основе, предоставляется ежегодный оплачиваемый отпуск продолжительностью 45 календарных дней.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Депутату Городской Думы, осуществляющему полномочия на непостоянной основе, оплата ежегодного оплачиваемого отпуска производится работодателем по месту основно</w:t>
      </w:r>
      <w:r w:rsidRPr="00F7197A">
        <w:rPr>
          <w:rFonts w:ascii="PT Astra Serif" w:hAnsi="PT Astra Serif"/>
          <w:color w:val="000000" w:themeColor="text1"/>
          <w:sz w:val="28"/>
          <w:szCs w:val="28"/>
        </w:rPr>
        <w:t>й деятельности депутата за дни отпуска, предоставленные ему согласно трудовому законодательству либо договору с работодателем, в порядке, предусмотренном законодательством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случае если количество этих дней менее 45, количество дней р</w:t>
      </w:r>
      <w:r w:rsidRPr="00F7197A">
        <w:rPr>
          <w:rFonts w:ascii="PT Astra Serif" w:hAnsi="PT Astra Serif"/>
          <w:color w:val="000000" w:themeColor="text1"/>
          <w:sz w:val="28"/>
          <w:szCs w:val="28"/>
        </w:rPr>
        <w:t xml:space="preserve">азницы оплачивается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Расчет производится исходя из размера денежного вознаграждения, предусмотренного решением Городской Думы для лица, замещающего муниципальную должность депутата и осущ</w:t>
      </w:r>
      <w:r w:rsidRPr="00F7197A">
        <w:rPr>
          <w:rFonts w:ascii="PT Astra Serif" w:hAnsi="PT Astra Serif"/>
          <w:color w:val="000000" w:themeColor="text1"/>
          <w:sz w:val="28"/>
          <w:szCs w:val="28"/>
        </w:rPr>
        <w:t>ествляющего свои полномочия на постоянной основе по той же муниципальной должности.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1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w:t>
      </w:r>
      <w:r w:rsidRPr="00F7197A">
        <w:rPr>
          <w:rFonts w:ascii="PT Astra Serif" w:hAnsi="PT Astra Serif"/>
          <w:color w:val="000000" w:themeColor="text1"/>
          <w:sz w:val="28"/>
          <w:szCs w:val="28"/>
        </w:rPr>
        <w:t xml:space="preserve">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Ежегодный оплачиваемый отпуск по желанию депутата Городской Думы, работающего на постоянной основе, может предоставляться по частям. При этом хотя бы одна из частей предоставляемого отпуска должна быть не менее 14 календарных дней</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При предоставлении ежегодного оплачиваемого отпуска депутату Городской Думы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производится единовременная выплата в размере, установленном нормативным правовым актом Ульяновской Городской</w:t>
      </w:r>
      <w:r w:rsidRPr="00F7197A">
        <w:rPr>
          <w:rFonts w:ascii="PT Astra Serif" w:hAnsi="PT Astra Serif"/>
          <w:color w:val="000000" w:themeColor="text1"/>
          <w:sz w:val="28"/>
          <w:szCs w:val="28"/>
        </w:rPr>
        <w:t xml:space="preserve"> Думы. При этом размер указанной выплаты, производимой депутату Городской Думы, осуществляющему полномочия на непостоянной основе, определяется исходя из размера ежемесячного денежного вознаграждения депутата Городской Думы, осуществляющего полномочия по т</w:t>
      </w:r>
      <w:r w:rsidRPr="00F7197A">
        <w:rPr>
          <w:rFonts w:ascii="PT Astra Serif" w:hAnsi="PT Astra Serif"/>
          <w:color w:val="000000" w:themeColor="text1"/>
          <w:sz w:val="28"/>
          <w:szCs w:val="28"/>
        </w:rPr>
        <w:t>ой же муниципальной должности на постоянной основе.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16. Депутату Городской Думы возмещаются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расходы, связанные с участием в мероприятиях, проводимых по вопросам местного значения. Состав,</w:t>
      </w:r>
      <w:r w:rsidRPr="00F7197A">
        <w:rPr>
          <w:rFonts w:ascii="PT Astra Serif" w:hAnsi="PT Astra Serif"/>
          <w:color w:val="000000" w:themeColor="text1"/>
          <w:sz w:val="28"/>
          <w:szCs w:val="28"/>
        </w:rPr>
        <w:t xml:space="preserve"> порядок и размер возмещения расходов устанавливаются нормативным правовым актом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0" w:name="P844"/>
      <w:bookmarkEnd w:id="30"/>
      <w:r w:rsidRPr="00F7197A">
        <w:rPr>
          <w:rFonts w:ascii="PT Astra Serif" w:hAnsi="PT Astra Serif"/>
          <w:color w:val="000000" w:themeColor="text1"/>
          <w:sz w:val="28"/>
          <w:szCs w:val="28"/>
        </w:rPr>
        <w:t>17. Депутат Городской Думы для содействия в осуществлении полномочий на территории избирательного округа может иметь не более десяти помощников, ра</w:t>
      </w:r>
      <w:r w:rsidRPr="00F7197A">
        <w:rPr>
          <w:rFonts w:ascii="PT Astra Serif" w:hAnsi="PT Astra Serif"/>
          <w:color w:val="000000" w:themeColor="text1"/>
          <w:sz w:val="28"/>
          <w:szCs w:val="28"/>
        </w:rPr>
        <w:t>ботающих в течение срока полномочий депутата на безвозмездной основе или на основе срочного трудового договора, заключаемого с Городской Думой.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Депутат Городской Думы самостоятельно определяет число помощников, работающих на безвозмездной основе или на осн</w:t>
      </w:r>
      <w:r w:rsidRPr="00F7197A">
        <w:rPr>
          <w:rFonts w:ascii="PT Astra Serif" w:hAnsi="PT Astra Serif"/>
          <w:color w:val="000000" w:themeColor="text1"/>
          <w:sz w:val="28"/>
          <w:szCs w:val="28"/>
        </w:rPr>
        <w:t xml:space="preserve">ове срочного трудового договора, в пределах, определенных </w:t>
      </w:r>
      <w:hyperlink w:anchor="P844" w:tooltip="17. Депутат Городской Думы для содействия в осуществлении полномочий на территории избирательного округа может иметь не более десяти помощников, работающих в течение срока полномочий депутата на безвозмездной основе или на основе срочного трудового договора, з">
        <w:r w:rsidRPr="00F7197A">
          <w:rPr>
            <w:rFonts w:ascii="PT Astra Serif" w:hAnsi="PT Astra Serif"/>
            <w:color w:val="000000" w:themeColor="text1"/>
            <w:sz w:val="28"/>
            <w:szCs w:val="28"/>
          </w:rPr>
          <w:t>абзацем первым</w:t>
        </w:r>
      </w:hyperlink>
      <w:r w:rsidRPr="00F7197A">
        <w:rPr>
          <w:rFonts w:ascii="PT Astra Serif" w:hAnsi="PT Astra Serif"/>
          <w:color w:val="000000" w:themeColor="text1"/>
          <w:sz w:val="28"/>
          <w:szCs w:val="28"/>
        </w:rPr>
        <w:t xml:space="preserve"> настоящей части, дает им обязательные для исполнения поручения и контролирует их работу.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Размер и порядок формирования фонда оплаты труда всех пом</w:t>
      </w:r>
      <w:r w:rsidRPr="00F7197A">
        <w:rPr>
          <w:rFonts w:ascii="PT Astra Serif" w:hAnsi="PT Astra Serif"/>
          <w:color w:val="000000" w:themeColor="text1"/>
          <w:sz w:val="28"/>
          <w:szCs w:val="28"/>
        </w:rPr>
        <w:t>ощников депутата, работающих на основе срочного трудового договора, а равно система оплаты их труда устанавливаются в соответствии с нормативным правовым актом Городской Думы и в определенном трудовым законодательством порядке.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Функции помощника депутата у</w:t>
      </w:r>
      <w:r w:rsidRPr="00F7197A">
        <w:rPr>
          <w:rFonts w:ascii="PT Astra Serif" w:hAnsi="PT Astra Serif"/>
          <w:color w:val="000000" w:themeColor="text1"/>
          <w:sz w:val="28"/>
          <w:szCs w:val="28"/>
        </w:rPr>
        <w:t>станавливаются нормативным правовым актом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17 в ред. </w:t>
      </w:r>
      <w:hyperlink r:id="rId31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18. Утратил силу. - </w:t>
      </w:r>
      <w:hyperlink r:id="rId317"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 Гарантии де</w:t>
      </w:r>
      <w:r w:rsidRPr="00F7197A">
        <w:rPr>
          <w:rFonts w:ascii="PT Astra Serif" w:hAnsi="PT Astra Serif"/>
          <w:color w:val="000000" w:themeColor="text1"/>
          <w:sz w:val="28"/>
          <w:szCs w:val="28"/>
        </w:rPr>
        <w:t>путатам Городской Думы, предусмотренные настоящей статьей, предоставляются за счет бюджетной сметы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31.10.2018 </w:t>
      </w:r>
      <w:hyperlink r:id="rId318"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hyperlink>
      <w:r w:rsidRPr="00F7197A">
        <w:rPr>
          <w:rFonts w:ascii="PT Astra Serif" w:hAnsi="PT Astra Serif"/>
          <w:color w:val="000000" w:themeColor="text1"/>
          <w:sz w:val="28"/>
          <w:szCs w:val="28"/>
        </w:rPr>
        <w:t xml:space="preserve">, от 24.04.2024 </w:t>
      </w:r>
      <w:hyperlink r:id="rId319" w:tooltip="Решение Ульяновской Городской Думы от 24.04.2024 N 63 &quot;О внесении изменений в Устав муниципального образования &quot;город Ульяновск&quot; (Зарегистрировано в Управлении Минюста РФ по Ульяновской области 04.06.2024 N RU733040002024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63</w:t>
        </w:r>
      </w:hyperlink>
      <w:r w:rsidRP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26(1). Депутатские объединения в Ульяновской Городской Думе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2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321" w:tooltip="Решение Ульяновской Городской Думы от 26.11.2014 N 154 (ред. от 29.04.2015) &quot;О внесении изменений в Устав муниципального образования &quot;город Ульяновск&quot; (Зарегистрировано в Управлении Минюста РФ по Ульяновской области 27.11.2014 N RU733040002014006) {Консультант">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26.11.2014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Утратил силу. - </w:t>
      </w:r>
      <w:hyperlink r:id="rId32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Порядок деятельности депутатских объединений устанавливается </w:t>
      </w:r>
      <w:hyperlink r:id="rId323" w:tooltip="Решение Ульяновской Городской Думы от 14.12.2011 N 217 (ред. от 25.02.2026) &quot;Об утверждении Регламента Ульяновской Городской Думы&quot; {КонсультантПлюс}">
        <w:r w:rsidRPr="00F7197A">
          <w:rPr>
            <w:rFonts w:ascii="PT Astra Serif" w:hAnsi="PT Astra Serif"/>
            <w:color w:val="000000" w:themeColor="text1"/>
            <w:sz w:val="28"/>
            <w:szCs w:val="28"/>
          </w:rPr>
          <w:t>регламентом</w:t>
        </w:r>
      </w:hyperlink>
      <w:r w:rsidRPr="00F7197A">
        <w:rPr>
          <w:rFonts w:ascii="PT Astra Serif" w:hAnsi="PT Astra Serif"/>
          <w:color w:val="000000" w:themeColor="text1"/>
          <w:sz w:val="28"/>
          <w:szCs w:val="28"/>
        </w:rPr>
        <w:t xml:space="preserve"> либо иным нормативны</w:t>
      </w:r>
      <w:r w:rsidRPr="00F7197A">
        <w:rPr>
          <w:rFonts w:ascii="PT Astra Serif" w:hAnsi="PT Astra Serif"/>
          <w:color w:val="000000" w:themeColor="text1"/>
          <w:sz w:val="28"/>
          <w:szCs w:val="28"/>
        </w:rPr>
        <w:t>м правовым актом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31.01.2020 </w:t>
      </w:r>
      <w:hyperlink r:id="rId324"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hyperlink>
      <w:r w:rsidRPr="00F7197A">
        <w:rPr>
          <w:rFonts w:ascii="PT Astra Serif" w:hAnsi="PT Astra Serif"/>
          <w:color w:val="000000" w:themeColor="text1"/>
          <w:sz w:val="28"/>
          <w:szCs w:val="28"/>
        </w:rPr>
        <w:t xml:space="preserve">, от 30.06.2026 </w:t>
      </w:r>
      <w:hyperlink r:id="rId32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3 - 4. Утратили силу. - </w:t>
      </w:r>
      <w:hyperlink r:id="rId326"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w:t>
      </w:r>
      <w:r w:rsidRPr="00F7197A">
        <w:rPr>
          <w:rFonts w:ascii="PT Astra Serif" w:hAnsi="PT Astra Serif"/>
          <w:color w:val="000000" w:themeColor="text1"/>
          <w:sz w:val="28"/>
          <w:szCs w:val="28"/>
        </w:rPr>
        <w:t xml:space="preserve">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Утратил силу. - </w:t>
      </w:r>
      <w:hyperlink r:id="rId32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Ут</w:t>
      </w:r>
      <w:r w:rsidRPr="00F7197A">
        <w:rPr>
          <w:rFonts w:ascii="PT Astra Serif" w:hAnsi="PT Astra Serif"/>
          <w:color w:val="000000" w:themeColor="text1"/>
          <w:sz w:val="28"/>
          <w:szCs w:val="28"/>
        </w:rPr>
        <w:t xml:space="preserve">ратил силу. - </w:t>
      </w:r>
      <w:hyperlink r:id="rId328"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Утратил силу. - </w:t>
      </w:r>
      <w:hyperlink r:id="rId32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27. Формы и порядок деятельности Городской Думы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Основной формой работы Городской Думы являются заседания Городской Думы. Порядок подготовки и проведения заседаний Городской Думы и иные вопросы организации деятельности Городской Думы определяются </w:t>
      </w:r>
      <w:hyperlink r:id="rId330" w:tooltip="Решение Ульяновской Городской Думы от 14.12.2011 N 217 (ред. от 25.02.2026) &quot;Об утверждении Регламента Ульяновской Городской Думы&quot; {КонсультантПлюс}">
        <w:r w:rsidRPr="00F7197A">
          <w:rPr>
            <w:rFonts w:ascii="PT Astra Serif" w:hAnsi="PT Astra Serif"/>
            <w:color w:val="000000" w:themeColor="text1"/>
            <w:sz w:val="28"/>
            <w:szCs w:val="28"/>
          </w:rPr>
          <w:t>Регламентом</w:t>
        </w:r>
      </w:hyperlink>
      <w:r w:rsidRPr="00F7197A">
        <w:rPr>
          <w:rFonts w:ascii="PT Astra Serif" w:hAnsi="PT Astra Serif"/>
          <w:color w:val="000000" w:themeColor="text1"/>
          <w:sz w:val="28"/>
          <w:szCs w:val="28"/>
        </w:rPr>
        <w:t xml:space="preserve"> Городской Думы и иными прав</w:t>
      </w:r>
      <w:r w:rsidRPr="00F7197A">
        <w:rPr>
          <w:rFonts w:ascii="PT Astra Serif" w:hAnsi="PT Astra Serif"/>
          <w:color w:val="000000" w:themeColor="text1"/>
          <w:sz w:val="28"/>
          <w:szCs w:val="28"/>
        </w:rPr>
        <w:t>овыми актами Думы. Регламент Городской Думы принимается большинством голосов от установленной численности депутатов. Ежегодно в работе Ульяновской Городской Думы объявляется каникулярный перерыв сроком на 45 дней.</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28. Компетенция Городской Думы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w:t>
      </w:r>
      <w:r w:rsidRPr="00F7197A">
        <w:rPr>
          <w:rFonts w:ascii="PT Astra Serif" w:hAnsi="PT Astra Serif"/>
          <w:color w:val="000000" w:themeColor="text1"/>
          <w:sz w:val="28"/>
          <w:szCs w:val="28"/>
        </w:rPr>
        <w:t xml:space="preserve"> В исключительной компетенции Городской Думы находятся: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3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w:t>
      </w:r>
      <w:r w:rsidRPr="00F7197A">
        <w:rPr>
          <w:rFonts w:ascii="PT Astra Serif" w:hAnsi="PT Astra Serif"/>
          <w:color w:val="000000" w:themeColor="text1"/>
          <w:sz w:val="28"/>
          <w:szCs w:val="28"/>
        </w:rPr>
        <w:t xml:space="preserve"> принятие Устава города Ульяновска и внесение в него изменений и дополнений;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утверждение местного бюджета и отчета о его исполнении;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 в ред. </w:t>
      </w:r>
      <w:hyperlink r:id="rId33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w:t>
      </w:r>
      <w:r w:rsidRPr="00F7197A">
        <w:rPr>
          <w:rFonts w:ascii="PT Astra Serif" w:hAnsi="PT Astra Serif"/>
          <w:color w:val="000000" w:themeColor="text1"/>
          <w:sz w:val="28"/>
          <w:szCs w:val="28"/>
        </w:rPr>
        <w:t>ах;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 в ред. </w:t>
      </w:r>
      <w:hyperlink r:id="rId33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утверждение стратегии социально-экономического</w:t>
      </w:r>
      <w:r w:rsidRPr="00F7197A">
        <w:rPr>
          <w:rFonts w:ascii="PT Astra Serif" w:hAnsi="PT Astra Serif"/>
          <w:color w:val="000000" w:themeColor="text1"/>
          <w:sz w:val="28"/>
          <w:szCs w:val="28"/>
        </w:rPr>
        <w:t xml:space="preserve"> развития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 в ред. </w:t>
      </w:r>
      <w:hyperlink r:id="rId33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определение порядка управления и распоряжения имуществом, находящим</w:t>
      </w:r>
      <w:r w:rsidRPr="00F7197A">
        <w:rPr>
          <w:rFonts w:ascii="PT Astra Serif" w:hAnsi="PT Astra Serif"/>
          <w:color w:val="000000" w:themeColor="text1"/>
          <w:sz w:val="28"/>
          <w:szCs w:val="28"/>
        </w:rPr>
        <w:t>ся в муниципальной собственности;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3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определение порядка п</w:t>
      </w:r>
      <w:r w:rsidRPr="00F7197A">
        <w:rPr>
          <w:rFonts w:ascii="PT Astra Serif" w:hAnsi="PT Astra Serif"/>
          <w:color w:val="000000" w:themeColor="text1"/>
          <w:sz w:val="28"/>
          <w:szCs w:val="28"/>
        </w:rPr>
        <w:t>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утратил </w:t>
      </w:r>
      <w:r w:rsidRPr="00F7197A">
        <w:rPr>
          <w:rFonts w:ascii="PT Astra Serif" w:hAnsi="PT Astra Serif"/>
          <w:color w:val="000000" w:themeColor="text1"/>
          <w:sz w:val="28"/>
          <w:szCs w:val="28"/>
        </w:rPr>
        <w:t xml:space="preserve">силу. - </w:t>
      </w:r>
      <w:hyperlink r:id="rId33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определение порядка материально-технического и организа</w:t>
      </w:r>
      <w:r w:rsidRPr="00F7197A">
        <w:rPr>
          <w:rFonts w:ascii="PT Astra Serif" w:hAnsi="PT Astra Serif"/>
          <w:color w:val="000000" w:themeColor="text1"/>
          <w:sz w:val="28"/>
          <w:szCs w:val="28"/>
        </w:rPr>
        <w:t>ционного обеспечения деятельности органов местного самоуправления;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w:t>
      </w:r>
      <w:r w:rsidRPr="00F7197A">
        <w:rPr>
          <w:rFonts w:ascii="PT Astra Serif" w:hAnsi="PT Astra Serif"/>
          <w:color w:val="000000" w:themeColor="text1"/>
          <w:sz w:val="28"/>
          <w:szCs w:val="28"/>
        </w:rPr>
        <w:t>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w:t>
      </w:r>
      <w:hyperlink r:id="rId33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принятие решения об удалении Главы города в отс</w:t>
      </w:r>
      <w:r w:rsidRPr="00F7197A">
        <w:rPr>
          <w:rFonts w:ascii="PT Astra Serif" w:hAnsi="PT Astra Serif"/>
          <w:color w:val="000000" w:themeColor="text1"/>
          <w:sz w:val="28"/>
          <w:szCs w:val="28"/>
        </w:rPr>
        <w:t xml:space="preserve">тавку в случаях, предусмотренных Федеральным </w:t>
      </w:r>
      <w:hyperlink r:id="rId33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3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утверждение правил благоустройства территории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введен </w:t>
      </w:r>
      <w:hyperlink r:id="rId340"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заслушивание ежегодных отчетов Главы города о результатах его дея</w:t>
      </w:r>
      <w:r w:rsidRPr="00F7197A">
        <w:rPr>
          <w:rFonts w:ascii="PT Astra Serif" w:hAnsi="PT Astra Serif"/>
          <w:color w:val="000000" w:themeColor="text1"/>
          <w:sz w:val="28"/>
          <w:szCs w:val="28"/>
        </w:rPr>
        <w:t>тельности, деятельности администрации города и иных подведомственных Главе города органов местного самоуправления (в случае их наличия), в том числе о решении вопросов, поставленных Городской Думой.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12 введен </w:t>
      </w:r>
      <w:hyperlink r:id="rId34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К компетенции Городской Думы относятся: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согласование в установленном в соответствии с законом Ульяновс</w:t>
      </w:r>
      <w:r w:rsidRPr="00F7197A">
        <w:rPr>
          <w:rFonts w:ascii="PT Astra Serif" w:hAnsi="PT Astra Serif"/>
          <w:color w:val="000000" w:themeColor="text1"/>
          <w:sz w:val="28"/>
          <w:szCs w:val="28"/>
        </w:rPr>
        <w:t>кой области настоящим Уставом порядке назначения Первых заместителей и заместителей Главы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26.01.2022 </w:t>
      </w:r>
      <w:hyperlink r:id="rId342"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hyperlink>
      <w:r w:rsidRPr="00F7197A">
        <w:rPr>
          <w:rFonts w:ascii="PT Astra Serif" w:hAnsi="PT Astra Serif"/>
          <w:color w:val="000000" w:themeColor="text1"/>
          <w:sz w:val="28"/>
          <w:szCs w:val="28"/>
        </w:rPr>
        <w:t xml:space="preserve">, от 30.06.2026 </w:t>
      </w:r>
      <w:hyperlink r:id="rId34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осуществление права законодательной инициативы в Законодательном Собрании Ульяно</w:t>
      </w:r>
      <w:r w:rsidRPr="00F7197A">
        <w:rPr>
          <w:rFonts w:ascii="PT Astra Serif" w:hAnsi="PT Astra Serif"/>
          <w:color w:val="000000" w:themeColor="text1"/>
          <w:sz w:val="28"/>
          <w:szCs w:val="28"/>
        </w:rPr>
        <w:t>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установление порядка рассмотрения, утверждения местного бюджета, исполнения и контроля за бюджетным процессом;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44"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3.1) принятие решения о формировании бюджетного прогноза городского округа на долгосрочный период в соответствии с требованиями Бюджетного </w:t>
      </w:r>
      <w:hyperlink r:id="rId345"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кодекса</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3.1 введен </w:t>
      </w:r>
      <w:hyperlink r:id="rId346"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образование, наименование, полномочия, состав, порядок деятельности и определение правового статус</w:t>
      </w:r>
      <w:r w:rsidRPr="00F7197A">
        <w:rPr>
          <w:rFonts w:ascii="PT Astra Serif" w:hAnsi="PT Astra Serif"/>
          <w:color w:val="000000" w:themeColor="text1"/>
          <w:sz w:val="28"/>
          <w:szCs w:val="28"/>
        </w:rPr>
        <w:t xml:space="preserve">а органа внешнего муниципального финансового контроля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(Контрольно-счетной палаты), назначение на должность председателя и заместителя председателя Контрольно-счетной палаты, установление срока полномочий председ</w:t>
      </w:r>
      <w:r w:rsidRPr="00F7197A">
        <w:rPr>
          <w:rFonts w:ascii="PT Astra Serif" w:hAnsi="PT Astra Serif"/>
          <w:color w:val="000000" w:themeColor="text1"/>
          <w:sz w:val="28"/>
          <w:szCs w:val="28"/>
        </w:rPr>
        <w:t>ателя и заместителя председателя Контрольно-счетной палаты, порядка включения в планы деятельности Контрольно-счетной палаты поручений Городской Думы, предложений и запросов Главы города, рассмотрение годового отчета о деятельности Контрольно-счетной палат</w:t>
      </w:r>
      <w:r w:rsidRPr="00F7197A">
        <w:rPr>
          <w:rFonts w:ascii="PT Astra Serif" w:hAnsi="PT Astra Serif"/>
          <w:color w:val="000000" w:themeColor="text1"/>
          <w:sz w:val="28"/>
          <w:szCs w:val="28"/>
        </w:rPr>
        <w:t xml:space="preserve">ы, определение штатной численности Контрольно-счетной палаты, </w:t>
      </w:r>
      <w:r w:rsidRPr="00F7197A">
        <w:rPr>
          <w:rFonts w:ascii="PT Astra Serif" w:hAnsi="PT Astra Serif"/>
          <w:color w:val="000000" w:themeColor="text1"/>
          <w:sz w:val="28"/>
          <w:szCs w:val="28"/>
        </w:rPr>
        <w:lastRenderedPageBreak/>
        <w:t xml:space="preserve">других полномочий в соответствии с Бюджетным </w:t>
      </w:r>
      <w:hyperlink r:id="rId347"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иными актами бюджетного законодательства, законодательства о внешнем муниципальном финансовом контроле Российской Федерации, У</w:t>
      </w:r>
      <w:r w:rsidRPr="00F7197A">
        <w:rPr>
          <w:rFonts w:ascii="PT Astra Serif" w:hAnsi="PT Astra Serif"/>
          <w:color w:val="000000" w:themeColor="text1"/>
          <w:sz w:val="28"/>
          <w:szCs w:val="28"/>
        </w:rPr>
        <w:t>льяновской области, правовыми актами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утратил силу. - </w:t>
      </w:r>
      <w:hyperlink r:id="rId348"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Pr="00F7197A">
        <w:rPr>
          <w:rFonts w:ascii="PT Astra Serif" w:hAnsi="PT Astra Serif"/>
          <w:color w:val="000000" w:themeColor="text1"/>
          <w:sz w:val="28"/>
          <w:szCs w:val="28"/>
        </w:rPr>
        <w:t>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w:t>
      </w:r>
      <w:r w:rsidRPr="00F7197A">
        <w:rPr>
          <w:rFonts w:ascii="PT Astra Serif" w:hAnsi="PT Astra Serif"/>
          <w:color w:val="000000" w:themeColor="text1"/>
          <w:sz w:val="28"/>
          <w:szCs w:val="28"/>
        </w:rPr>
        <w:t>, требования к которым устанавливаются Правительством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6 в ред. </w:t>
      </w:r>
      <w:hyperlink r:id="rId349"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w:t>
      </w:r>
      <w:r w:rsidRPr="00F7197A">
        <w:rPr>
          <w:rFonts w:ascii="PT Astra Serif" w:hAnsi="PT Astra Serif"/>
          <w:color w:val="000000" w:themeColor="text1"/>
          <w:sz w:val="28"/>
          <w:szCs w:val="28"/>
        </w:rPr>
        <w:t xml:space="preserve">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- 9) утратили силу с 1 января 2016 года. - </w:t>
      </w:r>
      <w:hyperlink r:id="rId350"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25.03.2015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утратил силу. - </w:t>
      </w:r>
      <w:hyperlink r:id="rId35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определение порядка осуществления контроля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5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осуществление контроля за исполнением местного бюджета, соблюдением установленн</w:t>
      </w:r>
      <w:r w:rsidRPr="00F7197A">
        <w:rPr>
          <w:rFonts w:ascii="PT Astra Serif" w:hAnsi="PT Astra Serif"/>
          <w:color w:val="000000" w:themeColor="text1"/>
          <w:sz w:val="28"/>
          <w:szCs w:val="28"/>
        </w:rPr>
        <w:t>ого порядка подготовки и рассмотрения проекта местного бюджета, отчета о его исполнении, соблюдением установленного порядка управления и распоряжения имуществом, находящимся в муниципальной собственности;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53"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13) установление размеров и условий оплаты осуществления полномочий депутатами, указанными в </w:t>
      </w:r>
      <w:hyperlink w:anchor="P768" w:tooltip="На постоянной основе в Городской Думе могут работать не более десяти процентов депутатов от установленной численности депутатов Городской Думы. Численность и должности депутатов Городской Думы, осуществляющих свои полномочия на постоянной основе, устанавливают">
        <w:r w:rsidRPr="00F7197A">
          <w:rPr>
            <w:rFonts w:ascii="PT Astra Serif" w:hAnsi="PT Astra Serif"/>
            <w:color w:val="000000" w:themeColor="text1"/>
            <w:sz w:val="28"/>
            <w:szCs w:val="28"/>
          </w:rPr>
          <w:t>абзаце четвертом части 1 статьи 26</w:t>
        </w:r>
      </w:hyperlink>
      <w:r w:rsidRPr="00F7197A">
        <w:rPr>
          <w:rFonts w:ascii="PT Astra Serif" w:hAnsi="PT Astra Serif"/>
          <w:color w:val="000000" w:themeColor="text1"/>
          <w:sz w:val="28"/>
          <w:szCs w:val="28"/>
        </w:rPr>
        <w:t xml:space="preserve"> настоящего Устава, Главы города, труда муниципальных служащих и иных работников органов местного самоуправления;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35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29.06.2022 </w:t>
      </w:r>
      <w:hyperlink r:id="rId355"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hyperlink>
      <w:r w:rsidRPr="00F7197A">
        <w:rPr>
          <w:rFonts w:ascii="PT Astra Serif" w:hAnsi="PT Astra Serif"/>
          <w:color w:val="000000" w:themeColor="text1"/>
          <w:sz w:val="28"/>
          <w:szCs w:val="28"/>
        </w:rPr>
        <w:t xml:space="preserve">, от 30.06.2026 </w:t>
      </w:r>
      <w:hyperlink r:id="rId35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определение размера средств резервного фонда администрации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установление нормы предоставле</w:t>
      </w:r>
      <w:r w:rsidRPr="00F7197A">
        <w:rPr>
          <w:rFonts w:ascii="PT Astra Serif" w:hAnsi="PT Astra Serif"/>
          <w:color w:val="000000" w:themeColor="text1"/>
          <w:sz w:val="28"/>
          <w:szCs w:val="28"/>
        </w:rPr>
        <w:t>ния площади жилого помещения по договору социального найма;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установление учетной нормы площади жилого помещения;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17) утратил силу. - </w:t>
      </w:r>
      <w:hyperlink r:id="rId357"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w:t>
        </w:r>
        <w:r w:rsidRPr="00F7197A">
          <w:rPr>
            <w:rFonts w:ascii="PT Astra Serif" w:hAnsi="PT Astra Serif"/>
            <w:color w:val="000000" w:themeColor="text1"/>
            <w:sz w:val="28"/>
            <w:szCs w:val="28"/>
          </w:rPr>
          <w:t>ие</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18) определение порядка принятия решений о сносе объектов недвижимого имущества, находящихся в собственности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если иное не установлено федеральным законом;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 оп</w:t>
      </w:r>
      <w:r w:rsidRPr="00F7197A">
        <w:rPr>
          <w:rFonts w:ascii="PT Astra Serif" w:hAnsi="PT Astra Serif"/>
          <w:color w:val="000000" w:themeColor="text1"/>
          <w:sz w:val="28"/>
          <w:szCs w:val="28"/>
        </w:rPr>
        <w:t>ределение порядка передачи гражданами в муниципальную собственность ранее приватизированных жилых помещений;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20) освобождение от неналоговых платежей, поступающих в местный бюджет полностью либо частично, за исключением арендных платежей, путем принятия ре</w:t>
      </w:r>
      <w:r w:rsidRPr="00F7197A">
        <w:rPr>
          <w:rFonts w:ascii="PT Astra Serif" w:hAnsi="PT Astra Serif"/>
          <w:color w:val="000000" w:themeColor="text1"/>
          <w:sz w:val="28"/>
          <w:szCs w:val="28"/>
        </w:rPr>
        <w:t>шения о местном бюджете;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58"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принятие решения об учреждении м</w:t>
      </w:r>
      <w:r w:rsidRPr="00F7197A">
        <w:rPr>
          <w:rFonts w:ascii="PT Astra Serif" w:hAnsi="PT Astra Serif"/>
          <w:color w:val="000000" w:themeColor="text1"/>
          <w:sz w:val="28"/>
          <w:szCs w:val="28"/>
        </w:rPr>
        <w:t>ежмуниципальных хозяйственных обществ;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22) установление размера платы за пользование жилым помещением (платы за наем);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23) рассмотрение проектов муниципальных нормативных правовых актов, внесенных на рассмотрение и утверждение Городской Думой, внесение нео</w:t>
      </w:r>
      <w:r w:rsidRPr="00F7197A">
        <w:rPr>
          <w:rFonts w:ascii="PT Astra Serif" w:hAnsi="PT Astra Serif"/>
          <w:color w:val="000000" w:themeColor="text1"/>
          <w:sz w:val="28"/>
          <w:szCs w:val="28"/>
        </w:rPr>
        <w:t>бходимых поправок в проект и принятие в окончательном варианте;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24) принятие муниципальных нормативных правовых актов о муниципальных наградах, наградах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59"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25) принятие решений о награждении муниципальными наградами и наградами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25 в ред. </w:t>
      </w:r>
      <w:hyperlink r:id="rId360"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26) утратил силу. - </w:t>
      </w:r>
      <w:hyperlink r:id="rId361"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27) установление предельных размеров земельных участков, предоставляемых гражданам в собств</w:t>
      </w:r>
      <w:r w:rsidRPr="00F7197A">
        <w:rPr>
          <w:rFonts w:ascii="PT Astra Serif" w:hAnsi="PT Astra Serif"/>
          <w:color w:val="000000" w:themeColor="text1"/>
          <w:sz w:val="28"/>
          <w:szCs w:val="28"/>
        </w:rPr>
        <w:t>енность из земель, находящихся в муниципальной собственности, в случаях, предусмотренных законодательными актами;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6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28) принятие решений о создании особо охраняемых природных территорий местного значения на земельных участках, находящихся в собственности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а также согласо</w:t>
      </w:r>
      <w:r w:rsidRPr="00F7197A">
        <w:rPr>
          <w:rFonts w:ascii="PT Astra Serif" w:hAnsi="PT Astra Serif"/>
          <w:color w:val="000000" w:themeColor="text1"/>
          <w:sz w:val="28"/>
          <w:szCs w:val="28"/>
        </w:rPr>
        <w:t xml:space="preserve">вание данных решений с уполномоченным органом государственной власти Ульяновской области в случае, предусмотренном Федеральным </w:t>
      </w:r>
      <w:hyperlink r:id="rId363" w:tooltip="Федеральный закон от 14.03.1995 N 33-ФЗ (ред. от 29.12.2025) &quot;Об особо охраняемых природных территориях&quot; (с изм. и доп., вступ. в силу с 01.03.2026)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14.03.1995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особо охраняемых природных территориях</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утверждение положений об особо охраняемых</w:t>
      </w:r>
      <w:r w:rsidRPr="00F7197A">
        <w:rPr>
          <w:rFonts w:ascii="PT Astra Serif" w:hAnsi="PT Astra Serif"/>
          <w:color w:val="000000" w:themeColor="text1"/>
          <w:sz w:val="28"/>
          <w:szCs w:val="28"/>
        </w:rPr>
        <w:t xml:space="preserve"> природных территориях местного значения;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(п. 28 в ред. </w:t>
      </w:r>
      <w:hyperlink r:id="rId364"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29) установление дополнительных мер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30) выражение согласия населения городского округа по </w:t>
      </w:r>
      <w:r w:rsidRPr="00F7197A">
        <w:rPr>
          <w:rFonts w:ascii="PT Astra Serif" w:hAnsi="PT Astra Serif"/>
          <w:color w:val="000000" w:themeColor="text1"/>
          <w:sz w:val="28"/>
          <w:szCs w:val="28"/>
        </w:rPr>
        <w:t>вопросу изменения границ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30 в ред. </w:t>
      </w:r>
      <w:hyperlink r:id="rId36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30.1) ут</w:t>
      </w:r>
      <w:r w:rsidRPr="00F7197A">
        <w:rPr>
          <w:rFonts w:ascii="PT Astra Serif" w:hAnsi="PT Astra Serif"/>
          <w:color w:val="000000" w:themeColor="text1"/>
          <w:sz w:val="28"/>
          <w:szCs w:val="28"/>
        </w:rPr>
        <w:t xml:space="preserve">ратил силу. - </w:t>
      </w:r>
      <w:hyperlink r:id="rId366"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31) утверждение положений о видах муниципального контроля;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 31 в ре</w:t>
      </w:r>
      <w:r w:rsidRPr="00F7197A">
        <w:rPr>
          <w:rFonts w:ascii="PT Astra Serif" w:hAnsi="PT Astra Serif"/>
          <w:color w:val="000000" w:themeColor="text1"/>
          <w:sz w:val="28"/>
          <w:szCs w:val="28"/>
        </w:rPr>
        <w:t xml:space="preserve">д. </w:t>
      </w:r>
      <w:hyperlink r:id="rId367" w:tooltip="Решение Ульяновской Городской Думы от 29.06.2022 N 73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32) назначение в установленном порядке местного референдума, выборов депутатов Улья</w:t>
      </w:r>
      <w:r w:rsidRPr="00F7197A">
        <w:rPr>
          <w:rFonts w:ascii="PT Astra Serif" w:hAnsi="PT Astra Serif"/>
          <w:color w:val="000000" w:themeColor="text1"/>
          <w:sz w:val="28"/>
          <w:szCs w:val="28"/>
        </w:rPr>
        <w:t>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32(1) инициирование созыва схода граждан в населенном пункте (части населенного пункта)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32(1) введен </w:t>
      </w:r>
      <w:hyperlink r:id="rId36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33) избрание из своего состава Председателя Городской Думы, Первого заместителя Председателя Городской Думы, заместителей Председателя Городской Д</w:t>
      </w:r>
      <w:r w:rsidRPr="00F7197A">
        <w:rPr>
          <w:rFonts w:ascii="PT Astra Serif" w:hAnsi="PT Astra Serif"/>
          <w:color w:val="000000" w:themeColor="text1"/>
          <w:sz w:val="28"/>
          <w:szCs w:val="28"/>
        </w:rPr>
        <w:t>умы и освобождение их от должности;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33 в ред. </w:t>
      </w:r>
      <w:hyperlink r:id="rId36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34) избрание Главы</w:t>
      </w:r>
      <w:r w:rsidRPr="00F7197A">
        <w:rPr>
          <w:rFonts w:ascii="PT Astra Serif" w:hAnsi="PT Astra Serif"/>
          <w:color w:val="000000" w:themeColor="text1"/>
          <w:sz w:val="28"/>
          <w:szCs w:val="28"/>
        </w:rPr>
        <w:t xml:space="preserve"> города из числа кандидатов, представленных Губернатором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34 в ред. </w:t>
      </w:r>
      <w:hyperlink r:id="rId37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w:t>
      </w:r>
      <w:r w:rsidRPr="00F7197A">
        <w:rPr>
          <w:rFonts w:ascii="PT Astra Serif" w:hAnsi="PT Astra Serif"/>
          <w:color w:val="000000" w:themeColor="text1"/>
          <w:sz w:val="28"/>
          <w:szCs w:val="28"/>
        </w:rPr>
        <w:t xml:space="preserve">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35) утверждение структуры Ульяновской Городской Думы и администрации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36) утратил силу. - </w:t>
      </w:r>
      <w:hyperlink r:id="rId37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37) - 38) утратили силу. - </w:t>
      </w:r>
      <w:hyperlink r:id="rId37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39) утверждение порядка формирования и использования муниципального </w:t>
      </w:r>
      <w:r w:rsidRPr="00F7197A">
        <w:rPr>
          <w:rFonts w:ascii="PT Astra Serif" w:hAnsi="PT Astra Serif"/>
          <w:color w:val="000000" w:themeColor="text1"/>
          <w:sz w:val="28"/>
          <w:szCs w:val="28"/>
        </w:rPr>
        <w:t>дорожного фонда в случае принятия Городской Думой решения о его создании;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40) утратил силу. - </w:t>
      </w:r>
      <w:hyperlink r:id="rId373"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29.09.20</w:t>
      </w:r>
      <w:r w:rsidRPr="00F7197A">
        <w:rPr>
          <w:rFonts w:ascii="PT Astra Serif" w:hAnsi="PT Astra Serif"/>
          <w:color w:val="000000" w:themeColor="text1"/>
          <w:sz w:val="28"/>
          <w:szCs w:val="28"/>
        </w:rPr>
        <w:t xml:space="preserve">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41) установление правил использования водных объектов общего пользования </w:t>
      </w:r>
      <w:r w:rsidRPr="00F7197A">
        <w:rPr>
          <w:rFonts w:ascii="PT Astra Serif" w:hAnsi="PT Astra Serif"/>
          <w:color w:val="000000" w:themeColor="text1"/>
          <w:sz w:val="28"/>
          <w:szCs w:val="28"/>
        </w:rPr>
        <w:lastRenderedPageBreak/>
        <w:t xml:space="preserve">для личных и бытовых нужд, а также правил использования водных объектов для рекреационных </w:t>
      </w:r>
      <w:proofErr w:type="gramStart"/>
      <w:r w:rsidRPr="00F7197A">
        <w:rPr>
          <w:rFonts w:ascii="PT Astra Serif" w:hAnsi="PT Astra Serif"/>
          <w:color w:val="000000" w:themeColor="text1"/>
          <w:sz w:val="28"/>
          <w:szCs w:val="28"/>
        </w:rPr>
        <w:t>целей;;</w:t>
      </w:r>
      <w:proofErr w:type="gramEnd"/>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74" w:tooltip="Решение Ульяновской Городской Думы от 10.06.2025 N 76 &quot;О внесении изменений в Устав муниципального образования &quot;город Ульяновск&quot; (Зарегистрировано в Управлении Минюста РФ по Ульяновской области 17.07.2025 N RU733040002025005)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10.06.2025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42) установление в случаях, предусмотренных Жилищным </w:t>
      </w:r>
      <w:hyperlink r:id="rId375" w:tooltip="&quot;Жилищный кодекс Российской Федерации&quot; от 29.12.2004 N 188-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порядка учета </w:t>
      </w:r>
      <w:proofErr w:type="spellStart"/>
      <w:r w:rsidRPr="00F7197A">
        <w:rPr>
          <w:rFonts w:ascii="PT Astra Serif" w:hAnsi="PT Astra Serif"/>
          <w:color w:val="000000" w:themeColor="text1"/>
          <w:sz w:val="28"/>
          <w:szCs w:val="28"/>
        </w:rPr>
        <w:t>наймодателями</w:t>
      </w:r>
      <w:proofErr w:type="spellEnd"/>
      <w:r w:rsidRPr="00F7197A">
        <w:rPr>
          <w:rFonts w:ascii="PT Astra Serif" w:hAnsi="PT Astra Serif"/>
          <w:color w:val="000000" w:themeColor="text1"/>
          <w:sz w:val="28"/>
          <w:szCs w:val="28"/>
        </w:rPr>
        <w:t xml:space="preserve"> заявлений граждан, принятых на учет нуждающихся в предоставлении жилых помещений по договорам </w:t>
      </w:r>
      <w:r w:rsidRPr="00F7197A">
        <w:rPr>
          <w:rFonts w:ascii="PT Astra Serif" w:hAnsi="PT Astra Serif"/>
          <w:color w:val="000000" w:themeColor="text1"/>
          <w:sz w:val="28"/>
          <w:szCs w:val="28"/>
        </w:rPr>
        <w:t>найма жилых помещений жилищного фонда социального использования, о предоставлении таких помещений;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43) установление размера общей площади жилого помещения, предоставляемого по договору найма жилого помещения жилищного фонда социального использования;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44) у</w:t>
      </w:r>
      <w:r w:rsidRPr="00F7197A">
        <w:rPr>
          <w:rFonts w:ascii="PT Astra Serif" w:hAnsi="PT Astra Serif"/>
          <w:color w:val="000000" w:themeColor="text1"/>
          <w:sz w:val="28"/>
          <w:szCs w:val="28"/>
        </w:rPr>
        <w:t xml:space="preserve">тверждение порядка подготовки, утверждения местных нормативов градостроительного проектирования городского округа и внесения изменений в них с учетом положений Градостроительного </w:t>
      </w:r>
      <w:hyperlink r:id="rId376"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кодекса</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44 введен </w:t>
      </w:r>
      <w:hyperlink r:id="rId377" w:tooltip="Решение Ульяновской Городской Думы от 26.11.2014 N 154 (ред. от 29.04.2015) &quot;О внесении изменений в Устав муниципального образования &quot;город Ульяновск&quot; (Зарегистрировано в Управлении Минюста РФ по Ульяновской области 27.11.2014 N RU733040002014006) {Консультант">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26.11.2014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45) принятие решения о проведении публичных слушаний по проекту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отчету о его исполнении;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45 введен </w:t>
      </w:r>
      <w:hyperlink r:id="rId378" w:tooltip="Решение Ульяновской Городской Думы от 29.04.2015 N 25 &quot;О внесении изменений в Устав муниципального образования &quot;город Ульяновск&quot; и отдельное решение Ульяновской Городской Думы&quot; (Зарегистрировано в Управлении Минюста РФ по Ульяновской области 10.06.2015 N RU733">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29.04.2015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25; в ред. </w:t>
      </w:r>
      <w:hyperlink r:id="rId379"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46) утверждение Положения об Общественной палате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46 введен </w:t>
      </w:r>
      <w:hyperlink r:id="rId380" w:tooltip="Решение Ульяновской Городской Думы от 26.04.2017 N 38 &quot;О внесении изменений в Устав муниципального образования &quot;Город Ульяновск&quot; (Зарегистрировано в Управлении Министерства юстиции Российской Федерации по Ульяновской области 26.05.2017 N RU733040002017002) {Ко">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26.04.2017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47) назначение и досрочное прекращение полномочий старосты сельского н</w:t>
      </w:r>
      <w:r w:rsidRPr="00F7197A">
        <w:rPr>
          <w:rFonts w:ascii="PT Astra Serif" w:hAnsi="PT Astra Serif"/>
          <w:color w:val="000000" w:themeColor="text1"/>
          <w:sz w:val="28"/>
          <w:szCs w:val="28"/>
        </w:rPr>
        <w:t xml:space="preserve">аселенного пункта, входящего в состав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47 введен </w:t>
      </w:r>
      <w:hyperlink r:id="rId381"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31.</w:t>
      </w:r>
      <w:r w:rsidRPr="00F7197A">
        <w:rPr>
          <w:rFonts w:ascii="PT Astra Serif" w:hAnsi="PT Astra Serif"/>
          <w:color w:val="000000" w:themeColor="text1"/>
          <w:sz w:val="28"/>
          <w:szCs w:val="28"/>
        </w:rPr>
        <w:t xml:space="preserve">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48) утверждение порядка принятия решения о применении к депутату Городской Думы, Главе города мер ответственности, предусмотренных </w:t>
      </w:r>
      <w:hyperlink r:id="rId382"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sidRPr="00F7197A">
          <w:rPr>
            <w:rFonts w:ascii="PT Astra Serif" w:hAnsi="PT Astra Serif"/>
            <w:color w:val="000000" w:themeColor="text1"/>
            <w:sz w:val="28"/>
            <w:szCs w:val="28"/>
          </w:rPr>
          <w:t>частью</w:t>
        </w:r>
        <w:r w:rsidRPr="00F7197A">
          <w:rPr>
            <w:rFonts w:ascii="PT Astra Serif" w:hAnsi="PT Astra Serif"/>
            <w:color w:val="000000" w:themeColor="text1"/>
            <w:sz w:val="28"/>
            <w:szCs w:val="28"/>
          </w:rPr>
          <w:t xml:space="preserve"> 7.3-1 статьи 40</w:t>
        </w:r>
      </w:hyperlink>
      <w:r w:rsidRPr="00F7197A">
        <w:rPr>
          <w:rFonts w:ascii="PT Astra Serif" w:hAnsi="PT Astra Serif"/>
          <w:color w:val="000000" w:themeColor="text1"/>
          <w:sz w:val="28"/>
          <w:szCs w:val="28"/>
        </w:rPr>
        <w:t xml:space="preserve"> Федерального закона от 06.10.2003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 соответствии с законом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48 введен </w:t>
      </w:r>
      <w:hyperlink r:id="rId383"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49) принятие решения о применении к депутату Городской Думы, Главе города мер ответственности, предусмотренных </w:t>
      </w:r>
      <w:hyperlink r:id="rId384"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sidRPr="00F7197A">
          <w:rPr>
            <w:rFonts w:ascii="PT Astra Serif" w:hAnsi="PT Astra Serif"/>
            <w:color w:val="000000" w:themeColor="text1"/>
            <w:sz w:val="28"/>
            <w:szCs w:val="28"/>
          </w:rPr>
          <w:t>частью 7.3-1 статьи 40</w:t>
        </w:r>
      </w:hyperlink>
      <w:r w:rsidRPr="00F7197A">
        <w:rPr>
          <w:rFonts w:ascii="PT Astra Serif" w:hAnsi="PT Astra Serif"/>
          <w:color w:val="000000" w:themeColor="text1"/>
          <w:sz w:val="28"/>
          <w:szCs w:val="28"/>
        </w:rPr>
        <w:t xml:space="preserve"> Федерального закона от 06.10.2003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49 </w:t>
      </w:r>
      <w:r w:rsidRPr="00F7197A">
        <w:rPr>
          <w:rFonts w:ascii="PT Astra Serif" w:hAnsi="PT Astra Serif"/>
          <w:color w:val="000000" w:themeColor="text1"/>
          <w:sz w:val="28"/>
          <w:szCs w:val="28"/>
        </w:rPr>
        <w:t xml:space="preserve">введен </w:t>
      </w:r>
      <w:hyperlink r:id="rId385"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3. Городская Дума осуществляет также и иные полномочия, отнесенные федеральными з</w:t>
      </w:r>
      <w:r w:rsidRPr="00F7197A">
        <w:rPr>
          <w:rFonts w:ascii="PT Astra Serif" w:hAnsi="PT Astra Serif"/>
          <w:color w:val="000000" w:themeColor="text1"/>
          <w:sz w:val="28"/>
          <w:szCs w:val="28"/>
        </w:rPr>
        <w:t>аконами и принимаемыми в соответствии с ними законами Ульяновской области, настоящим Уставом к компетенции представительного органа местного самоуправления.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86"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Городская Дума: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абзацы второй - третий утратили силу. - </w:t>
      </w:r>
      <w:hyperlink r:id="rId38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рассматривает ежегодные отчеты Контрольно-счетной палаты о своей деятельности.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4 в ред. </w:t>
      </w:r>
      <w:hyperlink r:id="rId388"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28.1. Председатель Городской Думы</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38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Организацию деятельности Городской Думы осуществляет Председатель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Председатель Городской Думы избирается на заседании Городской Думы и</w:t>
      </w:r>
      <w:r w:rsidRPr="00F7197A">
        <w:rPr>
          <w:rFonts w:ascii="PT Astra Serif" w:hAnsi="PT Astra Serif"/>
          <w:color w:val="000000" w:themeColor="text1"/>
          <w:sz w:val="28"/>
          <w:szCs w:val="28"/>
        </w:rPr>
        <w:t>з числа ее депутатов тайным голосованием простым большинством голосов от числа избранных депутатов и осуществляет свою деятельность на постоянной основе.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Председатель Городской Думы подотчетен Городской Думе и может быть освобожден от занимаемой должнос</w:t>
      </w:r>
      <w:r w:rsidRPr="00F7197A">
        <w:rPr>
          <w:rFonts w:ascii="PT Astra Serif" w:hAnsi="PT Astra Serif"/>
          <w:color w:val="000000" w:themeColor="text1"/>
          <w:sz w:val="28"/>
          <w:szCs w:val="28"/>
        </w:rPr>
        <w:t xml:space="preserve">ти путем тайного голосования на заседании Городской Думы простым большинством голосов от числа избранных депутатов. Порядок внесения предложений об избрании Председателя Городской Думы или освобождении его от должности определяется </w:t>
      </w:r>
      <w:hyperlink r:id="rId390" w:tooltip="Решение Ульяновской Городской Думы от 14.12.2011 N 217 (ред. от 25.02.2026) &quot;Об утверждении Регламента Ульяновской Городской Думы&quot; {КонсультантПлюс}">
        <w:r w:rsidRPr="00F7197A">
          <w:rPr>
            <w:rFonts w:ascii="PT Astra Serif" w:hAnsi="PT Astra Serif"/>
            <w:color w:val="000000" w:themeColor="text1"/>
            <w:sz w:val="28"/>
            <w:szCs w:val="28"/>
          </w:rPr>
          <w:t>Регла</w:t>
        </w:r>
        <w:r w:rsidRPr="00F7197A">
          <w:rPr>
            <w:rFonts w:ascii="PT Astra Serif" w:hAnsi="PT Astra Serif"/>
            <w:color w:val="000000" w:themeColor="text1"/>
            <w:sz w:val="28"/>
            <w:szCs w:val="28"/>
          </w:rPr>
          <w:t>ментом</w:t>
        </w:r>
      </w:hyperlink>
      <w:r w:rsidRPr="00F7197A">
        <w:rPr>
          <w:rFonts w:ascii="PT Astra Serif" w:hAnsi="PT Astra Serif"/>
          <w:color w:val="000000" w:themeColor="text1"/>
          <w:sz w:val="28"/>
          <w:szCs w:val="28"/>
        </w:rPr>
        <w:t xml:space="preserve">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Председатель Городской Думы без доверенности представляет Городскую Думу во взаимоотношениях с органами государственной власти, органами местного самоуправления, общественными организациями, органами территориального общественного</w:t>
      </w:r>
      <w:r w:rsidRPr="00F7197A">
        <w:rPr>
          <w:rFonts w:ascii="PT Astra Serif" w:hAnsi="PT Astra Serif"/>
          <w:color w:val="000000" w:themeColor="text1"/>
          <w:sz w:val="28"/>
          <w:szCs w:val="28"/>
        </w:rPr>
        <w:t xml:space="preserve"> самоуправления, юридическими лицами и гражданами.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9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Пред</w:t>
      </w:r>
      <w:r w:rsidRPr="00F7197A">
        <w:rPr>
          <w:rFonts w:ascii="PT Astra Serif" w:hAnsi="PT Astra Serif"/>
          <w:color w:val="000000" w:themeColor="text1"/>
          <w:sz w:val="28"/>
          <w:szCs w:val="28"/>
        </w:rPr>
        <w:t>седатель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осуществляет организационное обеспечение деятельности Городской Думы и депутатов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оказывает содействие депутатам Городской Думы в осуществлении ими депутатских полномочий в соответствии с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3) осуществляет руководство подготовкой заседаний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созывает и ведет заседания Городской Думы в соответствии с </w:t>
      </w:r>
      <w:hyperlink r:id="rId392" w:tooltip="Решение Ульяновской Городской Думы от 14.12.2011 N 217 (ред. от 25.02.2026) &quot;Об утверждении Регламента Ульяновской Городской Думы&quot; {КонсультантПлюс}">
        <w:r w:rsidRPr="00F7197A">
          <w:rPr>
            <w:rFonts w:ascii="PT Astra Serif" w:hAnsi="PT Astra Serif"/>
            <w:color w:val="000000" w:themeColor="text1"/>
            <w:sz w:val="28"/>
            <w:szCs w:val="28"/>
          </w:rPr>
          <w:t>Регламентом</w:t>
        </w:r>
      </w:hyperlink>
      <w:r w:rsidRPr="00F7197A">
        <w:rPr>
          <w:rFonts w:ascii="PT Astra Serif" w:hAnsi="PT Astra Serif"/>
          <w:color w:val="000000" w:themeColor="text1"/>
          <w:sz w:val="28"/>
          <w:szCs w:val="28"/>
        </w:rPr>
        <w:t xml:space="preserve"> Городской Думы, обеспечивает доведение до сведения депутатов Городской Думы и населения городског</w:t>
      </w:r>
      <w:r w:rsidRPr="00F7197A">
        <w:rPr>
          <w:rFonts w:ascii="PT Astra Serif" w:hAnsi="PT Astra Serif"/>
          <w:color w:val="000000" w:themeColor="text1"/>
          <w:sz w:val="28"/>
          <w:szCs w:val="28"/>
        </w:rPr>
        <w:t>о округа место и время их проведения, подписывает протоколы заседаний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подписывает решения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93"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обеспечивает направление Главе города для подписания и официального опубликования (обнародования) нормативные правовые акты, принятые Городской Думой;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издает постановления и распоряжения по вопросам организации деятельности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9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w:t>
      </w:r>
      <w:r w:rsidRPr="00F7197A">
        <w:rPr>
          <w:rFonts w:ascii="PT Astra Serif" w:hAnsi="PT Astra Serif"/>
          <w:color w:val="000000" w:themeColor="text1"/>
          <w:sz w:val="28"/>
          <w:szCs w:val="28"/>
        </w:rPr>
        <w:t xml:space="preserve">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организует в пределах своих полномочий контроль за выполнением нормативных и иных правовых актов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осуществляет от имени Городской Думы представительские функции;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9.1) совместно с Главой города подписыв</w:t>
      </w:r>
      <w:r w:rsidRPr="00F7197A">
        <w:rPr>
          <w:rFonts w:ascii="PT Astra Serif" w:hAnsi="PT Astra Serif"/>
          <w:color w:val="000000" w:themeColor="text1"/>
          <w:sz w:val="28"/>
          <w:szCs w:val="28"/>
        </w:rPr>
        <w:t>ает дипломы, удостоверения к муниципальным наградам в соответствии с муниципальными нормативными правовыми актами Городской Думы о соответствующих муниципальных наградах, вручает награды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9.1 введен </w:t>
      </w:r>
      <w:hyperlink r:id="rId395"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обеспечивает взаимодействие Городской Думы с политическими партиями, иными общественными объединениями, средствами масс</w:t>
      </w:r>
      <w:r w:rsidRPr="00F7197A">
        <w:rPr>
          <w:rFonts w:ascii="PT Astra Serif" w:hAnsi="PT Astra Serif"/>
          <w:color w:val="000000" w:themeColor="text1"/>
          <w:sz w:val="28"/>
          <w:szCs w:val="28"/>
        </w:rPr>
        <w:t>овой информации, иными организациями и физическими лицами, принимает меры по обеспечению гласности и учету общественного мнения в работе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распоряжается средствами по расходам, предусмотренным в бюджете города, бюджетной смете Городской Д</w:t>
      </w:r>
      <w:r w:rsidRPr="00F7197A">
        <w:rPr>
          <w:rFonts w:ascii="PT Astra Serif" w:hAnsi="PT Astra Serif"/>
          <w:color w:val="000000" w:themeColor="text1"/>
          <w:sz w:val="28"/>
          <w:szCs w:val="28"/>
        </w:rPr>
        <w:t>умы на содержание и обеспечение деятельности Городской Думы и ее аппарата; в пределах своих полномочий открывает и закрывает в соответствии с законодательством лицевые счета Городской Думы в органах Федерального казначейства, распоряжается средствами по эт</w:t>
      </w:r>
      <w:r w:rsidRPr="00F7197A">
        <w:rPr>
          <w:rFonts w:ascii="PT Astra Serif" w:hAnsi="PT Astra Serif"/>
          <w:color w:val="000000" w:themeColor="text1"/>
          <w:sz w:val="28"/>
          <w:szCs w:val="28"/>
        </w:rPr>
        <w:t>им счетам, подписывает финансовые документы;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9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вносит на</w:t>
      </w:r>
      <w:r w:rsidRPr="00F7197A">
        <w:rPr>
          <w:rFonts w:ascii="PT Astra Serif" w:hAnsi="PT Astra Serif"/>
          <w:color w:val="000000" w:themeColor="text1"/>
          <w:sz w:val="28"/>
          <w:szCs w:val="28"/>
        </w:rPr>
        <w:t xml:space="preserve"> утверждение Городской Думой структуру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утверждает штатное расписание аппарата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14) руководит аппаратом Городской Думы на принципах единоначалия;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решает вопросы, связанные с исполнением полномочий депутатами, замещающи</w:t>
      </w:r>
      <w:r w:rsidRPr="00F7197A">
        <w:rPr>
          <w:rFonts w:ascii="PT Astra Serif" w:hAnsi="PT Astra Serif"/>
          <w:color w:val="000000" w:themeColor="text1"/>
          <w:sz w:val="28"/>
          <w:szCs w:val="28"/>
        </w:rPr>
        <w:t>ми должности в Городской Думе на постоянной основе, трудовых отношений с, муниципальными служащими и иными работниками аппарата Городской Думы в соответствии с федеральными законами и законами Ульяновской области, в том числе осуществляет прием на работу и</w:t>
      </w:r>
      <w:r w:rsidRPr="00F7197A">
        <w:rPr>
          <w:rFonts w:ascii="PT Astra Serif" w:hAnsi="PT Astra Serif"/>
          <w:color w:val="000000" w:themeColor="text1"/>
          <w:sz w:val="28"/>
          <w:szCs w:val="28"/>
        </w:rPr>
        <w:t xml:space="preserve"> увольнение с работы;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9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от имени Городской Думы подписыв</w:t>
      </w:r>
      <w:r w:rsidRPr="00F7197A">
        <w:rPr>
          <w:rFonts w:ascii="PT Astra Serif" w:hAnsi="PT Astra Serif"/>
          <w:color w:val="000000" w:themeColor="text1"/>
          <w:sz w:val="28"/>
          <w:szCs w:val="28"/>
        </w:rPr>
        <w:t>ает документы (письма, обращения, заявления, исковые заявления, административные исковые заявления, жалобы, отзывы и т.д.), обеспечивает их направление в суды, органы прокуратуры, иные органы (должностным лицам), выдает доверенности на представление интере</w:t>
      </w:r>
      <w:r w:rsidRPr="00F7197A">
        <w:rPr>
          <w:rFonts w:ascii="PT Astra Serif" w:hAnsi="PT Astra Serif"/>
          <w:color w:val="000000" w:themeColor="text1"/>
          <w:sz w:val="28"/>
          <w:szCs w:val="28"/>
        </w:rPr>
        <w:t>сов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98"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ведет личный прием граждан, организует в Городской Дум</w:t>
      </w:r>
      <w:r w:rsidRPr="00F7197A">
        <w:rPr>
          <w:rFonts w:ascii="PT Astra Serif" w:hAnsi="PT Astra Serif"/>
          <w:color w:val="000000" w:themeColor="text1"/>
          <w:sz w:val="28"/>
          <w:szCs w:val="28"/>
        </w:rPr>
        <w:t>е рассмотрение их обращений и запросов;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39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осуществляет и</w:t>
      </w:r>
      <w:r w:rsidRPr="00F7197A">
        <w:rPr>
          <w:rFonts w:ascii="PT Astra Serif" w:hAnsi="PT Astra Serif"/>
          <w:color w:val="000000" w:themeColor="text1"/>
          <w:sz w:val="28"/>
          <w:szCs w:val="28"/>
        </w:rPr>
        <w:t xml:space="preserve">ные функции в соответствии с законодательством Российской Федерации, Ульяновской области, настоящим Уставом и </w:t>
      </w:r>
      <w:hyperlink r:id="rId400" w:tooltip="Решение Ульяновской Городской Думы от 14.12.2011 N 217 (ред. от 25.02.2026) &quot;Об утверждении Регламента Ульяновской Городской Думы&quot; {КонсультантПлюс}">
        <w:r w:rsidRPr="00F7197A">
          <w:rPr>
            <w:rFonts w:ascii="PT Astra Serif" w:hAnsi="PT Astra Serif"/>
            <w:color w:val="000000" w:themeColor="text1"/>
            <w:sz w:val="28"/>
            <w:szCs w:val="28"/>
          </w:rPr>
          <w:t>Регламентом</w:t>
        </w:r>
      </w:hyperlink>
      <w:r w:rsidRPr="00F7197A">
        <w:rPr>
          <w:rFonts w:ascii="PT Astra Serif" w:hAnsi="PT Astra Serif"/>
          <w:color w:val="000000" w:themeColor="text1"/>
          <w:sz w:val="28"/>
          <w:szCs w:val="28"/>
        </w:rPr>
        <w:t xml:space="preserve"> Городской Думы.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28.2. Заместители Председателя Городской Думы</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40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Первый заместитель (Первые заместители) Председателя Городской Ду</w:t>
      </w:r>
      <w:r w:rsidRPr="00F7197A">
        <w:rPr>
          <w:rFonts w:ascii="PT Astra Serif" w:hAnsi="PT Astra Serif"/>
          <w:color w:val="000000" w:themeColor="text1"/>
          <w:sz w:val="28"/>
          <w:szCs w:val="28"/>
        </w:rPr>
        <w:t>мы, заместители Председателя Городской Думы исполняют должностные функции в соответствии с распределением обязанностей, определяемым Председателем Городской Думы, выполняют поручения Председателя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0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hyperlink r:id="rId40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 в </w:t>
            </w:r>
            <w:proofErr w:type="spellStart"/>
            <w:r w:rsidRPr="00F7197A">
              <w:rPr>
                <w:rFonts w:ascii="PT Astra Serif" w:hAnsi="PT Astra Serif"/>
                <w:color w:val="000000" w:themeColor="text1"/>
                <w:sz w:val="28"/>
                <w:szCs w:val="28"/>
              </w:rPr>
              <w:t>абз</w:t>
            </w:r>
            <w:proofErr w:type="spellEnd"/>
            <w:r w:rsidRPr="00F7197A">
              <w:rPr>
                <w:rFonts w:ascii="PT Astra Serif" w:hAnsi="PT Astra Serif"/>
                <w:color w:val="000000" w:themeColor="text1"/>
                <w:sz w:val="28"/>
                <w:szCs w:val="28"/>
              </w:rPr>
              <w:t xml:space="preserve">. первом ч. 2 ст. 28.2 слово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определяемым</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заменено словом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ус</w:t>
            </w:r>
            <w:r w:rsidRPr="00F7197A">
              <w:rPr>
                <w:rFonts w:ascii="PT Astra Serif" w:hAnsi="PT Astra Serif"/>
                <w:color w:val="000000" w:themeColor="text1"/>
                <w:sz w:val="28"/>
                <w:szCs w:val="28"/>
              </w:rPr>
              <w:t>тановленным</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Первый заместитель (Первые заместители), заместители Председателя Городской Думы избираются Городской Думой из числа ее депутатов тайным или открытым голосованием простым большинством голосов от числа избранных депутатов.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Первый заместитель (Первые заместители), заместители Председателя </w:t>
      </w:r>
      <w:r w:rsidRPr="00F7197A">
        <w:rPr>
          <w:rFonts w:ascii="PT Astra Serif" w:hAnsi="PT Astra Serif"/>
          <w:color w:val="000000" w:themeColor="text1"/>
          <w:sz w:val="28"/>
          <w:szCs w:val="28"/>
        </w:rPr>
        <w:lastRenderedPageBreak/>
        <w:t>Городской Думы освобождаются от должности тайным или открытым голосованием простым большинством голосов от числа избранных депутатов.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0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Порядок внесения предложений об избрании и освобождении от должности Первого заместителя (Первых заместителей) Пре</w:t>
      </w:r>
      <w:r w:rsidRPr="00F7197A">
        <w:rPr>
          <w:rFonts w:ascii="PT Astra Serif" w:hAnsi="PT Astra Serif"/>
          <w:color w:val="000000" w:themeColor="text1"/>
          <w:sz w:val="28"/>
          <w:szCs w:val="28"/>
        </w:rPr>
        <w:t xml:space="preserve">дседателя Городской Думы, заместителей Председателя Городской Думы или освобождении их от должности определяется </w:t>
      </w:r>
      <w:hyperlink r:id="rId405" w:tooltip="Решение Ульяновской Городской Думы от 14.12.2011 N 217 (ред. от 25.02.2026) &quot;Об утверждении Регламента Ульяновской Городской Думы&quot; {КонсультантПлюс}">
        <w:r w:rsidRPr="00F7197A">
          <w:rPr>
            <w:rFonts w:ascii="PT Astra Serif" w:hAnsi="PT Astra Serif"/>
            <w:color w:val="000000" w:themeColor="text1"/>
            <w:sz w:val="28"/>
            <w:szCs w:val="28"/>
          </w:rPr>
          <w:t>Регламентом</w:t>
        </w:r>
      </w:hyperlink>
      <w:r w:rsidRPr="00F7197A">
        <w:rPr>
          <w:rFonts w:ascii="PT Astra Serif" w:hAnsi="PT Astra Serif"/>
          <w:color w:val="000000" w:themeColor="text1"/>
          <w:sz w:val="28"/>
          <w:szCs w:val="28"/>
        </w:rPr>
        <w:t xml:space="preserve">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0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В случае отсутствия Председателя Городской Думы или невозможности исполнения им своих обязанностей его полномочия исполняются Первым заместителем (одни</w:t>
      </w:r>
      <w:r w:rsidRPr="00F7197A">
        <w:rPr>
          <w:rFonts w:ascii="PT Astra Serif" w:hAnsi="PT Astra Serif"/>
          <w:color w:val="000000" w:themeColor="text1"/>
          <w:sz w:val="28"/>
          <w:szCs w:val="28"/>
        </w:rPr>
        <w:t>м из Первых заместителей) Председателя Городской Думы либо одним из заместителей Председателя Городской Думы в соответствии с установленным Председателем Городской Думы распределением обязанностей.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40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29. Нормативные и иные правовые акты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0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Городская Дума по вопросам, отнесенным к ее компетенции федераль</w:t>
      </w:r>
      <w:r w:rsidRPr="00F7197A">
        <w:rPr>
          <w:rFonts w:ascii="PT Astra Serif" w:hAnsi="PT Astra Serif"/>
          <w:color w:val="000000" w:themeColor="text1"/>
          <w:sz w:val="28"/>
          <w:szCs w:val="28"/>
        </w:rPr>
        <w:t xml:space="preserve">ными законами, законами Ульяновской области, настоящим Уставом, принимает решения, устанавливающие правила, обязательные для исполнения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решение об удалении Главы города в отставку, а также решения</w:t>
      </w:r>
      <w:r w:rsidRPr="00F7197A">
        <w:rPr>
          <w:rFonts w:ascii="PT Astra Serif" w:hAnsi="PT Astra Serif"/>
          <w:color w:val="000000" w:themeColor="text1"/>
          <w:sz w:val="28"/>
          <w:szCs w:val="28"/>
        </w:rPr>
        <w:t xml:space="preserve"> по вопросам организации деятельности Городской Думы и по иным вопросам, отнесенным к ее компетенции федеральными законами, законами Ульяновской области, настоящим Уставом.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40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К нормативным правовым актам Городской Думы относятся: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нормативный правовой акт об утверждении Устава муниципального образов</w:t>
      </w:r>
      <w:r w:rsidRPr="00F7197A">
        <w:rPr>
          <w:rFonts w:ascii="PT Astra Serif" w:hAnsi="PT Astra Serif"/>
          <w:color w:val="000000" w:themeColor="text1"/>
          <w:sz w:val="28"/>
          <w:szCs w:val="28"/>
        </w:rPr>
        <w:t xml:space="preserve">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нормативный правовой акт об утверждении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Правила благоустройства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нормативные правовые акты об утверждении соглаше</w:t>
      </w:r>
      <w:r w:rsidRPr="00F7197A">
        <w:rPr>
          <w:rFonts w:ascii="PT Astra Serif" w:hAnsi="PT Astra Serif"/>
          <w:color w:val="000000" w:themeColor="text1"/>
          <w:sz w:val="28"/>
          <w:szCs w:val="28"/>
        </w:rPr>
        <w:t>ний, заключаемых между органами местного самоуправления;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иные нормативные правовые акты, принятые Городской Думой по вопросам, отнесенным к компетенции представительного органа муниципального образования </w:t>
      </w:r>
      <w:r w:rsidRPr="00F7197A">
        <w:rPr>
          <w:rFonts w:ascii="PT Astra Serif" w:hAnsi="PT Astra Serif"/>
          <w:color w:val="000000" w:themeColor="text1"/>
          <w:sz w:val="28"/>
          <w:szCs w:val="28"/>
        </w:rPr>
        <w:lastRenderedPageBreak/>
        <w:t>федеральными законами, законами субъекта Российск</w:t>
      </w:r>
      <w:r w:rsidRPr="00F7197A">
        <w:rPr>
          <w:rFonts w:ascii="PT Astra Serif" w:hAnsi="PT Astra Serif"/>
          <w:color w:val="000000" w:themeColor="text1"/>
          <w:sz w:val="28"/>
          <w:szCs w:val="28"/>
        </w:rPr>
        <w:t xml:space="preserve">ой Федерации, Уставом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1(1) введена </w:t>
      </w:r>
      <w:hyperlink r:id="rId41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w:t>
      </w:r>
      <w:r w:rsidRPr="00F7197A">
        <w:rPr>
          <w:rFonts w:ascii="PT Astra Serif" w:hAnsi="PT Astra Serif"/>
          <w:color w:val="000000" w:themeColor="text1"/>
          <w:sz w:val="28"/>
          <w:szCs w:val="28"/>
        </w:rPr>
        <w:t xml:space="preserve">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Проекты нормативных правовых актов могут вноситься в Городскую Думу, если иное не предусмотрено Федеральным </w:t>
      </w:r>
      <w:hyperlink r:id="rId41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деп</w:t>
      </w:r>
      <w:r w:rsidRPr="00F7197A">
        <w:rPr>
          <w:rFonts w:ascii="PT Astra Serif" w:hAnsi="PT Astra Serif"/>
          <w:color w:val="000000" w:themeColor="text1"/>
          <w:sz w:val="28"/>
          <w:szCs w:val="28"/>
        </w:rPr>
        <w:t>утатами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Главой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администрацией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Контрольно-счетной палатой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органами территориального общественного самоуправления, осуществляющими деятельность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инициативными группами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органами прокуратуры, осуществляющими свою деятельность на территории </w:t>
      </w:r>
      <w:r w:rsidRPr="00F7197A">
        <w:rPr>
          <w:rFonts w:ascii="PT Astra Serif" w:hAnsi="PT Astra Serif"/>
          <w:color w:val="000000" w:themeColor="text1"/>
          <w:sz w:val="28"/>
          <w:szCs w:val="28"/>
        </w:rPr>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территориальной избирательной комиссией в случаях, указанных в </w:t>
      </w:r>
      <w:hyperlink w:anchor="P500" w:tooltip="9. Местный референдум назначается Городской Думой в течение 30 дней со дня поступления в Городскую Думу документов, на основании которых назначается референдум, либо дня совместного выдвижения инициативы проведения референдума Городской Думой и Главой города, ">
        <w:r w:rsidRPr="00F7197A">
          <w:rPr>
            <w:rFonts w:ascii="PT Astra Serif" w:hAnsi="PT Astra Serif"/>
            <w:color w:val="000000" w:themeColor="text1"/>
            <w:sz w:val="28"/>
            <w:szCs w:val="28"/>
          </w:rPr>
          <w:t>части 9 статьи 13</w:t>
        </w:r>
      </w:hyperlink>
      <w:r w:rsidRPr="00F7197A">
        <w:rPr>
          <w:rFonts w:ascii="PT Astra Serif" w:hAnsi="PT Astra Serif"/>
          <w:color w:val="000000" w:themeColor="text1"/>
          <w:sz w:val="28"/>
          <w:szCs w:val="28"/>
        </w:rPr>
        <w:t xml:space="preserve"> и </w:t>
      </w:r>
      <w:hyperlink w:anchor="P516" w:tooltip="2. Выборы депутатов Городской Думы назначаются Городской Думой. Проект решения о назначении выборов готовит и в установленный законом срок вносит в Городскую Думу территориальная избирательная комиссия.">
        <w:r w:rsidRPr="00F7197A">
          <w:rPr>
            <w:rFonts w:ascii="PT Astra Serif" w:hAnsi="PT Astra Serif"/>
            <w:color w:val="000000" w:themeColor="text1"/>
            <w:sz w:val="28"/>
            <w:szCs w:val="28"/>
          </w:rPr>
          <w:t>части 2 статьи 14</w:t>
        </w:r>
      </w:hyperlink>
      <w:r w:rsidRPr="00F7197A">
        <w:rPr>
          <w:rFonts w:ascii="PT Astra Serif" w:hAnsi="PT Astra Serif"/>
          <w:color w:val="000000" w:themeColor="text1"/>
          <w:sz w:val="28"/>
          <w:szCs w:val="28"/>
        </w:rPr>
        <w:t xml:space="preserve"> настоящего Устава, а также в отношении проектов нормативных правовых актов об утверждении </w:t>
      </w:r>
      <w:r w:rsidRPr="00F7197A">
        <w:rPr>
          <w:rFonts w:ascii="PT Astra Serif" w:hAnsi="PT Astra Serif"/>
          <w:color w:val="000000" w:themeColor="text1"/>
          <w:sz w:val="28"/>
          <w:szCs w:val="28"/>
        </w:rPr>
        <w:t xml:space="preserve">схемы избирательных округов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внесении в нее изменений в соответствии со </w:t>
      </w:r>
      <w:hyperlink r:id="rId412"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sidRPr="00F7197A">
          <w:rPr>
            <w:rFonts w:ascii="PT Astra Serif" w:hAnsi="PT Astra Serif"/>
            <w:color w:val="000000" w:themeColor="text1"/>
            <w:sz w:val="28"/>
            <w:szCs w:val="28"/>
          </w:rPr>
          <w:t>статьей 18</w:t>
        </w:r>
      </w:hyperlink>
      <w:r w:rsidRPr="00F7197A">
        <w:rPr>
          <w:rFonts w:ascii="PT Astra Serif" w:hAnsi="PT Astra Serif"/>
          <w:color w:val="000000" w:themeColor="text1"/>
          <w:sz w:val="28"/>
          <w:szCs w:val="28"/>
        </w:rPr>
        <w:t xml:space="preserve"> Федерального закона от 12.06.2002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67-ФЗ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основных гарантия</w:t>
      </w:r>
      <w:r w:rsidRPr="00F7197A">
        <w:rPr>
          <w:rFonts w:ascii="PT Astra Serif" w:hAnsi="PT Astra Serif"/>
          <w:color w:val="000000" w:themeColor="text1"/>
          <w:sz w:val="28"/>
          <w:szCs w:val="28"/>
        </w:rPr>
        <w:t>х избирательных прав и права на участие в референдуме граждан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Порядок внесения и рассмотрения проектов нормативных правовых актов определяется Регламентом Городской Думы и соответствующим решением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 в ред. </w:t>
      </w:r>
      <w:hyperlink r:id="rId41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Проекты нормативных правовых актов Городской Думы об установлени</w:t>
      </w:r>
      <w:r w:rsidRPr="00F7197A">
        <w:rPr>
          <w:rFonts w:ascii="PT Astra Serif" w:hAnsi="PT Astra Serif"/>
          <w:color w:val="000000" w:themeColor="text1"/>
          <w:sz w:val="28"/>
          <w:szCs w:val="28"/>
        </w:rPr>
        <w:t>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w:t>
      </w:r>
      <w:r w:rsidRPr="00F7197A">
        <w:rPr>
          <w:rFonts w:ascii="PT Astra Serif" w:hAnsi="PT Astra Serif"/>
          <w:color w:val="000000" w:themeColor="text1"/>
          <w:sz w:val="28"/>
          <w:szCs w:val="28"/>
        </w:rPr>
        <w:t xml:space="preserve">ругие проекты нормативных правовых актов Городской Думы, предусматривающие расходы, финансовое обеспечение которых осуществляется за счет средств местного бюджета, рассматриваются Городской </w:t>
      </w:r>
      <w:r w:rsidRPr="00F7197A">
        <w:rPr>
          <w:rFonts w:ascii="PT Astra Serif" w:hAnsi="PT Astra Serif"/>
          <w:color w:val="000000" w:themeColor="text1"/>
          <w:sz w:val="28"/>
          <w:szCs w:val="28"/>
        </w:rPr>
        <w:lastRenderedPageBreak/>
        <w:t>Думой по представлению Главы города либо при наличии заключения Гл</w:t>
      </w:r>
      <w:r w:rsidRPr="00F7197A">
        <w:rPr>
          <w:rFonts w:ascii="PT Astra Serif" w:hAnsi="PT Astra Serif"/>
          <w:color w:val="000000" w:themeColor="text1"/>
          <w:sz w:val="28"/>
          <w:szCs w:val="28"/>
        </w:rPr>
        <w:t>авы города. Данное заключение представляется в Городскую Думу в срок не менее 20 дней и не более 25 дней со дня получения Главой города соответствующего проекта нормативного правового акта.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2(1) введена </w:t>
      </w:r>
      <w:hyperlink r:id="rId41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2(2). Решение Городской Думы,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Городской Думы, не может считаться принятым, если за него проголосовало ме</w:t>
      </w:r>
      <w:r w:rsidRPr="00F7197A">
        <w:rPr>
          <w:rFonts w:ascii="PT Astra Serif" w:hAnsi="PT Astra Serif"/>
          <w:color w:val="000000" w:themeColor="text1"/>
          <w:sz w:val="28"/>
          <w:szCs w:val="28"/>
        </w:rPr>
        <w:t>нее половины от установленной численности депутатов Городской Думой.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Порядок голосования на заседаниях Городской Думы устанавливается Регламентом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2(2) введена </w:t>
      </w:r>
      <w:hyperlink r:id="rId41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Нормативный правовой акт, принятый Городской Думой, направляется Главе города для подписания и обнародования в течение 10 дней. Глава го</w:t>
      </w:r>
      <w:r w:rsidRPr="00F7197A">
        <w:rPr>
          <w:rFonts w:ascii="PT Astra Serif" w:hAnsi="PT Astra Serif"/>
          <w:color w:val="000000" w:themeColor="text1"/>
          <w:sz w:val="28"/>
          <w:szCs w:val="28"/>
        </w:rPr>
        <w:t>рода имеет право отклонить нормативный правовой акт, принятый Городской Думой. В этом случае указанный нормативный правовой акт в течение 10 дней со дня поступления Главе города возвращается в Городскую Думу с мотивированным обоснованием его отклонения либ</w:t>
      </w:r>
      <w:r w:rsidRPr="00F7197A">
        <w:rPr>
          <w:rFonts w:ascii="PT Astra Serif" w:hAnsi="PT Astra Serif"/>
          <w:color w:val="000000" w:themeColor="text1"/>
          <w:sz w:val="28"/>
          <w:szCs w:val="28"/>
        </w:rPr>
        <w:t>о с предложениями о внесении в него изменений и дополнений. Если Глава города отклонит нормативный правовой акт, он вновь рассматривается Городской Думой на очередном либо внеочередном заседании. Если при повторном рассмотрении указанный нормативный правов</w:t>
      </w:r>
      <w:r w:rsidRPr="00F7197A">
        <w:rPr>
          <w:rFonts w:ascii="PT Astra Serif" w:hAnsi="PT Astra Serif"/>
          <w:color w:val="000000" w:themeColor="text1"/>
          <w:sz w:val="28"/>
          <w:szCs w:val="28"/>
        </w:rPr>
        <w:t>ой акт будет одобрен в ранее принятой редакции большинством не менее двух третьих от установленной численности депутатов Городской Думы, он подлежит подписанию Главой города в течение 7 дней и обнародованию.</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416"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Правовые акты Городской Думы могут быть опубликованы в виде отдельного издания -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Вестник Ульянов</w:t>
      </w:r>
      <w:r w:rsidRPr="00F7197A">
        <w:rPr>
          <w:rFonts w:ascii="PT Astra Serif" w:hAnsi="PT Astra Serif"/>
          <w:color w:val="000000" w:themeColor="text1"/>
          <w:sz w:val="28"/>
          <w:szCs w:val="28"/>
        </w:rPr>
        <w:t>ской Городской Думы</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который является официальным периодическим изданием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Нормативные правовые акты Городской Думы вступают в силу одновременно на всей территории города Ульяновска после их официального опубликования. Правовые акты, не н</w:t>
      </w:r>
      <w:r w:rsidRPr="00F7197A">
        <w:rPr>
          <w:rFonts w:ascii="PT Astra Serif" w:hAnsi="PT Astra Serif"/>
          <w:color w:val="000000" w:themeColor="text1"/>
          <w:sz w:val="28"/>
          <w:szCs w:val="28"/>
        </w:rPr>
        <w:t>осящие нормативного характера, вступают в силу со дня их подписания, если иное не предусмотрено самим актом.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1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w:t>
        </w:r>
        <w:r w:rsidRPr="00F7197A">
          <w:rPr>
            <w:rFonts w:ascii="PT Astra Serif" w:hAnsi="PT Astra Serif"/>
            <w:color w:val="000000" w:themeColor="text1"/>
            <w:sz w:val="28"/>
            <w:szCs w:val="28"/>
          </w:rPr>
          <w:t>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Утратил силу. - </w:t>
      </w:r>
      <w:hyperlink r:id="rId41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r w:rsidRPr="00F7197A">
        <w:rPr>
          <w:rFonts w:ascii="PT Astra Serif" w:hAnsi="PT Astra Serif"/>
          <w:color w:val="000000" w:themeColor="text1"/>
          <w:sz w:val="28"/>
          <w:szCs w:val="28"/>
        </w:rPr>
        <w:t>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bookmarkStart w:id="31" w:name="P1063"/>
      <w:bookmarkEnd w:id="31"/>
      <w:r w:rsidRPr="00F7197A">
        <w:rPr>
          <w:rFonts w:ascii="PT Astra Serif" w:hAnsi="PT Astra Serif"/>
          <w:color w:val="000000" w:themeColor="text1"/>
          <w:sz w:val="28"/>
          <w:szCs w:val="28"/>
        </w:rPr>
        <w:t>Статья 30. Самороспуск Городской Думы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 Полномочия Городской Думы могут быть прекращены досрочно в случае принятия Городской Думой решения о самороспуске. Порядок самороспуска Городской Думы устанавливается настоящим Уставом.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С инициативой о само</w:t>
      </w:r>
      <w:r w:rsidRPr="00F7197A">
        <w:rPr>
          <w:rFonts w:ascii="PT Astra Serif" w:hAnsi="PT Astra Serif"/>
          <w:color w:val="000000" w:themeColor="text1"/>
          <w:sz w:val="28"/>
          <w:szCs w:val="28"/>
        </w:rPr>
        <w:t>роспуске могут выступить депутаты Городской Думы количеством не менее половины от установленной численности депутатов.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Инициаторы самороспуска вносят в Городскую Думу проект решения о самороспуске, подписанный всеми инициаторами самороспуска.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 20-дн</w:t>
      </w:r>
      <w:r w:rsidRPr="00F7197A">
        <w:rPr>
          <w:rFonts w:ascii="PT Astra Serif" w:hAnsi="PT Astra Serif"/>
          <w:color w:val="000000" w:themeColor="text1"/>
          <w:sz w:val="28"/>
          <w:szCs w:val="28"/>
        </w:rPr>
        <w:t>евный срок со дня получения проекта решения вопрос о самороспуске должен быть рассмотрен на заседании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Решение о самороспуске считается принятым, если за него проголосовало не менее 2/3 от установленной численности депутатов Городской Дум</w:t>
      </w:r>
      <w:r w:rsidRPr="00F7197A">
        <w:rPr>
          <w:rFonts w:ascii="PT Astra Serif" w:hAnsi="PT Astra Serif"/>
          <w:color w:val="000000" w:themeColor="text1"/>
          <w:sz w:val="28"/>
          <w:szCs w:val="28"/>
        </w:rPr>
        <w:t>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Принятое решение подлежит обязательному опубликованию (обнародованию).</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Со дня вступления в силу решения о самороспуске полномочия Городской Думы и депутатов Городской Думы прекращаются.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6. ГЛАВА ГОРОДА УЛЬЯНОВСКА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31. Высшее должностное лицо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Глава города является высшим должностным лицом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который настоящим Уставом наделяется собственными полномочиями по решению вопросов непосредственного обеспечения жизнедеятельности населения.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1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Глава города избирается Городской Думой из числа кандидатов, представленн</w:t>
      </w:r>
      <w:r w:rsidRPr="00F7197A">
        <w:rPr>
          <w:rFonts w:ascii="PT Astra Serif" w:hAnsi="PT Astra Serif"/>
          <w:color w:val="000000" w:themeColor="text1"/>
          <w:sz w:val="28"/>
          <w:szCs w:val="28"/>
        </w:rPr>
        <w:t xml:space="preserve">ых Губернатором Ульяновской области, на заседании Городской Думы тайным голосованием большинством голосов от установленной численности депутатов Городской Думы сроком на 5 лет и возглавляет администрацию города. Порядок рассмотрения вопроса об избрании на </w:t>
      </w:r>
      <w:r w:rsidRPr="00F7197A">
        <w:rPr>
          <w:rFonts w:ascii="PT Astra Serif" w:hAnsi="PT Astra Serif"/>
          <w:color w:val="000000" w:themeColor="text1"/>
          <w:sz w:val="28"/>
          <w:szCs w:val="28"/>
        </w:rPr>
        <w:t>заседании Городской Думы Главы города и проведения тайного голосования по представленным кандидатам устанавливается Регламентом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420"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30.06.2026 </w:t>
      </w:r>
      <w:hyperlink r:id="rId42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Расходы на обе</w:t>
      </w:r>
      <w:r w:rsidRPr="00F7197A">
        <w:rPr>
          <w:rFonts w:ascii="PT Astra Serif" w:hAnsi="PT Astra Serif"/>
          <w:color w:val="000000" w:themeColor="text1"/>
          <w:sz w:val="28"/>
          <w:szCs w:val="28"/>
        </w:rPr>
        <w:t xml:space="preserve">спечение деятельности Главы города как органа местного самоуправления предусматриваются в бюджете города отдельно от других расходов </w:t>
      </w:r>
      <w:r w:rsidRPr="00F7197A">
        <w:rPr>
          <w:rFonts w:ascii="PT Astra Serif" w:hAnsi="PT Astra Serif"/>
          <w:color w:val="000000" w:themeColor="text1"/>
          <w:sz w:val="28"/>
          <w:szCs w:val="28"/>
        </w:rPr>
        <w:lastRenderedPageBreak/>
        <w:t>в соответствии с классификацией расходов бюджетов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42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Полномочия Главы города прекращаются досрочно в следующих случаях: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2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2" w:name="P1085"/>
      <w:bookmarkEnd w:id="32"/>
      <w:r w:rsidRPr="00F7197A">
        <w:rPr>
          <w:rFonts w:ascii="PT Astra Serif" w:hAnsi="PT Astra Serif"/>
          <w:color w:val="000000" w:themeColor="text1"/>
          <w:sz w:val="28"/>
          <w:szCs w:val="28"/>
        </w:rPr>
        <w:t>1) смерть;</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 в ред. </w:t>
      </w:r>
      <w:hyperlink r:id="rId42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3" w:name="P1087"/>
      <w:bookmarkEnd w:id="33"/>
      <w:r w:rsidRPr="00F7197A">
        <w:rPr>
          <w:rFonts w:ascii="PT Astra Serif" w:hAnsi="PT Astra Serif"/>
          <w:color w:val="000000" w:themeColor="text1"/>
          <w:sz w:val="28"/>
          <w:szCs w:val="28"/>
        </w:rPr>
        <w:t>2) отставка по собственному желанию;</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2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отрешение от должности;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 в ред. </w:t>
      </w:r>
      <w:hyperlink r:id="rId42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4" w:name="P1091"/>
      <w:bookmarkEnd w:id="34"/>
      <w:r w:rsidRPr="00F7197A">
        <w:rPr>
          <w:rFonts w:ascii="PT Astra Serif" w:hAnsi="PT Astra Serif"/>
          <w:color w:val="000000" w:themeColor="text1"/>
          <w:sz w:val="28"/>
          <w:szCs w:val="28"/>
        </w:rPr>
        <w:t>4) признание судом недееспособным или ограниченно дееспособным;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2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признание судом безвестно отсутствующим или объявления умершим;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2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вступление в отношении его в законную силу обвинительного приговора суда;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2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выезд за пределы Российской Федерации на постоянное место жительс</w:t>
      </w:r>
      <w:r w:rsidRPr="00F7197A">
        <w:rPr>
          <w:rFonts w:ascii="PT Astra Serif" w:hAnsi="PT Astra Serif"/>
          <w:color w:val="000000" w:themeColor="text1"/>
          <w:sz w:val="28"/>
          <w:szCs w:val="28"/>
        </w:rPr>
        <w:t>тва;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3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прекращение гражданства Российской Федерации или н</w:t>
      </w:r>
      <w:r w:rsidRPr="00F7197A">
        <w:rPr>
          <w:rFonts w:ascii="PT Astra Serif" w:hAnsi="PT Astra Serif"/>
          <w:color w:val="000000" w:themeColor="text1"/>
          <w:sz w:val="28"/>
          <w:szCs w:val="28"/>
        </w:rPr>
        <w:t>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8 в ред. </w:t>
      </w:r>
      <w:hyperlink r:id="rId43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призыв на военную службу или направление на заменяющую ее альтернативную гражданскую </w:t>
      </w:r>
      <w:r w:rsidRPr="00F7197A">
        <w:rPr>
          <w:rFonts w:ascii="PT Astra Serif" w:hAnsi="PT Astra Serif"/>
          <w:color w:val="000000" w:themeColor="text1"/>
          <w:sz w:val="28"/>
          <w:szCs w:val="28"/>
        </w:rPr>
        <w:t>службу;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9 в ред. </w:t>
      </w:r>
      <w:hyperlink r:id="rId43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5" w:name="P1103"/>
      <w:bookmarkEnd w:id="35"/>
      <w:r w:rsidRPr="00F7197A">
        <w:rPr>
          <w:rFonts w:ascii="PT Astra Serif" w:hAnsi="PT Astra Serif"/>
          <w:color w:val="000000" w:themeColor="text1"/>
          <w:sz w:val="28"/>
          <w:szCs w:val="28"/>
        </w:rPr>
        <w:t>10) установленная в судебном порядке стойкой неспособность по состоянию здоровья осуществлять полномочия главы муниципального образования;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3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6" w:name="P1105"/>
      <w:bookmarkEnd w:id="36"/>
      <w:r w:rsidRPr="00F7197A">
        <w:rPr>
          <w:rFonts w:ascii="PT Astra Serif" w:hAnsi="PT Astra Serif"/>
          <w:color w:val="000000" w:themeColor="text1"/>
          <w:sz w:val="28"/>
          <w:szCs w:val="28"/>
        </w:rPr>
        <w:t xml:space="preserve">11) преобразование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осуществляемого в соответствии с </w:t>
      </w:r>
      <w:hyperlink r:id="rId43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частями 6</w:t>
        </w:r>
      </w:hyperlink>
      <w:r w:rsidRPr="00F7197A">
        <w:rPr>
          <w:rFonts w:ascii="PT Astra Serif" w:hAnsi="PT Astra Serif"/>
          <w:color w:val="000000" w:themeColor="text1"/>
          <w:sz w:val="28"/>
          <w:szCs w:val="28"/>
        </w:rPr>
        <w:t xml:space="preserve"> и </w:t>
      </w:r>
      <w:hyperlink r:id="rId43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7 статьи 12</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 ред. </w:t>
      </w:r>
      <w:hyperlink r:id="rId43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7" w:name="P1107"/>
      <w:bookmarkEnd w:id="37"/>
      <w:r w:rsidRPr="00F7197A">
        <w:rPr>
          <w:rFonts w:ascii="PT Astra Serif" w:hAnsi="PT Astra Serif"/>
          <w:color w:val="000000" w:themeColor="text1"/>
          <w:sz w:val="28"/>
          <w:szCs w:val="28"/>
        </w:rPr>
        <w:lastRenderedPageBreak/>
        <w:t xml:space="preserve">12) увеличения численности избирателей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более чем на 25 процентов;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3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удаление в отставку;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13 в ред. </w:t>
      </w:r>
      <w:hyperlink r:id="rId43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14) утратил силу. - </w:t>
      </w:r>
      <w:hyperlink r:id="rId43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утрата доверия Президента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15 введен </w:t>
      </w:r>
      <w:hyperlink r:id="rId44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16 введен </w:t>
      </w:r>
      <w:hyperlink r:id="rId44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8" w:name="P1116"/>
      <w:bookmarkEnd w:id="38"/>
      <w:r w:rsidRPr="00F7197A">
        <w:rPr>
          <w:rFonts w:ascii="PT Astra Serif" w:hAnsi="PT Astra Serif"/>
          <w:color w:val="000000" w:themeColor="text1"/>
          <w:sz w:val="28"/>
          <w:szCs w:val="28"/>
        </w:rPr>
        <w:t>17) приобретение статуса иностранного агента;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17 введен </w:t>
      </w:r>
      <w:hyperlink r:id="rId44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18) иные случаи, предусмотренные Федеральным </w:t>
      </w:r>
      <w:hyperlink r:id="rId44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w:t>
      </w:r>
      <w:r w:rsidRPr="00F7197A">
        <w:rPr>
          <w:rFonts w:ascii="PT Astra Serif" w:hAnsi="PT Astra Serif"/>
          <w:color w:val="000000" w:themeColor="text1"/>
          <w:sz w:val="28"/>
          <w:szCs w:val="28"/>
        </w:rPr>
        <w:t xml:space="preserve">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другими федеральными законами.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18 введен </w:t>
      </w:r>
      <w:hyperlink r:id="rId44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Утратил силу. - </w:t>
      </w:r>
      <w:hyperlink r:id="rId44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w:t>
      </w:r>
      <w:r w:rsidRPr="00F7197A">
        <w:rPr>
          <w:rFonts w:ascii="PT Astra Serif" w:hAnsi="PT Astra Serif"/>
          <w:color w:val="000000" w:themeColor="text1"/>
          <w:sz w:val="28"/>
          <w:szCs w:val="28"/>
        </w:rPr>
        <w:t xml:space="preserve">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39" w:name="P1121"/>
      <w:bookmarkEnd w:id="39"/>
      <w:r w:rsidRPr="00F7197A">
        <w:rPr>
          <w:rFonts w:ascii="PT Astra Serif" w:hAnsi="PT Astra Serif"/>
          <w:color w:val="000000" w:themeColor="text1"/>
          <w:sz w:val="28"/>
          <w:szCs w:val="28"/>
        </w:rPr>
        <w:t xml:space="preserve">6. Полномочия Главы города Ульяновска в случаях, предусмотренных </w:t>
      </w:r>
      <w:hyperlink w:anchor="P1085" w:tooltip="1) смерть;">
        <w:r w:rsidRPr="00F7197A">
          <w:rPr>
            <w:rFonts w:ascii="PT Astra Serif" w:hAnsi="PT Astra Serif"/>
            <w:color w:val="000000" w:themeColor="text1"/>
            <w:sz w:val="28"/>
            <w:szCs w:val="28"/>
          </w:rPr>
          <w:t>пунктами 1</w:t>
        </w:r>
      </w:hyperlink>
      <w:r w:rsidRPr="00F7197A">
        <w:rPr>
          <w:rFonts w:ascii="PT Astra Serif" w:hAnsi="PT Astra Serif"/>
          <w:color w:val="000000" w:themeColor="text1"/>
          <w:sz w:val="28"/>
          <w:szCs w:val="28"/>
        </w:rPr>
        <w:t xml:space="preserve">, </w:t>
      </w:r>
      <w:hyperlink w:anchor="P1091" w:tooltip="4) признание судом недееспособным или ограниченно дееспособным;">
        <w:r w:rsidRPr="00F7197A">
          <w:rPr>
            <w:rFonts w:ascii="PT Astra Serif" w:hAnsi="PT Astra Serif"/>
            <w:color w:val="000000" w:themeColor="text1"/>
            <w:sz w:val="28"/>
            <w:szCs w:val="28"/>
          </w:rPr>
          <w:t>4</w:t>
        </w:r>
      </w:hyperlink>
      <w:r w:rsidRPr="00F7197A">
        <w:rPr>
          <w:rFonts w:ascii="PT Astra Serif" w:hAnsi="PT Astra Serif"/>
          <w:color w:val="000000" w:themeColor="text1"/>
          <w:sz w:val="28"/>
          <w:szCs w:val="28"/>
        </w:rPr>
        <w:t xml:space="preserve"> - </w:t>
      </w:r>
      <w:hyperlink w:anchor="P1103" w:tooltip="10) установленная в судебном порядке стойкой неспособность по состоянию здоровья осуществлять полномочия главы муниципального образования;">
        <w:r w:rsidRPr="00F7197A">
          <w:rPr>
            <w:rFonts w:ascii="PT Astra Serif" w:hAnsi="PT Astra Serif"/>
            <w:color w:val="000000" w:themeColor="text1"/>
            <w:sz w:val="28"/>
            <w:szCs w:val="28"/>
          </w:rPr>
          <w:t>10</w:t>
        </w:r>
      </w:hyperlink>
      <w:r w:rsidRPr="00F7197A">
        <w:rPr>
          <w:rFonts w:ascii="PT Astra Serif" w:hAnsi="PT Astra Serif"/>
          <w:color w:val="000000" w:themeColor="text1"/>
          <w:sz w:val="28"/>
          <w:szCs w:val="28"/>
        </w:rPr>
        <w:t xml:space="preserve">, </w:t>
      </w:r>
      <w:hyperlink w:anchor="P1116" w:tooltip="17) приобретение статуса иностранного агента;">
        <w:r w:rsidRPr="00F7197A">
          <w:rPr>
            <w:rFonts w:ascii="PT Astra Serif" w:hAnsi="PT Astra Serif"/>
            <w:color w:val="000000" w:themeColor="text1"/>
            <w:sz w:val="28"/>
            <w:szCs w:val="28"/>
          </w:rPr>
          <w:t>17 части 4</w:t>
        </w:r>
      </w:hyperlink>
      <w:r w:rsidRPr="00F7197A">
        <w:rPr>
          <w:rFonts w:ascii="PT Astra Serif" w:hAnsi="PT Astra Serif"/>
          <w:color w:val="000000" w:themeColor="text1"/>
          <w:sz w:val="28"/>
          <w:szCs w:val="28"/>
        </w:rPr>
        <w:t xml:space="preserve"> н</w:t>
      </w:r>
      <w:r w:rsidRPr="00F7197A">
        <w:rPr>
          <w:rFonts w:ascii="PT Astra Serif" w:hAnsi="PT Astra Serif"/>
          <w:color w:val="000000" w:themeColor="text1"/>
          <w:sz w:val="28"/>
          <w:szCs w:val="28"/>
        </w:rPr>
        <w:t>астоящей статьи, считать прекращенными со дня наступления события, предусмотренного данными пунктами.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4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w:t>
      </w:r>
      <w:r w:rsidRPr="00F7197A">
        <w:rPr>
          <w:rFonts w:ascii="PT Astra Serif" w:hAnsi="PT Astra Serif"/>
          <w:color w:val="000000" w:themeColor="text1"/>
          <w:sz w:val="28"/>
          <w:szCs w:val="28"/>
        </w:rPr>
        <w:t xml:space="preserve">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При наступлении указанных в названных пунктах событий в Ульяновскую Городскую Думу Главой города Ульяновска либо его родственниками (при невозможности подачи заявления самим Главой города Ульяновска) подается зая</w:t>
      </w:r>
      <w:r w:rsidRPr="00F7197A">
        <w:rPr>
          <w:rFonts w:ascii="PT Astra Serif" w:hAnsi="PT Astra Serif"/>
          <w:color w:val="000000" w:themeColor="text1"/>
          <w:sz w:val="28"/>
          <w:szCs w:val="28"/>
        </w:rPr>
        <w:t>вление (сообщается информация) о наступлении соответствующего события. Данная информация может быть также получена Ульяновской Городской Думой иным законным способом.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47"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В случае, предусмотренном </w:t>
      </w:r>
      <w:hyperlink w:anchor="P1087" w:tooltip="2) отставка по собственному желанию;">
        <w:r w:rsidRPr="00F7197A">
          <w:rPr>
            <w:rFonts w:ascii="PT Astra Serif" w:hAnsi="PT Astra Serif"/>
            <w:color w:val="000000" w:themeColor="text1"/>
            <w:sz w:val="28"/>
            <w:szCs w:val="28"/>
          </w:rPr>
          <w:t>пунктом 2 части 4</w:t>
        </w:r>
      </w:hyperlink>
      <w:r w:rsidRPr="00F7197A">
        <w:rPr>
          <w:rFonts w:ascii="PT Astra Serif" w:hAnsi="PT Astra Serif"/>
          <w:color w:val="000000" w:themeColor="text1"/>
          <w:sz w:val="28"/>
          <w:szCs w:val="28"/>
        </w:rPr>
        <w:t xml:space="preserve"> настоящей статьи, полномочия Глав</w:t>
      </w:r>
      <w:r w:rsidRPr="00F7197A">
        <w:rPr>
          <w:rFonts w:ascii="PT Astra Serif" w:hAnsi="PT Astra Serif"/>
          <w:color w:val="000000" w:themeColor="text1"/>
          <w:sz w:val="28"/>
          <w:szCs w:val="28"/>
        </w:rPr>
        <w:t>ы города Ульяновска считаются прекращенными с даты, указанной в заявлении об отставке, поданном в Ульяновскую Городскую Думу.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48"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Ульяновская Городская Дума в случаях, указанных в </w:t>
      </w:r>
      <w:hyperlink w:anchor="P1121" w:tooltip="6. Полномочия Главы города Ульяновска в случаях, предусмотренных пунктами 1, 4 - 10, 17 части 4 настоящей статьи, считать прекращенными со дня наступления события, предусмотренного данными пунктами.">
        <w:r w:rsidRPr="00F7197A">
          <w:rPr>
            <w:rFonts w:ascii="PT Astra Serif" w:hAnsi="PT Astra Serif"/>
            <w:color w:val="000000" w:themeColor="text1"/>
            <w:sz w:val="28"/>
            <w:szCs w:val="28"/>
          </w:rPr>
          <w:t>абзаце первом части 6</w:t>
        </w:r>
      </w:hyperlink>
      <w:r w:rsidRPr="00F7197A">
        <w:rPr>
          <w:rFonts w:ascii="PT Astra Serif" w:hAnsi="PT Astra Serif"/>
          <w:color w:val="000000" w:themeColor="text1"/>
          <w:sz w:val="28"/>
          <w:szCs w:val="28"/>
        </w:rPr>
        <w:t xml:space="preserve"> наст</w:t>
      </w:r>
      <w:r w:rsidRPr="00F7197A">
        <w:rPr>
          <w:rFonts w:ascii="PT Astra Serif" w:hAnsi="PT Astra Serif"/>
          <w:color w:val="000000" w:themeColor="text1"/>
          <w:sz w:val="28"/>
          <w:szCs w:val="28"/>
        </w:rPr>
        <w:t xml:space="preserve">оящей статьи, в течение 10 дней со дня получения сведений о наступлении </w:t>
      </w:r>
      <w:r w:rsidRPr="00F7197A">
        <w:rPr>
          <w:rFonts w:ascii="PT Astra Serif" w:hAnsi="PT Astra Serif"/>
          <w:color w:val="000000" w:themeColor="text1"/>
          <w:sz w:val="28"/>
          <w:szCs w:val="28"/>
        </w:rPr>
        <w:lastRenderedPageBreak/>
        <w:t>соответствующих событий, вступлении в законную силу соответствующих судебных актов обнародует информацию о прекращении полномочий Главы города Ульяновска с указанием даты и основания п</w:t>
      </w:r>
      <w:r w:rsidRPr="00F7197A">
        <w:rPr>
          <w:rFonts w:ascii="PT Astra Serif" w:hAnsi="PT Astra Serif"/>
          <w:color w:val="000000" w:themeColor="text1"/>
          <w:sz w:val="28"/>
          <w:szCs w:val="28"/>
        </w:rPr>
        <w:t>рекращения полномочий.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30.03.2016 </w:t>
      </w:r>
      <w:hyperlink r:id="rId449"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hyperlink>
      <w:r w:rsidRPr="00F7197A">
        <w:rPr>
          <w:rFonts w:ascii="PT Astra Serif" w:hAnsi="PT Astra Serif"/>
          <w:color w:val="000000" w:themeColor="text1"/>
          <w:sz w:val="28"/>
          <w:szCs w:val="28"/>
        </w:rPr>
        <w:t xml:space="preserve">, от 30.06.2026 </w:t>
      </w:r>
      <w:hyperlink r:id="rId45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В случаях, предусмотренных </w:t>
      </w:r>
      <w:hyperlink w:anchor="P1105" w:tooltip="11) преобразование муниципального образования &quot;город Ульяновск&quot;, осуществляемого в соответствии с частями 6 и 7 статьи 12 Федерального закона &quot;Об общих принципах организации местного самоуправления в единой системе публичной власти&quot;;">
        <w:r w:rsidRPr="00F7197A">
          <w:rPr>
            <w:rFonts w:ascii="PT Astra Serif" w:hAnsi="PT Astra Serif"/>
            <w:color w:val="000000" w:themeColor="text1"/>
            <w:sz w:val="28"/>
            <w:szCs w:val="28"/>
          </w:rPr>
          <w:t>пунктами 11</w:t>
        </w:r>
      </w:hyperlink>
      <w:r w:rsidRPr="00F7197A">
        <w:rPr>
          <w:rFonts w:ascii="PT Astra Serif" w:hAnsi="PT Astra Serif"/>
          <w:color w:val="000000" w:themeColor="text1"/>
          <w:sz w:val="28"/>
          <w:szCs w:val="28"/>
        </w:rPr>
        <w:t xml:space="preserve">, </w:t>
      </w:r>
      <w:hyperlink w:anchor="P1107" w:tooltip="12) увеличения численности избирателей муниципального образования &quot;город Ульяновск&quot; более чем на 25 процентов;">
        <w:r w:rsidRPr="00F7197A">
          <w:rPr>
            <w:rFonts w:ascii="PT Astra Serif" w:hAnsi="PT Astra Serif"/>
            <w:color w:val="000000" w:themeColor="text1"/>
            <w:sz w:val="28"/>
            <w:szCs w:val="28"/>
          </w:rPr>
          <w:t>12</w:t>
        </w:r>
      </w:hyperlink>
      <w:r w:rsidRPr="00F7197A">
        <w:rPr>
          <w:rFonts w:ascii="PT Astra Serif" w:hAnsi="PT Astra Serif"/>
          <w:color w:val="000000" w:themeColor="text1"/>
          <w:sz w:val="28"/>
          <w:szCs w:val="28"/>
        </w:rPr>
        <w:t xml:space="preserve"> (в случае, если увеличение числа избирателей произошло вследствие изменения границ городского округа) части 4 настоящей статьи, полномочия Главы города прекращаются со дня вступления в сил</w:t>
      </w:r>
      <w:r w:rsidRPr="00F7197A">
        <w:rPr>
          <w:rFonts w:ascii="PT Astra Serif" w:hAnsi="PT Astra Serif"/>
          <w:color w:val="000000" w:themeColor="text1"/>
          <w:sz w:val="28"/>
          <w:szCs w:val="28"/>
        </w:rPr>
        <w:t>у соответствующего закона Ульяновской области, если иная дата не установлена самим законом.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5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9.1. В случае досрочного прекращения полномочий Главы города избрани</w:t>
      </w:r>
      <w:r w:rsidRPr="00F7197A">
        <w:rPr>
          <w:rFonts w:ascii="PT Astra Serif" w:hAnsi="PT Astra Serif"/>
          <w:color w:val="000000" w:themeColor="text1"/>
          <w:sz w:val="28"/>
          <w:szCs w:val="28"/>
        </w:rPr>
        <w:t>е нового Главы города осуществляется Ульяновской Городской Думой не позднее чем через шесть месяцев со дня такого прекращения полномочий.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При этом если до истечения срока полномочий Ульяновской Городской Думы осталось менее шести месяцев, избрание Главы го</w:t>
      </w:r>
      <w:r w:rsidRPr="00F7197A">
        <w:rPr>
          <w:rFonts w:ascii="PT Astra Serif" w:hAnsi="PT Astra Serif"/>
          <w:color w:val="000000" w:themeColor="text1"/>
          <w:sz w:val="28"/>
          <w:szCs w:val="28"/>
        </w:rPr>
        <w:t>рода осуществляется в течение трех месяцев со дня избрания Городской Думы в правомочном составе.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52" w:tooltip="Решение Ульяновской Городской Думы от 24.04.2024 N 63 &quot;О внесении изменений в Устав муниципального образования &quot;город Ульяновск&quot; (Зарегистрировано в Управлении Минюста РФ по Ульяновской области 04.06.2024 N RU733040002024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w:t>
      </w:r>
      <w:r w:rsidRPr="00F7197A">
        <w:rPr>
          <w:rFonts w:ascii="PT Astra Serif" w:hAnsi="PT Astra Serif"/>
          <w:color w:val="000000" w:themeColor="text1"/>
          <w:sz w:val="28"/>
          <w:szCs w:val="28"/>
        </w:rPr>
        <w:t xml:space="preserve">т 24.04.2024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63)</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9.1 введена </w:t>
      </w:r>
      <w:hyperlink r:id="rId453" w:tooltip="Решение Ульяновской Городской Думы от 25.10.2017 N 128 &quot;О внесении изменений в Устав муниципального образования &quot;Город Ульяновск&quot; (Зарегистрировано в Управлении Минюста РФ по Ульяновской области 01.12.2017 N RU733040002017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25.10.2017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128)</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0" w:name="P1135"/>
      <w:bookmarkEnd w:id="40"/>
      <w:r w:rsidRPr="00F7197A">
        <w:rPr>
          <w:rFonts w:ascii="PT Astra Serif" w:hAnsi="PT Astra Serif"/>
          <w:color w:val="000000" w:themeColor="text1"/>
          <w:sz w:val="28"/>
          <w:szCs w:val="28"/>
        </w:rPr>
        <w:t xml:space="preserve">9.2. В случае, предусмотренном </w:t>
      </w:r>
      <w:hyperlink r:id="rId45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частью 4 статьи 29</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к Главе города могут быть применены меры ответственности, предусмотренные указанной частью.</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5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Порядок принятия решения о применении к Главе города мер ответственн</w:t>
      </w:r>
      <w:r w:rsidRPr="00F7197A">
        <w:rPr>
          <w:rFonts w:ascii="PT Astra Serif" w:hAnsi="PT Astra Serif"/>
          <w:color w:val="000000" w:themeColor="text1"/>
          <w:sz w:val="28"/>
          <w:szCs w:val="28"/>
        </w:rPr>
        <w:t xml:space="preserve">ости, указанных в </w:t>
      </w:r>
      <w:hyperlink w:anchor="P1135" w:tooltip="9.2. В случае, предусмотренном частью 4 статьи 29 Федерального закона &quot;Об общих принципах организации местного самоуправления в единой системе публичной власти&quot;, к Главе города могут быть применены меры ответственности, предусмотренные указанной частью.">
        <w:r w:rsidRPr="00F7197A">
          <w:rPr>
            <w:rFonts w:ascii="PT Astra Serif" w:hAnsi="PT Astra Serif"/>
            <w:color w:val="000000" w:themeColor="text1"/>
            <w:sz w:val="28"/>
            <w:szCs w:val="28"/>
          </w:rPr>
          <w:t>абзаце первом</w:t>
        </w:r>
      </w:hyperlink>
      <w:r w:rsidRPr="00F7197A">
        <w:rPr>
          <w:rFonts w:ascii="PT Astra Serif" w:hAnsi="PT Astra Serif"/>
          <w:color w:val="000000" w:themeColor="text1"/>
          <w:sz w:val="28"/>
          <w:szCs w:val="28"/>
        </w:rPr>
        <w:t xml:space="preserve"> настоящей части, определяется решением Городской Думы в соответствии с законом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9.2 введена </w:t>
      </w:r>
      <w:hyperlink r:id="rId456"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9.3. Глава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w:t>
      </w:r>
      <w:r w:rsidRPr="00F7197A">
        <w:rPr>
          <w:rFonts w:ascii="PT Astra Serif" w:hAnsi="PT Astra Serif"/>
          <w:color w:val="000000" w:themeColor="text1"/>
          <w:sz w:val="28"/>
          <w:szCs w:val="28"/>
        </w:rPr>
        <w:t xml:space="preserve"> и неисполнение обязанностей, установленных Федеральным </w:t>
      </w:r>
      <w:hyperlink r:id="rId45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другими федеральными законами в целях противодействия коррупции, в случае, если нес</w:t>
      </w:r>
      <w:r w:rsidRPr="00F7197A">
        <w:rPr>
          <w:rFonts w:ascii="PT Astra Serif" w:hAnsi="PT Astra Serif"/>
          <w:color w:val="000000" w:themeColor="text1"/>
          <w:sz w:val="28"/>
          <w:szCs w:val="28"/>
        </w:rPr>
        <w:t xml:space="preserve">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458" w:tooltip="Федеральный закон от 25.12.2008 N 273-ФЗ (ред. от 28.12.2025) &quot;О противодействии коррупции&quot; {КонсультантПлюс}">
        <w:r w:rsidRPr="00F7197A">
          <w:rPr>
            <w:rFonts w:ascii="PT Astra Serif" w:hAnsi="PT Astra Serif"/>
            <w:color w:val="000000" w:themeColor="text1"/>
            <w:sz w:val="28"/>
            <w:szCs w:val="28"/>
          </w:rPr>
          <w:t>частями 3</w:t>
        </w:r>
      </w:hyperlink>
      <w:r w:rsidRPr="00F7197A">
        <w:rPr>
          <w:rFonts w:ascii="PT Astra Serif" w:hAnsi="PT Astra Serif"/>
          <w:color w:val="000000" w:themeColor="text1"/>
          <w:sz w:val="28"/>
          <w:szCs w:val="28"/>
        </w:rPr>
        <w:t xml:space="preserve"> - </w:t>
      </w:r>
      <w:hyperlink r:id="rId459" w:tooltip="Федеральный закон от 25.12.2008 N 273-ФЗ (ред. от 28.12.2025) &quot;О противодействии коррупции&quot; {КонсультантПлюс}">
        <w:r w:rsidRPr="00F7197A">
          <w:rPr>
            <w:rFonts w:ascii="PT Astra Serif" w:hAnsi="PT Astra Serif"/>
            <w:color w:val="000000" w:themeColor="text1"/>
            <w:sz w:val="28"/>
            <w:szCs w:val="28"/>
          </w:rPr>
          <w:t>6 статьи 13</w:t>
        </w:r>
      </w:hyperlink>
      <w:r w:rsidRPr="00F7197A">
        <w:rPr>
          <w:rFonts w:ascii="PT Astra Serif" w:hAnsi="PT Astra Serif"/>
          <w:color w:val="000000" w:themeColor="text1"/>
          <w:sz w:val="28"/>
          <w:szCs w:val="28"/>
        </w:rPr>
        <w:t xml:space="preserve"> Федерального зак</w:t>
      </w:r>
      <w:r w:rsidRPr="00F7197A">
        <w:rPr>
          <w:rFonts w:ascii="PT Astra Serif" w:hAnsi="PT Astra Serif"/>
          <w:color w:val="000000" w:themeColor="text1"/>
          <w:sz w:val="28"/>
          <w:szCs w:val="28"/>
        </w:rPr>
        <w:t xml:space="preserve">она от 25.12.2008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противодействии коррупции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(часть 9.3 введена </w:t>
      </w:r>
      <w:hyperlink r:id="rId460" w:tooltip="Решение Ульяновской Городской Думы от 24.04.2024 N 63 &quot;О внесении изменений в Устав муниципального образования &quot;город Ульяновск&quot; (Зарегистрировано в Управлении Минюста РФ по Ульяновской области 04.06.2024 N RU733040002024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24.04.2024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63; в ред. </w:t>
      </w:r>
      <w:hyperlink r:id="rId46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Главе города обеспечиваются условия для беспрепятственного осущ</w:t>
      </w:r>
      <w:r w:rsidRPr="00F7197A">
        <w:rPr>
          <w:rFonts w:ascii="PT Astra Serif" w:hAnsi="PT Astra Serif"/>
          <w:color w:val="000000" w:themeColor="text1"/>
          <w:sz w:val="28"/>
          <w:szCs w:val="28"/>
        </w:rPr>
        <w:t>ествления своих полномочий.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Главе города предоставляется ежегодный оплачиваемый отпуск продолжительностью 45 календарных дней. Ежегодный оплачиваемый отпуск по желанию Главы города может предоставляться по частям, при этом хотя бы одна из частей предос</w:t>
      </w:r>
      <w:r w:rsidRPr="00F7197A">
        <w:rPr>
          <w:rFonts w:ascii="PT Astra Serif" w:hAnsi="PT Astra Serif"/>
          <w:color w:val="000000" w:themeColor="text1"/>
          <w:sz w:val="28"/>
          <w:szCs w:val="28"/>
        </w:rPr>
        <w:t>тавляемого отпуска должна быть не менее 14 календарных дней.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При предоставлении ежегодного оплачиваемого отпуска Главе города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производится единовременная выплата в размере, установленном </w:t>
      </w:r>
      <w:r w:rsidRPr="00F7197A">
        <w:rPr>
          <w:rFonts w:ascii="PT Astra Serif" w:hAnsi="PT Astra Serif"/>
          <w:color w:val="000000" w:themeColor="text1"/>
          <w:sz w:val="28"/>
          <w:szCs w:val="28"/>
        </w:rPr>
        <w:t>нормативным правовым актом Ульяновской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11 в ред. </w:t>
      </w:r>
      <w:hyperlink r:id="rId462"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r w:rsidRPr="00F7197A">
        <w:rPr>
          <w:rFonts w:ascii="PT Astra Serif" w:hAnsi="PT Astra Serif"/>
          <w:color w:val="000000" w:themeColor="text1"/>
          <w:sz w:val="28"/>
          <w:szCs w:val="28"/>
        </w:rPr>
        <w:t>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Главе города, не имеющему постоянного места жительства в городе Ульяновске, на период осуществления своих полномочий, по его заявлению предоставляется служебная жилая площадь для проживания с членами семьи.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Главе города предоставляются следующи</w:t>
      </w:r>
      <w:r w:rsidRPr="00F7197A">
        <w:rPr>
          <w:rFonts w:ascii="PT Astra Serif" w:hAnsi="PT Astra Serif"/>
          <w:color w:val="000000" w:themeColor="text1"/>
          <w:sz w:val="28"/>
          <w:szCs w:val="28"/>
        </w:rPr>
        <w:t>е гарантии: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возмещение расходов, связанных с осуществлением полномочий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предусмотренных на соответствующий финансовый год в порядке, установленном нормативным правовым актом Городской </w:t>
      </w:r>
      <w:r w:rsidRPr="00F7197A">
        <w:rPr>
          <w:rFonts w:ascii="PT Astra Serif" w:hAnsi="PT Astra Serif"/>
          <w:color w:val="000000" w:themeColor="text1"/>
          <w:sz w:val="28"/>
          <w:szCs w:val="28"/>
        </w:rPr>
        <w:t>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предоставление права пользования средствами телефонной и иной связи, которыми располагают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возмещение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w:t>
      </w:r>
      <w:r w:rsidRPr="00F7197A">
        <w:rPr>
          <w:rFonts w:ascii="PT Astra Serif" w:hAnsi="PT Astra Serif"/>
          <w:color w:val="000000" w:themeColor="text1"/>
          <w:sz w:val="28"/>
          <w:szCs w:val="28"/>
        </w:rPr>
        <w:t>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расходов по оплате стоимости проезда на всех видах пассажирского транспорта (кроме такси) на территории городского округа. Размер и порядок возмещения указанных расходов устанавливаются нормативным правовым актом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возмещени</w:t>
      </w:r>
      <w:r w:rsidRPr="00F7197A">
        <w:rPr>
          <w:rFonts w:ascii="PT Astra Serif" w:hAnsi="PT Astra Serif"/>
          <w:color w:val="000000" w:themeColor="text1"/>
          <w:sz w:val="28"/>
          <w:szCs w:val="28"/>
        </w:rPr>
        <w:t xml:space="preserve">е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расходов, связанных с участием в мероприятиях, проводимых по вопросам местного значения городского округа. Состав, порядок и размер возмещения указанных расходов устанавливаются нормати</w:t>
      </w:r>
      <w:r w:rsidRPr="00F7197A">
        <w:rPr>
          <w:rFonts w:ascii="PT Astra Serif" w:hAnsi="PT Astra Serif"/>
          <w:color w:val="000000" w:themeColor="text1"/>
          <w:sz w:val="28"/>
          <w:szCs w:val="28"/>
        </w:rPr>
        <w:t>вным правовым актом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иные гарантии, предусмотренные федеральными законами и законами </w:t>
      </w:r>
      <w:r w:rsidRPr="00F7197A">
        <w:rPr>
          <w:rFonts w:ascii="PT Astra Serif" w:hAnsi="PT Astra Serif"/>
          <w:color w:val="000000" w:themeColor="text1"/>
          <w:sz w:val="28"/>
          <w:szCs w:val="28"/>
        </w:rPr>
        <w:lastRenderedPageBreak/>
        <w:t>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13 в ред. </w:t>
      </w:r>
      <w:hyperlink r:id="rId463"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13.1. Утратил силу. - </w:t>
      </w:r>
      <w:hyperlink r:id="rId464"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w:t>
      </w:r>
      <w:r w:rsidRPr="00F7197A">
        <w:rPr>
          <w:rFonts w:ascii="PT Astra Serif" w:hAnsi="PT Astra Serif"/>
          <w:color w:val="000000" w:themeColor="text1"/>
          <w:sz w:val="28"/>
          <w:szCs w:val="28"/>
        </w:rPr>
        <w:t xml:space="preserve">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Гарантии и выплаты, предусмотренные настоящим Уставом для Главы города, предоставляются в порядке и размерах, установленных решением Ульяновской Городской Думы за счет бюджетной сметы администрации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ред. решений Ульянов</w:t>
      </w:r>
      <w:r w:rsidRPr="00F7197A">
        <w:rPr>
          <w:rFonts w:ascii="PT Astra Serif" w:hAnsi="PT Astra Serif"/>
          <w:color w:val="000000" w:themeColor="text1"/>
          <w:sz w:val="28"/>
          <w:szCs w:val="28"/>
        </w:rPr>
        <w:t xml:space="preserve">ской Городской Думы от 28.03.2018 </w:t>
      </w:r>
      <w:hyperlink r:id="rId465"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24.04.2024 </w:t>
      </w:r>
      <w:hyperlink r:id="rId466" w:tooltip="Решение Ульяновской Городской Думы от 24.04.2024 N 63 &quot;О внесении изменений в Устав муниципального образования &quot;город Ульяновск&quot; (Зарегистрировано в Управлении Минюста РФ по Ульяновской области 04.06.2024 N RU733040002024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63</w:t>
        </w:r>
      </w:hyperlink>
      <w:r w:rsidRP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32. Полномочия Главы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Полномочия Главы города начинаются с момента его официального вступления в должность и осуществляются на постоянной основе.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Вновь избранный Глава города официально вступает в должность с момента принесения им на заседании Городской Думы присяги жителям города Ульяновска следующего содержания: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Я, (фамилия, имя, отчество), принимая на себя полномочия Главы города Ульяновска, обе</w:t>
      </w:r>
      <w:r w:rsidRPr="00F7197A">
        <w:rPr>
          <w:rFonts w:ascii="PT Astra Serif" w:hAnsi="PT Astra Serif"/>
          <w:color w:val="000000" w:themeColor="text1"/>
          <w:sz w:val="28"/>
          <w:szCs w:val="28"/>
        </w:rPr>
        <w:t xml:space="preserve">щаю добросовестно исполнять свои обязанности, соблюдать </w:t>
      </w:r>
      <w:hyperlink r:id="rId46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Конституцию</w:t>
        </w:r>
      </w:hyperlink>
      <w:r w:rsidRPr="00F7197A">
        <w:rPr>
          <w:rFonts w:ascii="PT Astra Serif" w:hAnsi="PT Astra Serif"/>
          <w:color w:val="000000" w:themeColor="text1"/>
          <w:sz w:val="28"/>
          <w:szCs w:val="28"/>
        </w:rPr>
        <w:t xml:space="preserve"> Российской Федерации, законодательство Российской Федерации и Ульяновской области, </w:t>
      </w:r>
      <w:hyperlink r:id="rId468" w:tooltip="&quot;Устав Ульяновской области&quot; (утв. постановлением ЗС Ульяновской области от 19.05.2005 N 31/311) (ред. от 08.12.2023) {КонсультантПлюс}">
        <w:r w:rsidRPr="00F7197A">
          <w:rPr>
            <w:rFonts w:ascii="PT Astra Serif" w:hAnsi="PT Astra Serif"/>
            <w:color w:val="000000" w:themeColor="text1"/>
            <w:sz w:val="28"/>
            <w:szCs w:val="28"/>
          </w:rPr>
          <w:t>Устав</w:t>
        </w:r>
      </w:hyperlink>
      <w:r w:rsidRPr="00F7197A">
        <w:rPr>
          <w:rFonts w:ascii="PT Astra Serif" w:hAnsi="PT Astra Serif"/>
          <w:color w:val="000000" w:themeColor="text1"/>
          <w:sz w:val="28"/>
          <w:szCs w:val="28"/>
        </w:rPr>
        <w:t xml:space="preserve"> Ульяновской области, Устав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всемерно содействовать бла</w:t>
      </w:r>
      <w:r w:rsidRPr="00F7197A">
        <w:rPr>
          <w:rFonts w:ascii="PT Astra Serif" w:hAnsi="PT Astra Serif"/>
          <w:color w:val="000000" w:themeColor="text1"/>
          <w:sz w:val="28"/>
          <w:szCs w:val="28"/>
        </w:rPr>
        <w:t>гополучию и общественному согласию жителей нашего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46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30.06.2026 </w:t>
      </w:r>
      <w:hyperlink r:id="rId47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Глава города имеет удостоверение, выдаваемое Городской Думой по форме, утвержденной решением Городс</w:t>
      </w:r>
      <w:r w:rsidRPr="00F7197A">
        <w:rPr>
          <w:rFonts w:ascii="PT Astra Serif" w:hAnsi="PT Astra Serif"/>
          <w:color w:val="000000" w:themeColor="text1"/>
          <w:sz w:val="28"/>
          <w:szCs w:val="28"/>
        </w:rPr>
        <w:t>кой Думы, и нагрудный знак, положение о котором, включающее его образец и описание, утверждается решением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31.10.2018 </w:t>
      </w:r>
      <w:hyperlink r:id="rId471"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hyperlink>
      <w:r w:rsidRPr="00F7197A">
        <w:rPr>
          <w:rFonts w:ascii="PT Astra Serif" w:hAnsi="PT Astra Serif"/>
          <w:color w:val="000000" w:themeColor="text1"/>
          <w:sz w:val="28"/>
          <w:szCs w:val="28"/>
        </w:rPr>
        <w:t xml:space="preserve">, от 30.08.2019 </w:t>
      </w:r>
      <w:hyperlink r:id="rId472"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Полномочия Главы города прекращаются в день вступления в должность вновь из</w:t>
      </w:r>
      <w:r w:rsidRPr="00F7197A">
        <w:rPr>
          <w:rFonts w:ascii="PT Astra Serif" w:hAnsi="PT Astra Serif"/>
          <w:color w:val="000000" w:themeColor="text1"/>
          <w:sz w:val="28"/>
          <w:szCs w:val="28"/>
        </w:rPr>
        <w:t>бранного Главы города либо досрочно в случаях, предусмотренных федеральным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случае, если Глава города Ульяновска, полномочия которого прекращены досрочно на основании правового акта Губернатора Ульяновской области об отрешении от должно</w:t>
      </w:r>
      <w:r w:rsidRPr="00F7197A">
        <w:rPr>
          <w:rFonts w:ascii="PT Astra Serif" w:hAnsi="PT Astra Serif"/>
          <w:color w:val="000000" w:themeColor="text1"/>
          <w:sz w:val="28"/>
          <w:szCs w:val="28"/>
        </w:rPr>
        <w:t>сти Главы города либо на основании решения Ульяновской Городской Думы об удалении его в отставку, обжалует в судебном порядке указанное решение, Ульяновская Городская Дума не вправе принимать решение об избрании Главы города Ульяновска до вступления решени</w:t>
      </w:r>
      <w:r w:rsidRPr="00F7197A">
        <w:rPr>
          <w:rFonts w:ascii="PT Astra Serif" w:hAnsi="PT Astra Serif"/>
          <w:color w:val="000000" w:themeColor="text1"/>
          <w:sz w:val="28"/>
          <w:szCs w:val="28"/>
        </w:rPr>
        <w:t>я суда в законную силу.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(абзац введен </w:t>
      </w:r>
      <w:hyperlink r:id="rId473"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 в ред. </w:t>
      </w:r>
      <w:hyperlink r:id="rId47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Глава города как высшее должностное лицо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75"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представляет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отношениях с органами местного самоуправления д</w:t>
      </w:r>
      <w:r w:rsidRPr="00F7197A">
        <w:rPr>
          <w:rFonts w:ascii="PT Astra Serif" w:hAnsi="PT Astra Serif"/>
          <w:color w:val="000000" w:themeColor="text1"/>
          <w:sz w:val="28"/>
          <w:szCs w:val="28"/>
        </w:rPr>
        <w:t>ругих муниципальных образований, органами государственной власти, гражданами и организациями;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7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w:t>
      </w:r>
      <w:r w:rsidRPr="00F7197A">
        <w:rPr>
          <w:rFonts w:ascii="PT Astra Serif" w:hAnsi="PT Astra Serif"/>
          <w:color w:val="000000" w:themeColor="text1"/>
          <w:sz w:val="28"/>
          <w:szCs w:val="28"/>
        </w:rPr>
        <w:t xml:space="preserve">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подписывает и обнародует в порядке, установленном настоящим Уставом, нормативные правовые акты, принятые Городской Думой;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издает в пределах своих полномочий правовые акты;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вправе требовать созыва внеочередного з</w:t>
      </w:r>
      <w:r w:rsidRPr="00F7197A">
        <w:rPr>
          <w:rFonts w:ascii="PT Astra Serif" w:hAnsi="PT Astra Serif"/>
          <w:color w:val="000000" w:themeColor="text1"/>
          <w:sz w:val="28"/>
          <w:szCs w:val="28"/>
        </w:rPr>
        <w:t>аседания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w:t>
      </w:r>
      <w:r w:rsidRPr="00F7197A">
        <w:rPr>
          <w:rFonts w:ascii="PT Astra Serif" w:hAnsi="PT Astra Serif"/>
          <w:color w:val="000000" w:themeColor="text1"/>
          <w:sz w:val="28"/>
          <w:szCs w:val="28"/>
        </w:rPr>
        <w:t>ния федеральными законами и законами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7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совместно с Председателем Городской Думы подписывает дипломы, удостоверения к муниципальным наградам и вручает их в соответствии с муниципальными нормативными правовыми актами Городской Думы о соответствующих муниципальных наградах, принимает решения о </w:t>
      </w:r>
      <w:r w:rsidRPr="00F7197A">
        <w:rPr>
          <w:rFonts w:ascii="PT Astra Serif" w:hAnsi="PT Astra Serif"/>
          <w:color w:val="000000" w:themeColor="text1"/>
          <w:sz w:val="28"/>
          <w:szCs w:val="28"/>
        </w:rPr>
        <w:t>награждении наградами Главы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6 в ред. </w:t>
      </w:r>
      <w:hyperlink r:id="rId478"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принимает решение о назначении пуб</w:t>
      </w:r>
      <w:r w:rsidRPr="00F7197A">
        <w:rPr>
          <w:rFonts w:ascii="PT Astra Serif" w:hAnsi="PT Astra Serif"/>
          <w:color w:val="000000" w:themeColor="text1"/>
          <w:sz w:val="28"/>
          <w:szCs w:val="28"/>
        </w:rPr>
        <w:t>личных слушаний, проводимых по его инициативе, а также о назначении публичных слушаний (общественных обсуждений) в случаях, предусмотренных законодательством Российской Федерации, законодательством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 ред. </w:t>
      </w:r>
      <w:hyperlink r:id="rId47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обращается в суд с заявлением о назначении местного референдума в случае, если местный </w:t>
      </w:r>
      <w:r w:rsidRPr="00F7197A">
        <w:rPr>
          <w:rFonts w:ascii="PT Astra Serif" w:hAnsi="PT Astra Serif"/>
          <w:color w:val="000000" w:themeColor="text1"/>
          <w:sz w:val="28"/>
          <w:szCs w:val="28"/>
        </w:rPr>
        <w:t>референдум не назначен Городской Думой в установленные сроки;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- 11) утратили силу. - </w:t>
      </w:r>
      <w:hyperlink r:id="rId480"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12) дает письменное разрешение на принятие муниципальным служащим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w:t>
      </w:r>
      <w:r w:rsidRPr="00F7197A">
        <w:rPr>
          <w:rFonts w:ascii="PT Astra Serif" w:hAnsi="PT Astra Serif"/>
          <w:color w:val="000000" w:themeColor="text1"/>
          <w:sz w:val="28"/>
          <w:szCs w:val="28"/>
        </w:rPr>
        <w:lastRenderedPageBreak/>
        <w:t>объединений и религиозных о</w:t>
      </w:r>
      <w:r w:rsidRPr="00F7197A">
        <w:rPr>
          <w:rFonts w:ascii="PT Astra Serif" w:hAnsi="PT Astra Serif"/>
          <w:color w:val="000000" w:themeColor="text1"/>
          <w:sz w:val="28"/>
          <w:szCs w:val="28"/>
        </w:rPr>
        <w:t>бъединений, если в должностные обязанности муниципального служащего входит взаимодействие с указанными организациями и объединениями;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13) - 28) утратили силу. - </w:t>
      </w:r>
      <w:hyperlink r:id="rId48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29) вносит на рассмотрение Городской Думы предложение о кандидатуре на должность председателя Контрольно-счетной палаты;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30) вносит предложения и запросы в планы д</w:t>
      </w:r>
      <w:r w:rsidRPr="00F7197A">
        <w:rPr>
          <w:rFonts w:ascii="PT Astra Serif" w:hAnsi="PT Astra Serif"/>
          <w:color w:val="000000" w:themeColor="text1"/>
          <w:sz w:val="28"/>
          <w:szCs w:val="28"/>
        </w:rPr>
        <w:t>еятельности Контрольно-счетной палаты;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30.1) принимает решения о реализации проектов </w:t>
      </w:r>
      <w:proofErr w:type="spellStart"/>
      <w:r w:rsidRPr="00F7197A">
        <w:rPr>
          <w:rFonts w:ascii="PT Astra Serif" w:hAnsi="PT Astra Serif"/>
          <w:color w:val="000000" w:themeColor="text1"/>
          <w:sz w:val="28"/>
          <w:szCs w:val="28"/>
        </w:rPr>
        <w:t>муниципально</w:t>
      </w:r>
      <w:proofErr w:type="spellEnd"/>
      <w:r w:rsidRPr="00F7197A">
        <w:rPr>
          <w:rFonts w:ascii="PT Astra Serif" w:hAnsi="PT Astra Serif"/>
          <w:color w:val="000000" w:themeColor="text1"/>
          <w:sz w:val="28"/>
          <w:szCs w:val="28"/>
        </w:rPr>
        <w:t xml:space="preserve">-частного партнерства, определяет орган местного самоуправления, уполномоченный на осуществление полномочий, предусмотренных Федеральным </w:t>
      </w:r>
      <w:hyperlink r:id="rId482"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13.07.2015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224-ФЗ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государственно-частном партнерстве, </w:t>
      </w:r>
      <w:proofErr w:type="spellStart"/>
      <w:r w:rsidRPr="00F7197A">
        <w:rPr>
          <w:rFonts w:ascii="PT Astra Serif" w:hAnsi="PT Astra Serif"/>
          <w:color w:val="000000" w:themeColor="text1"/>
          <w:sz w:val="28"/>
          <w:szCs w:val="28"/>
        </w:rPr>
        <w:t>муниципально</w:t>
      </w:r>
      <w:proofErr w:type="spellEnd"/>
      <w:r w:rsidRPr="00F7197A">
        <w:rPr>
          <w:rFonts w:ascii="PT Astra Serif" w:hAnsi="PT Astra Serif"/>
          <w:color w:val="000000" w:themeColor="text1"/>
          <w:sz w:val="28"/>
          <w:szCs w:val="28"/>
        </w:rPr>
        <w:t>-частном партнерстве в Российской Федерации и внесении изменений в отдельные законодательные акты Р</w:t>
      </w:r>
      <w:r w:rsidRPr="00F7197A">
        <w:rPr>
          <w:rFonts w:ascii="PT Astra Serif" w:hAnsi="PT Astra Serif"/>
          <w:color w:val="000000" w:themeColor="text1"/>
          <w:sz w:val="28"/>
          <w:szCs w:val="28"/>
        </w:rPr>
        <w:t>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30.1 введен </w:t>
      </w:r>
      <w:hyperlink r:id="rId483" w:tooltip="Решение Ульяновской Городской Думы от 28.10.2015 N 133 &quot;О внесении изменений в Устав муниципального образования &quot;город Ульяновск&quot; (Зарегистрировано в Управлении Минюста РФ по Ульяновской области 04.12.2015 N RU733040002015007)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28.10.2015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30.2) вводит и отменяет режимы повышенной гот</w:t>
      </w:r>
      <w:r w:rsidRPr="00F7197A">
        <w:rPr>
          <w:rFonts w:ascii="PT Astra Serif" w:hAnsi="PT Astra Serif"/>
          <w:color w:val="000000" w:themeColor="text1"/>
          <w:sz w:val="28"/>
          <w:szCs w:val="28"/>
        </w:rPr>
        <w:t>овности или чрезвычайной ситуации для органов управления и сил муниципального звена Ульяновской территориальной подсистемы единой государственной системы предупреждения и ликвидации чрезвычайных ситуаций в соответствии с законодательством Российской Федера</w:t>
      </w:r>
      <w:r w:rsidRPr="00F7197A">
        <w:rPr>
          <w:rFonts w:ascii="PT Astra Serif" w:hAnsi="PT Astra Serif"/>
          <w:color w:val="000000" w:themeColor="text1"/>
          <w:sz w:val="28"/>
          <w:szCs w:val="28"/>
        </w:rPr>
        <w:t>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30.2 введен </w:t>
      </w:r>
      <w:hyperlink r:id="rId484" w:tooltip="Решение Ульяновской Городской Думы от 25.10.2017 N 128 &quot;О внесении изменений в Устав муниципального образования &quot;Город Ульяновск&quot; (Зарегистрировано в Управлении Минюста РФ по Ульяновской области 01.12.2017 N RU733040002017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25.10.2017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31) осуществляет иные полномочия, установленные федеральными з</w:t>
      </w:r>
      <w:r w:rsidRPr="00F7197A">
        <w:rPr>
          <w:rFonts w:ascii="PT Astra Serif" w:hAnsi="PT Astra Serif"/>
          <w:color w:val="000000" w:themeColor="text1"/>
          <w:sz w:val="28"/>
          <w:szCs w:val="28"/>
        </w:rPr>
        <w:t>аконами, законами Ульяновской области, настоящим Уставом.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Глава города как должностное лицо местного самоуправления, возглавляющее администрацию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обеспечивает осуществление администрацией города полномочий по решению вопросов непосредственно</w:t>
      </w:r>
      <w:r w:rsidRPr="00F7197A">
        <w:rPr>
          <w:rFonts w:ascii="PT Astra Serif" w:hAnsi="PT Astra Serif"/>
          <w:color w:val="000000" w:themeColor="text1"/>
          <w:sz w:val="28"/>
          <w:szCs w:val="28"/>
        </w:rPr>
        <w:t>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законами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8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1" w:name="P1194"/>
      <w:bookmarkEnd w:id="41"/>
      <w:r w:rsidRPr="00F7197A">
        <w:rPr>
          <w:rFonts w:ascii="PT Astra Serif" w:hAnsi="PT Astra Serif"/>
          <w:color w:val="000000" w:themeColor="text1"/>
          <w:sz w:val="28"/>
          <w:szCs w:val="28"/>
        </w:rPr>
        <w:t>2) назначает Первого заместителя (Первых заместителей) Главы города, заместителей Главы города, глав администраций районов города по со</w:t>
      </w:r>
      <w:r w:rsidRPr="00F7197A">
        <w:rPr>
          <w:rFonts w:ascii="PT Astra Serif" w:hAnsi="PT Astra Serif"/>
          <w:color w:val="000000" w:themeColor="text1"/>
          <w:sz w:val="28"/>
          <w:szCs w:val="28"/>
        </w:rPr>
        <w:t>гласованию с Городской Думой в порядке, установленном настоящим Уставом;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назначает и освобождает от замещаемых должностей руководителей органов </w:t>
      </w:r>
      <w:r w:rsidRPr="00F7197A">
        <w:rPr>
          <w:rFonts w:ascii="PT Astra Serif" w:hAnsi="PT Astra Serif"/>
          <w:color w:val="000000" w:themeColor="text1"/>
          <w:sz w:val="28"/>
          <w:szCs w:val="28"/>
        </w:rPr>
        <w:lastRenderedPageBreak/>
        <w:t xml:space="preserve">администрации города, не предусмотренных </w:t>
      </w:r>
      <w:hyperlink w:anchor="P1194" w:tooltip="2) назначает Первого заместителя (Первых заместителей) Главы города, заместителей Главы города, глав администраций районов города по согласованию с Городской Думой в порядке, установленном настоящим Уставом;">
        <w:r w:rsidRPr="00F7197A">
          <w:rPr>
            <w:rFonts w:ascii="PT Astra Serif" w:hAnsi="PT Astra Serif"/>
            <w:color w:val="000000" w:themeColor="text1"/>
            <w:sz w:val="28"/>
            <w:szCs w:val="28"/>
          </w:rPr>
          <w:t>пунктом 2</w:t>
        </w:r>
      </w:hyperlink>
      <w:r w:rsidRPr="00F7197A">
        <w:rPr>
          <w:rFonts w:ascii="PT Astra Serif" w:hAnsi="PT Astra Serif"/>
          <w:color w:val="000000" w:themeColor="text1"/>
          <w:sz w:val="28"/>
          <w:szCs w:val="28"/>
        </w:rPr>
        <w:t xml:space="preserve"> настоящей части, информирует в течение 3 рабочих дней Городскую Думу о вн</w:t>
      </w:r>
      <w:r w:rsidRPr="00F7197A">
        <w:rPr>
          <w:rFonts w:ascii="PT Astra Serif" w:hAnsi="PT Astra Serif"/>
          <w:color w:val="000000" w:themeColor="text1"/>
          <w:sz w:val="28"/>
          <w:szCs w:val="28"/>
        </w:rPr>
        <w:t>овь назначенных руководителях органов администрации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48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утверждает штатное расписание администрации города, организует работу с кадрами администрации города, их аттестацию, принимает меры по повышению квалификации муниципальных служащих;</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распределяет полномочия между Первым заместителем (Первыми замести</w:t>
      </w:r>
      <w:r w:rsidRPr="00F7197A">
        <w:rPr>
          <w:rFonts w:ascii="PT Astra Serif" w:hAnsi="PT Astra Serif"/>
          <w:color w:val="000000" w:themeColor="text1"/>
          <w:sz w:val="28"/>
          <w:szCs w:val="28"/>
        </w:rPr>
        <w:t>телями) и заместителями Главы города, утверждает должностные инструкции иных должностных лиц администрации города в соответствии с настоящим Уставом и утвержденной структурой администрации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ежемесячно осуществляет личный прием граждан, обеспечива</w:t>
      </w:r>
      <w:r w:rsidRPr="00F7197A">
        <w:rPr>
          <w:rFonts w:ascii="PT Astra Serif" w:hAnsi="PT Astra Serif"/>
          <w:color w:val="000000" w:themeColor="text1"/>
          <w:sz w:val="28"/>
          <w:szCs w:val="28"/>
        </w:rPr>
        <w:t>ет рассмотрение предложений, заявлений и жалоб граждан и организаций, принимает по ним решения;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принимает решения об осуществлении международных и внешнеэкономических связей в соответствии с Федеральным </w:t>
      </w:r>
      <w:hyperlink r:id="rId48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w:t>
      </w:r>
      <w:r w:rsidRPr="00F7197A">
        <w:rPr>
          <w:rFonts w:ascii="PT Astra Serif" w:hAnsi="PT Astra Serif"/>
          <w:color w:val="000000" w:themeColor="text1"/>
          <w:sz w:val="28"/>
          <w:szCs w:val="28"/>
        </w:rPr>
        <w:t>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об установлении межмуниципального сотрудничества и экономических связей с иными муниципальными образованиями;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28.08.2024 </w:t>
      </w:r>
      <w:hyperlink r:id="rId488" w:tooltip="Решение Ульяновской Городской Думы от 28.08.2024 N 105 &quot;О внесении изменений в Устав муниципального образования &quot;город Ульяновск&quot; (Зарегистрировано в Управлении Минюста РФ по Ульяновской области 07.10.2024 N RU733040002024003)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105</w:t>
        </w:r>
      </w:hyperlink>
      <w:r w:rsidRPr="00F7197A">
        <w:rPr>
          <w:rFonts w:ascii="PT Astra Serif" w:hAnsi="PT Astra Serif"/>
          <w:color w:val="000000" w:themeColor="text1"/>
          <w:sz w:val="28"/>
          <w:szCs w:val="28"/>
        </w:rPr>
        <w:t xml:space="preserve">, от 30.06.2026 </w:t>
      </w:r>
      <w:hyperlink r:id="rId48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7.1) принимает решения о награждении наградами администрации города в соответствии с муниципальными нормативными правовыми актами администрации города Ульяновска;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7.1 введен </w:t>
      </w:r>
      <w:hyperlink r:id="rId490"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30.08.2019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рассматривает предложения органов территориального общественного самоуправления, сообщает им результаты рассмотрения предложений;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открывает и закрывает лицев</w:t>
      </w:r>
      <w:r w:rsidRPr="00F7197A">
        <w:rPr>
          <w:rFonts w:ascii="PT Astra Serif" w:hAnsi="PT Astra Serif"/>
          <w:color w:val="000000" w:themeColor="text1"/>
          <w:sz w:val="28"/>
          <w:szCs w:val="28"/>
        </w:rPr>
        <w:t>ые счета администрации города в органах Федерального казначейства, распоряжается средствами администрации города, подписывает финансовые документы;</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Действие п. 10 ч. 2.1 ст. 32 в части осуществления функций муниципального заказчика на разработку и реализацию генерального плана городского округа приостановлено </w:t>
            </w:r>
            <w:hyperlink r:id="rId491"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уполномоченным Правительством Ульяновской области исполнительным органом Ульяновской области в соответствии с </w:t>
            </w:r>
            <w:hyperlink r:id="rId492"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перераспределении полномочий в области градостроительной деятельности между </w:t>
            </w:r>
            <w:r w:rsidRPr="00F7197A">
              <w:rPr>
                <w:rFonts w:ascii="PT Astra Serif" w:hAnsi="PT Astra Serif"/>
                <w:color w:val="000000" w:themeColor="text1"/>
                <w:sz w:val="28"/>
                <w:szCs w:val="28"/>
              </w:rPr>
              <w:lastRenderedPageBreak/>
              <w:t>органами местного самоуправления муниципальны</w:t>
            </w:r>
            <w:r w:rsidRPr="00F7197A">
              <w:rPr>
                <w:rFonts w:ascii="PT Astra Serif" w:hAnsi="PT Astra Serif"/>
                <w:color w:val="000000" w:themeColor="text1"/>
                <w:sz w:val="28"/>
                <w:szCs w:val="28"/>
              </w:rPr>
              <w:t>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10) принимает решение о подготовке проекта генерального плана городского округа, а также решения о подготовке предложений о внесении изменений в генеральный план го</w:t>
      </w:r>
      <w:r w:rsidRPr="00F7197A">
        <w:rPr>
          <w:rFonts w:ascii="PT Astra Serif" w:hAnsi="PT Astra Serif"/>
          <w:color w:val="000000" w:themeColor="text1"/>
          <w:sz w:val="28"/>
          <w:szCs w:val="28"/>
        </w:rPr>
        <w:t xml:space="preserve">родского округа, обеспечивает направление органам (должностным лицам), указанным в </w:t>
      </w:r>
      <w:hyperlink r:id="rId493"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части 7 статьи 25</w:t>
        </w:r>
      </w:hyperlink>
      <w:r w:rsidRPr="00F7197A">
        <w:rPr>
          <w:rFonts w:ascii="PT Astra Serif" w:hAnsi="PT Astra Serif"/>
          <w:color w:val="000000" w:themeColor="text1"/>
          <w:sz w:val="28"/>
          <w:szCs w:val="28"/>
        </w:rPr>
        <w:t xml:space="preserve"> Градостроительного кодекса Российской Федерации, уведомлений об обеспечении доступа к проекту генерального плана городского округа, к проекту изменений в генеральный план городск</w:t>
      </w:r>
      <w:r w:rsidRPr="00F7197A">
        <w:rPr>
          <w:rFonts w:ascii="PT Astra Serif" w:hAnsi="PT Astra Serif"/>
          <w:color w:val="000000" w:themeColor="text1"/>
          <w:sz w:val="28"/>
          <w:szCs w:val="28"/>
        </w:rPr>
        <w:t>ого округа и материалам по их обоснованию в информационной системе территориального планирования градостроительной деятельности;</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Действие п. 11 ч. 2.1 ст. 32 в части осуществления функций муниципального заказчика на разработку и реализацию генерального </w:t>
            </w:r>
            <w:r w:rsidRPr="00F7197A">
              <w:rPr>
                <w:rFonts w:ascii="PT Astra Serif" w:hAnsi="PT Astra Serif"/>
                <w:color w:val="000000" w:themeColor="text1"/>
                <w:sz w:val="28"/>
                <w:szCs w:val="28"/>
              </w:rPr>
              <w:t xml:space="preserve">плана городского округа приостановлено </w:t>
            </w:r>
            <w:hyperlink r:id="rId494"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w:t>
            </w:r>
            <w:r w:rsidRPr="00F7197A">
              <w:rPr>
                <w:rFonts w:ascii="PT Astra Serif" w:hAnsi="PT Astra Serif"/>
                <w:color w:val="000000" w:themeColor="text1"/>
                <w:sz w:val="28"/>
                <w:szCs w:val="28"/>
              </w:rPr>
              <w:t xml:space="preserve">моченным Правительством Ульяновской области исполнительным органом Ульяновской области в соответствии с </w:t>
            </w:r>
            <w:hyperlink r:id="rId495"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принимает решение о направлении проекта генерального плана городского округа, проекта изменений в генеральный план городского округа в Городскую Думу или об отклонении таких проектов и о направлении их на доработку;</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Действие п. 12 ч. 2.1 ст. 32 в ча</w:t>
            </w:r>
            <w:r w:rsidRPr="00F7197A">
              <w:rPr>
                <w:rFonts w:ascii="PT Astra Serif" w:hAnsi="PT Astra Serif"/>
                <w:color w:val="000000" w:themeColor="text1"/>
                <w:sz w:val="28"/>
                <w:szCs w:val="28"/>
              </w:rPr>
              <w:t xml:space="preserve">сти осуществления функций муниципального заказчика на разработку и реализацию генерального плана городского округа приостановлено </w:t>
            </w:r>
            <w:hyperlink r:id="rId496"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w:t>
            </w:r>
            <w:r w:rsidRPr="00F7197A">
              <w:rPr>
                <w:rFonts w:ascii="PT Astra Serif" w:hAnsi="PT Astra Serif"/>
                <w:color w:val="000000" w:themeColor="text1"/>
                <w:sz w:val="28"/>
                <w:szCs w:val="28"/>
              </w:rPr>
              <w:t xml:space="preserve">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уполномоченным Правительством Ульяновской области исполнительным органом Ульяновской области в соответствии с </w:t>
            </w:r>
            <w:hyperlink r:id="rId497"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w:t>
            </w:r>
            <w:r w:rsidRPr="00F7197A">
              <w:rPr>
                <w:rFonts w:ascii="PT Astra Serif" w:hAnsi="PT Astra Serif"/>
                <w:color w:val="000000" w:themeColor="text1"/>
                <w:sz w:val="28"/>
                <w:szCs w:val="28"/>
              </w:rPr>
              <w:t xml:space="preserve">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принимает решение о подготовке проекта правил землепользования и застройки городского округа, а также решение о подготовке проекта изменений в данные правила, обеспечивает опубликование в установленном порядке сообщения о принятии таких решений; утверж</w:t>
      </w:r>
      <w:r w:rsidRPr="00F7197A">
        <w:rPr>
          <w:rFonts w:ascii="PT Astra Serif" w:hAnsi="PT Astra Serif"/>
          <w:color w:val="000000" w:themeColor="text1"/>
          <w:sz w:val="28"/>
          <w:szCs w:val="28"/>
        </w:rPr>
        <w:t>дает состав и порядок деятельности комиссии по подготовке проекта правил землепользования и застройки;</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Действие п. 13 ч. 2.1 ст. 32 в части осуществления функций муниципального заказчика на разработку и реализацию генерального плана городского округа пр</w:t>
            </w:r>
            <w:r w:rsidRPr="00F7197A">
              <w:rPr>
                <w:rFonts w:ascii="PT Astra Serif" w:hAnsi="PT Astra Serif"/>
                <w:color w:val="000000" w:themeColor="text1"/>
                <w:sz w:val="28"/>
                <w:szCs w:val="28"/>
              </w:rPr>
              <w:t xml:space="preserve">иостановлено </w:t>
            </w:r>
            <w:hyperlink r:id="rId498"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уполномоченным Правительством Ул</w:t>
            </w:r>
            <w:r w:rsidRPr="00F7197A">
              <w:rPr>
                <w:rFonts w:ascii="PT Astra Serif" w:hAnsi="PT Astra Serif"/>
                <w:color w:val="000000" w:themeColor="text1"/>
                <w:sz w:val="28"/>
                <w:szCs w:val="28"/>
              </w:rPr>
              <w:t xml:space="preserve">ьяновской области исполнительным органом Ульяновской области в соответствии с </w:t>
            </w:r>
            <w:hyperlink r:id="rId499"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w:t>
            </w:r>
            <w:r w:rsidRPr="00F7197A">
              <w:rPr>
                <w:rFonts w:ascii="PT Astra Serif" w:hAnsi="PT Astra Serif"/>
                <w:color w:val="000000" w:themeColor="text1"/>
                <w:sz w:val="28"/>
                <w:szCs w:val="28"/>
              </w:rPr>
              <w:t>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принимает решение о направлении проекта правил землепо</w:t>
      </w:r>
      <w:r w:rsidRPr="00F7197A">
        <w:rPr>
          <w:rFonts w:ascii="PT Astra Serif" w:hAnsi="PT Astra Serif"/>
          <w:color w:val="000000" w:themeColor="text1"/>
          <w:sz w:val="28"/>
          <w:szCs w:val="28"/>
        </w:rPr>
        <w:t>льзования и застройки городского округа, проекта изменений в данные правила в Городскую Думу или об отклонении таких проектов и о направлении их на доработку;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принимает решение о предоставлении разрешения на условно разрешенный вид использования земельного участка и объекта капитального строительства или об отказе в предоставлении такого разрешения;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принимает решение о предоставлении разрешения на отклон</w:t>
      </w:r>
      <w:r w:rsidRPr="00F7197A">
        <w:rPr>
          <w:rFonts w:ascii="PT Astra Serif" w:hAnsi="PT Astra Serif"/>
          <w:color w:val="000000" w:themeColor="text1"/>
          <w:sz w:val="28"/>
          <w:szCs w:val="28"/>
        </w:rPr>
        <w:t>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Действие п. 16 ч. 2.1 ст. 32 в части осуществления функций муниципального заказчика на разработ</w:t>
            </w:r>
            <w:r w:rsidRPr="00F7197A">
              <w:rPr>
                <w:rFonts w:ascii="PT Astra Serif" w:hAnsi="PT Astra Serif"/>
                <w:color w:val="000000" w:themeColor="text1"/>
                <w:sz w:val="28"/>
                <w:szCs w:val="28"/>
              </w:rPr>
              <w:t xml:space="preserve">ку и реализацию генерального плана городского округа приостановлено </w:t>
            </w:r>
            <w:hyperlink r:id="rId500"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w:t>
            </w:r>
            <w:r w:rsidRPr="00F7197A">
              <w:rPr>
                <w:rFonts w:ascii="PT Astra Serif" w:hAnsi="PT Astra Serif"/>
                <w:color w:val="000000" w:themeColor="text1"/>
                <w:sz w:val="28"/>
                <w:szCs w:val="28"/>
              </w:rPr>
              <w:t xml:space="preserve">я указанных полномочий уполномоченным Правительством Ульяновской области исполнительным органом Ульяновской области в соответствии с </w:t>
            </w:r>
            <w:hyperlink r:id="rId501"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принимает решение об утверждении документации по планировке территории (проектов планировки территории и проектов межевания территории) или об отклонении такой документации и о направлении ее на доработку;</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Действие п. 17 ч. 2.1 ст. 32 в части осуществления функций муниципального заказчика на разработку и реализацию генерального плана городского округа приостановлено </w:t>
            </w:r>
            <w:hyperlink r:id="rId502"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уполномоченным Правительством </w:t>
            </w:r>
            <w:r w:rsidRPr="00F7197A">
              <w:rPr>
                <w:rFonts w:ascii="PT Astra Serif" w:hAnsi="PT Astra Serif"/>
                <w:color w:val="000000" w:themeColor="text1"/>
                <w:sz w:val="28"/>
                <w:szCs w:val="28"/>
              </w:rPr>
              <w:lastRenderedPageBreak/>
              <w:t xml:space="preserve">Ульяновской области исполнительным органом Ульяновской области в соответствии с </w:t>
            </w:r>
            <w:hyperlink r:id="rId503"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в области градостроительной деятельности между органами местного самоуправления муниципальны</w:t>
            </w:r>
            <w:r w:rsidRPr="00F7197A">
              <w:rPr>
                <w:rFonts w:ascii="PT Astra Serif" w:hAnsi="PT Astra Serif"/>
                <w:color w:val="000000" w:themeColor="text1"/>
                <w:sz w:val="28"/>
                <w:szCs w:val="28"/>
              </w:rPr>
              <w:t>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17) обеспечивает опубликование утвержденной документации по планировке территории в установленном порядке;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принимает решение о проведении аукциона на право заключить договор о развитии застроенной территории;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 осуществляет иные полномочия, установленные федеральными законами, законами Ульяновской области, настоящим Уставом.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2.1 введена </w:t>
      </w:r>
      <w:hyperlink r:id="rId50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Глава города должен соблюдать ограничения, запреты, исполнять обязанности, </w:t>
      </w:r>
      <w:r w:rsidRPr="00F7197A">
        <w:rPr>
          <w:rFonts w:ascii="PT Astra Serif" w:hAnsi="PT Astra Serif"/>
          <w:color w:val="000000" w:themeColor="text1"/>
          <w:sz w:val="28"/>
          <w:szCs w:val="28"/>
        </w:rPr>
        <w:t xml:space="preserve">которые установлены для лиц, замещающих муниципальные должности, </w:t>
      </w:r>
      <w:hyperlink r:id="rId50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статьей 28</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50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Глава города подконтролен и подотчетен населению и Городской Думе.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Глава город</w:t>
      </w:r>
      <w:r w:rsidRPr="00F7197A">
        <w:rPr>
          <w:rFonts w:ascii="PT Astra Serif" w:hAnsi="PT Astra Serif"/>
          <w:color w:val="000000" w:themeColor="text1"/>
          <w:sz w:val="28"/>
          <w:szCs w:val="28"/>
        </w:rPr>
        <w:t>а представляет Городской Думе ежегодные отчеты о результатах своей деятельности и о результатах деятельности администрации города, в том числе о решении вопросов, поставленных Городской Думой. Глава города по требованию о проведении внеочередного отчета не</w:t>
      </w:r>
      <w:r w:rsidRPr="00F7197A">
        <w:rPr>
          <w:rFonts w:ascii="PT Astra Serif" w:hAnsi="PT Astra Serif"/>
          <w:color w:val="000000" w:themeColor="text1"/>
          <w:sz w:val="28"/>
          <w:szCs w:val="28"/>
        </w:rPr>
        <w:t xml:space="preserve"> менее одного процента жителей городского округа, обладающих избирательным правом, оформленному в порядке, предусмотренном нормативным правовым актом Ульяновской Городской Думы, обязан отчитываться перед населением непосредственно либо в средствах массовой</w:t>
      </w:r>
      <w:r w:rsidRPr="00F7197A">
        <w:rPr>
          <w:rFonts w:ascii="PT Astra Serif" w:hAnsi="PT Astra Serif"/>
          <w:color w:val="000000" w:themeColor="text1"/>
          <w:sz w:val="28"/>
          <w:szCs w:val="28"/>
        </w:rPr>
        <w:t xml:space="preserve"> информации.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07"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Городская Дума вправе принять решение о внеочер</w:t>
      </w:r>
      <w:r w:rsidRPr="00F7197A">
        <w:rPr>
          <w:rFonts w:ascii="PT Astra Serif" w:hAnsi="PT Astra Serif"/>
          <w:color w:val="000000" w:themeColor="text1"/>
          <w:sz w:val="28"/>
          <w:szCs w:val="28"/>
        </w:rPr>
        <w:t>едном отчете Главы города. Данное решение должно быть принято 2/3 голосов от установленного числа депутатов.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Отчет Главы города подлежит официальному опубликованию (обнародованию).</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Глава города не реже 1 раза в месяц обязан проводить личный прием граждан. </w:t>
      </w:r>
      <w:r w:rsidRPr="00F7197A">
        <w:rPr>
          <w:rFonts w:ascii="PT Astra Serif" w:hAnsi="PT Astra Serif"/>
          <w:color w:val="000000" w:themeColor="text1"/>
          <w:sz w:val="28"/>
          <w:szCs w:val="28"/>
        </w:rPr>
        <w:t>Глава города в сроки, установленные законодательством, обязан давать письменные и устные ответы на поступившие обращения.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Организационное, информационное, правовое и материально-техническое </w:t>
      </w:r>
      <w:r w:rsidRPr="00F7197A">
        <w:rPr>
          <w:rFonts w:ascii="PT Astra Serif" w:hAnsi="PT Astra Serif"/>
          <w:color w:val="000000" w:themeColor="text1"/>
          <w:sz w:val="28"/>
          <w:szCs w:val="28"/>
        </w:rPr>
        <w:lastRenderedPageBreak/>
        <w:t>обеспечение Главы города осуществляет администрация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w:t>
      </w:r>
      <w:r w:rsidRPr="00F7197A">
        <w:rPr>
          <w:rFonts w:ascii="PT Astra Serif" w:hAnsi="PT Astra Serif"/>
          <w:color w:val="000000" w:themeColor="text1"/>
          <w:sz w:val="28"/>
          <w:szCs w:val="28"/>
        </w:rPr>
        <w:t xml:space="preserve">ред. </w:t>
      </w:r>
      <w:hyperlink r:id="rId508"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33. Исполнение обязанностей Главы города</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0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В случае, если Глава города не может осуществлять свои полномочия в с</w:t>
      </w:r>
      <w:r w:rsidRPr="00F7197A">
        <w:rPr>
          <w:rFonts w:ascii="PT Astra Serif" w:hAnsi="PT Astra Serif"/>
          <w:color w:val="000000" w:themeColor="text1"/>
          <w:sz w:val="28"/>
          <w:szCs w:val="28"/>
        </w:rPr>
        <w:t xml:space="preserve">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за исключением случаев, указанных в </w:t>
      </w:r>
      <w:hyperlink w:anchor="P1241" w:tooltip="2.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
        <w:r w:rsidRPr="00F7197A">
          <w:rPr>
            <w:rFonts w:ascii="PT Astra Serif" w:hAnsi="PT Astra Serif"/>
            <w:color w:val="000000" w:themeColor="text1"/>
            <w:sz w:val="28"/>
            <w:szCs w:val="28"/>
          </w:rPr>
          <w:t>части 2</w:t>
        </w:r>
      </w:hyperlink>
      <w:r w:rsidRPr="00F7197A">
        <w:rPr>
          <w:rFonts w:ascii="PT Astra Serif" w:hAnsi="PT Astra Serif"/>
          <w:color w:val="000000" w:themeColor="text1"/>
          <w:sz w:val="28"/>
          <w:szCs w:val="28"/>
        </w:rPr>
        <w:t xml:space="preserve"> н</w:t>
      </w:r>
      <w:r w:rsidRPr="00F7197A">
        <w:rPr>
          <w:rFonts w:ascii="PT Astra Serif" w:hAnsi="PT Astra Serif"/>
          <w:color w:val="000000" w:themeColor="text1"/>
          <w:sz w:val="28"/>
          <w:szCs w:val="28"/>
        </w:rPr>
        <w:t>астоящей статьи, их временно исполняет Первый заместитель (один из Первых заместителей) Главы города либо один из заместителей Главы города в соответствии с установленным Главой города распределением обязанностей.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Лицо, временно исполняющее полномочия Глав</w:t>
      </w:r>
      <w:r w:rsidRPr="00F7197A">
        <w:rPr>
          <w:rFonts w:ascii="PT Astra Serif" w:hAnsi="PT Astra Serif"/>
          <w:color w:val="000000" w:themeColor="text1"/>
          <w:sz w:val="28"/>
          <w:szCs w:val="28"/>
        </w:rPr>
        <w:t>ы города в соответствии с настоящей частью, не вправе в период временного исполнения полномочий назначать руководителей отраслевых (функциональных) органов администрации города, наделенных правами юридического лица.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51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2" w:name="P1241"/>
      <w:bookmarkEnd w:id="42"/>
      <w:r w:rsidRPr="00F7197A">
        <w:rPr>
          <w:rFonts w:ascii="PT Astra Serif" w:hAnsi="PT Astra Serif"/>
          <w:color w:val="000000" w:themeColor="text1"/>
          <w:sz w:val="28"/>
          <w:szCs w:val="28"/>
        </w:rPr>
        <w:t>2.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w:t>
      </w:r>
      <w:r w:rsidRPr="00F7197A">
        <w:rPr>
          <w:rFonts w:ascii="PT Astra Serif" w:hAnsi="PT Astra Serif"/>
          <w:color w:val="000000" w:themeColor="text1"/>
          <w:sz w:val="28"/>
          <w:szCs w:val="28"/>
        </w:rPr>
        <w:t>натором Ульяновской области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w:t>
      </w:r>
      <w:r w:rsidRPr="00F7197A">
        <w:rPr>
          <w:rFonts w:ascii="PT Astra Serif" w:hAnsi="PT Astra Serif"/>
          <w:color w:val="000000" w:themeColor="text1"/>
          <w:sz w:val="28"/>
          <w:szCs w:val="28"/>
        </w:rPr>
        <w:t>ава.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 в ред. </w:t>
      </w:r>
      <w:hyperlink r:id="rId51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34. Заместители Главы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Глава города в соответствии с утвержденной структурой администрации города назначает Первого заместителя (Первых заместителей) Главы города, заместителей Главы города по согласованию с Городской Думой в порядке, предусмотренном </w:t>
      </w:r>
      <w:hyperlink w:anchor="P1280" w:tooltip="2. Первый заместитель (Первые заместители) Главы города, заместители Главы города назначаются Главой города по согласованию с Городской Думой.">
        <w:r w:rsidRPr="00F7197A">
          <w:rPr>
            <w:rFonts w:ascii="PT Astra Serif" w:hAnsi="PT Astra Serif"/>
            <w:color w:val="000000" w:themeColor="text1"/>
            <w:sz w:val="28"/>
            <w:szCs w:val="28"/>
          </w:rPr>
          <w:t>частями 2</w:t>
        </w:r>
      </w:hyperlink>
      <w:r w:rsidRPr="00F7197A">
        <w:rPr>
          <w:rFonts w:ascii="PT Astra Serif" w:hAnsi="PT Astra Serif"/>
          <w:color w:val="000000" w:themeColor="text1"/>
          <w:sz w:val="28"/>
          <w:szCs w:val="28"/>
        </w:rPr>
        <w:t xml:space="preserve"> и </w:t>
      </w:r>
      <w:hyperlink w:anchor="P1284" w:tooltip="3. Вопрос о согласовании предложенной кандидатуры рассматривается на ближайшем заседании Городской Думы с приглашением кандидата. По результатам рассмотрения выносится соответствующее постановление.">
        <w:r w:rsidRPr="00F7197A">
          <w:rPr>
            <w:rFonts w:ascii="PT Astra Serif" w:hAnsi="PT Astra Serif"/>
            <w:color w:val="000000" w:themeColor="text1"/>
            <w:sz w:val="28"/>
            <w:szCs w:val="28"/>
          </w:rPr>
          <w:t>3 статьи 37</w:t>
        </w:r>
      </w:hyperlink>
      <w:r w:rsidRPr="00F7197A">
        <w:rPr>
          <w:rFonts w:ascii="PT Astra Serif" w:hAnsi="PT Astra Serif"/>
          <w:color w:val="000000" w:themeColor="text1"/>
          <w:sz w:val="28"/>
          <w:szCs w:val="28"/>
        </w:rPr>
        <w:t xml:space="preserve"> настоящего Устава.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512"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Первый заместитель Главы города, заместители Главы города осуществляют свои полномочия в соответствии с распределением обязанностей, ус</w:t>
      </w:r>
      <w:r w:rsidRPr="00F7197A">
        <w:rPr>
          <w:rFonts w:ascii="PT Astra Serif" w:hAnsi="PT Astra Serif"/>
          <w:color w:val="000000" w:themeColor="text1"/>
          <w:sz w:val="28"/>
          <w:szCs w:val="28"/>
        </w:rPr>
        <w:t>тановленным Главой города, и его отдельными поручениями.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3 - 7. Утратили силу. - </w:t>
      </w:r>
      <w:hyperlink r:id="rId513"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w:t>
      </w:r>
      <w:r w:rsidRPr="00F7197A">
        <w:rPr>
          <w:rFonts w:ascii="PT Astra Serif" w:hAnsi="PT Astra Serif"/>
          <w:color w:val="000000" w:themeColor="text1"/>
          <w:sz w:val="28"/>
          <w:szCs w:val="28"/>
        </w:rPr>
        <w:t xml:space="preserve">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35. Правовые акты Главы города</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1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Глава </w:t>
      </w:r>
      <w:r w:rsidRPr="00F7197A">
        <w:rPr>
          <w:rFonts w:ascii="PT Astra Serif" w:hAnsi="PT Astra Serif"/>
          <w:color w:val="000000" w:themeColor="text1"/>
          <w:sz w:val="28"/>
          <w:szCs w:val="28"/>
        </w:rPr>
        <w:t>города в пределах своих полномочий высшего должностного лица городского округа, установленных настоящим Уставом и решениями Городской Думы, издает нормативные правовые акты - постановления и ненормативные правовые акты - распоряжения по вопросам, отнесенны</w:t>
      </w:r>
      <w:r w:rsidRPr="00F7197A">
        <w:rPr>
          <w:rFonts w:ascii="PT Astra Serif" w:hAnsi="PT Astra Serif"/>
          <w:color w:val="000000" w:themeColor="text1"/>
          <w:sz w:val="28"/>
          <w:szCs w:val="28"/>
        </w:rPr>
        <w:t xml:space="preserve">м к его компетенции настоящим Уставом в соответствии с Федеральным </w:t>
      </w:r>
      <w:hyperlink r:id="rId51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другими федеральными законами, а также постановления и распоряжения админ</w:t>
      </w:r>
      <w:r w:rsidRPr="00F7197A">
        <w:rPr>
          <w:rFonts w:ascii="PT Astra Serif" w:hAnsi="PT Astra Serif"/>
          <w:color w:val="000000" w:themeColor="text1"/>
          <w:sz w:val="28"/>
          <w:szCs w:val="28"/>
        </w:rPr>
        <w:t xml:space="preserve">истрации города по вопросам, указанным в </w:t>
      </w:r>
      <w:hyperlink w:anchor="P1694" w:tooltip="Статья 42. Правовые акты администрации города">
        <w:r w:rsidRPr="00F7197A">
          <w:rPr>
            <w:rFonts w:ascii="PT Astra Serif" w:hAnsi="PT Astra Serif"/>
            <w:color w:val="000000" w:themeColor="text1"/>
            <w:sz w:val="28"/>
            <w:szCs w:val="28"/>
          </w:rPr>
          <w:t>статье 42</w:t>
        </w:r>
      </w:hyperlink>
      <w:r w:rsidRPr="00F7197A">
        <w:rPr>
          <w:rFonts w:ascii="PT Astra Serif" w:hAnsi="PT Astra Serif"/>
          <w:color w:val="000000" w:themeColor="text1"/>
          <w:sz w:val="28"/>
          <w:szCs w:val="28"/>
        </w:rPr>
        <w:t xml:space="preserve"> настоящего Устава, как лицо возглавляющее администрацию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1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Порядок опубликования и вступления в силу правовых актов Главы города определяется </w:t>
      </w:r>
      <w:hyperlink w:anchor="P377" w:tooltip="Глава 2. МУНИЦИПАЛЬНЫЕ ПРАВОВЫЕ АКТЫ">
        <w:r w:rsidRPr="00F7197A">
          <w:rPr>
            <w:rFonts w:ascii="PT Astra Serif" w:hAnsi="PT Astra Serif"/>
            <w:color w:val="000000" w:themeColor="text1"/>
            <w:sz w:val="28"/>
            <w:szCs w:val="28"/>
          </w:rPr>
          <w:t>главой 2</w:t>
        </w:r>
      </w:hyperlink>
      <w:r w:rsidRPr="00F7197A">
        <w:rPr>
          <w:rFonts w:ascii="PT Astra Serif" w:hAnsi="PT Astra Serif"/>
          <w:color w:val="000000" w:themeColor="text1"/>
          <w:sz w:val="28"/>
          <w:szCs w:val="28"/>
        </w:rPr>
        <w:t xml:space="preserve"> настоящего Устава.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7. ИСПОЛНИТЕЛЬНО-РАСПОРЯДИТЕЛЬНЫЙ ОРГАН</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ГОРОДА УЛЬЯНОВСКА</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17"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36. Администрация города Ульяновска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Администрация города Ульяновска является исполнительно-распорядительным органом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наделяется настоящим Уставом полномочиями по решению вопросов непосредственного обеспечения жизнедеятельности населения и полн</w:t>
      </w:r>
      <w:r w:rsidRPr="00F7197A">
        <w:rPr>
          <w:rFonts w:ascii="PT Astra Serif" w:hAnsi="PT Astra Serif"/>
          <w:color w:val="000000" w:themeColor="text1"/>
          <w:sz w:val="28"/>
          <w:szCs w:val="28"/>
        </w:rPr>
        <w:t>омочиями для осуществления отдельных государственных полномочий, переданных органам местного самоуправления федеральными законами и законами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1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Администрацией города руководит Глава города на принципах единоначалия.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51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30.06.2026 </w:t>
      </w:r>
      <w:hyperlink r:id="rId52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Администрация города является юридическим лицом.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В структуру администрации города входят отраслевые (функциональные) органы и подразделения.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521"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4. Структура администрации города утверждается Городской Думой по представлению Главы города. Отраслевые (функциональные) органы администрации го</w:t>
      </w:r>
      <w:r w:rsidRPr="00F7197A">
        <w:rPr>
          <w:rFonts w:ascii="PT Astra Serif" w:hAnsi="PT Astra Serif"/>
          <w:color w:val="000000" w:themeColor="text1"/>
          <w:sz w:val="28"/>
          <w:szCs w:val="28"/>
        </w:rPr>
        <w:t>рода с правами юридического лица учреждаются Городской Думой с одновременным утверждением Городской Думой положения о соответствующем отраслевом (функциональном) органе по представлению Главы города. Принятие решений о внесении изменений в положение об отр</w:t>
      </w:r>
      <w:r w:rsidRPr="00F7197A">
        <w:rPr>
          <w:rFonts w:ascii="PT Astra Serif" w:hAnsi="PT Astra Serif"/>
          <w:color w:val="000000" w:themeColor="text1"/>
          <w:sz w:val="28"/>
          <w:szCs w:val="28"/>
        </w:rPr>
        <w:t>аслевом (функциональном) органе администрации города, а также о реорганизации, ликвидации указанного органа осуществляется Городской Думой по представлению Главы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26.01.2022 </w:t>
      </w:r>
      <w:hyperlink r:id="rId522"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hyperlink>
      <w:r w:rsidRPr="00F7197A">
        <w:rPr>
          <w:rFonts w:ascii="PT Astra Serif" w:hAnsi="PT Astra Serif"/>
          <w:color w:val="000000" w:themeColor="text1"/>
          <w:sz w:val="28"/>
          <w:szCs w:val="28"/>
        </w:rPr>
        <w:t xml:space="preserve">, от 30.06.2026 </w:t>
      </w:r>
      <w:hyperlink r:id="rId52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37.</w:t>
      </w:r>
      <w:r w:rsidRPr="00F7197A">
        <w:rPr>
          <w:rFonts w:ascii="PT Astra Serif" w:hAnsi="PT Astra Serif"/>
          <w:color w:val="000000" w:themeColor="text1"/>
          <w:sz w:val="28"/>
          <w:szCs w:val="28"/>
        </w:rPr>
        <w:t xml:space="preserve"> Порядок формирования администрации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Глава города в соответствии с утвержденной Городской Думой структурой администрации города самостоятельно формирует штаты администрации города в пределах средств, предусмотренных в местном бюджете для содержан</w:t>
      </w:r>
      <w:r w:rsidRPr="00F7197A">
        <w:rPr>
          <w:rFonts w:ascii="PT Astra Serif" w:hAnsi="PT Astra Serif"/>
          <w:color w:val="000000" w:themeColor="text1"/>
          <w:sz w:val="28"/>
          <w:szCs w:val="28"/>
        </w:rPr>
        <w:t>ия и организации работы администрации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2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3" w:name="P1280"/>
      <w:bookmarkEnd w:id="43"/>
      <w:r w:rsidRPr="00F7197A">
        <w:rPr>
          <w:rFonts w:ascii="PT Astra Serif" w:hAnsi="PT Astra Serif"/>
          <w:color w:val="000000" w:themeColor="text1"/>
          <w:sz w:val="28"/>
          <w:szCs w:val="28"/>
        </w:rPr>
        <w:t>2. Первый заме</w:t>
      </w:r>
      <w:r w:rsidRPr="00F7197A">
        <w:rPr>
          <w:rFonts w:ascii="PT Astra Serif" w:hAnsi="PT Astra Serif"/>
          <w:color w:val="000000" w:themeColor="text1"/>
          <w:sz w:val="28"/>
          <w:szCs w:val="28"/>
        </w:rPr>
        <w:t>ститель (Первые заместители) Главы города, заместители Главы города назначаются Главой города по согласованию с Городской Думой.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25"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w:t>
        </w:r>
        <w:r w:rsidRPr="00F7197A">
          <w:rPr>
            <w:rFonts w:ascii="PT Astra Serif" w:hAnsi="PT Astra Serif"/>
            <w:color w:val="000000" w:themeColor="text1"/>
            <w:sz w:val="28"/>
            <w:szCs w:val="28"/>
          </w:rPr>
          <w:t>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Для согласования назначения должностных лиц, указанных в </w:t>
      </w:r>
      <w:hyperlink w:anchor="P1280" w:tooltip="2. Первый заместитель (Первые заместители) Главы города, заместители Главы города назначаются Главой города по согласованию с Городской Думой.">
        <w:r w:rsidRPr="00F7197A">
          <w:rPr>
            <w:rFonts w:ascii="PT Astra Serif" w:hAnsi="PT Astra Serif"/>
            <w:color w:val="000000" w:themeColor="text1"/>
            <w:sz w:val="28"/>
            <w:szCs w:val="28"/>
          </w:rPr>
          <w:t>абзаце первом</w:t>
        </w:r>
      </w:hyperlink>
      <w:r w:rsidRPr="00F7197A">
        <w:rPr>
          <w:rFonts w:ascii="PT Astra Serif" w:hAnsi="PT Astra Serif"/>
          <w:color w:val="000000" w:themeColor="text1"/>
          <w:sz w:val="28"/>
          <w:szCs w:val="28"/>
        </w:rPr>
        <w:t xml:space="preserve"> настоящей части, Глава города вносит в Городскую Думу представление с указанием: должности, на которую рекомендуется работник, обоснований его выдвижения и краткой характеристики работника. К представлению прилагаютс</w:t>
      </w:r>
      <w:r w:rsidRPr="00F7197A">
        <w:rPr>
          <w:rFonts w:ascii="PT Astra Serif" w:hAnsi="PT Astra Serif"/>
          <w:color w:val="000000" w:themeColor="text1"/>
          <w:sz w:val="28"/>
          <w:szCs w:val="28"/>
        </w:rPr>
        <w:t>я следующие документы: биографическая справка; копия трудовой книжки; копии документов, подтверждающих профессиональное образование, повышение квалификации, наличие ученой степени или ученого звания, если таковые имеются.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26"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4" w:name="P1284"/>
      <w:bookmarkEnd w:id="44"/>
      <w:r w:rsidRPr="00F7197A">
        <w:rPr>
          <w:rFonts w:ascii="PT Astra Serif" w:hAnsi="PT Astra Serif"/>
          <w:color w:val="000000" w:themeColor="text1"/>
          <w:sz w:val="28"/>
          <w:szCs w:val="28"/>
        </w:rPr>
        <w:t>3. Вопрос о согласовании предложенной кандидатуры рассматривается на ближайшем заседании Город</w:t>
      </w:r>
      <w:r w:rsidRPr="00F7197A">
        <w:rPr>
          <w:rFonts w:ascii="PT Astra Serif" w:hAnsi="PT Astra Serif"/>
          <w:color w:val="000000" w:themeColor="text1"/>
          <w:sz w:val="28"/>
          <w:szCs w:val="28"/>
        </w:rPr>
        <w:t>ской Думы с приглашением кандидата. По результатам рассмотрения выносится соответствующее постановление.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случае несогласования Городской Думой предложенных Главой города кандидатур Глава города не позднее чем в месячный срок должен предложить другие или </w:t>
      </w:r>
      <w:r w:rsidRPr="00F7197A">
        <w:rPr>
          <w:rFonts w:ascii="PT Astra Serif" w:hAnsi="PT Astra Serif"/>
          <w:color w:val="000000" w:themeColor="text1"/>
          <w:sz w:val="28"/>
          <w:szCs w:val="28"/>
        </w:rPr>
        <w:t>прежние кандидатуры (но не более двух раз), если, по его мнению, решение об отклонении было недостаточно обоснованным.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27"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Должностные лица, не предусмотренные </w:t>
      </w:r>
      <w:hyperlink w:anchor="P1280" w:tooltip="2. Первый заместитель (Первые заместители) Главы города, заместители Главы города назначаются Главой города по согласованию с Городской Думой.">
        <w:r w:rsidRPr="00F7197A">
          <w:rPr>
            <w:rFonts w:ascii="PT Astra Serif" w:hAnsi="PT Astra Serif"/>
            <w:color w:val="000000" w:themeColor="text1"/>
            <w:sz w:val="28"/>
            <w:szCs w:val="28"/>
          </w:rPr>
          <w:t>частью 2</w:t>
        </w:r>
      </w:hyperlink>
      <w:r w:rsidRPr="00F7197A">
        <w:rPr>
          <w:rFonts w:ascii="PT Astra Serif" w:hAnsi="PT Astra Serif"/>
          <w:color w:val="000000" w:themeColor="text1"/>
          <w:sz w:val="28"/>
          <w:szCs w:val="28"/>
        </w:rPr>
        <w:t xml:space="preserve"> настоящей статьи, назначаются на должность и освобождаются от нее Главой </w:t>
      </w:r>
      <w:r w:rsidRPr="00F7197A">
        <w:rPr>
          <w:rFonts w:ascii="PT Astra Serif" w:hAnsi="PT Astra Serif"/>
          <w:color w:val="000000" w:themeColor="text1"/>
          <w:sz w:val="28"/>
          <w:szCs w:val="28"/>
        </w:rPr>
        <w:t>города самостоятельно.</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w:t>
      </w:r>
      <w:hyperlink r:id="rId528"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38. Полномочия администрации </w:t>
      </w:r>
      <w:r w:rsidRPr="00F7197A">
        <w:rPr>
          <w:rFonts w:ascii="PT Astra Serif" w:hAnsi="PT Astra Serif"/>
          <w:color w:val="000000" w:themeColor="text1"/>
          <w:sz w:val="28"/>
          <w:szCs w:val="28"/>
        </w:rPr>
        <w:t>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К полномочиям администрации города Ульяновска по решению вопросов местного значения относятся: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в области жилищных отношений: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содействие развитию рынка недвижимости в жилищной сфере в целях создания необходимых условий для удовлетворения потребностей граждан в жилище;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использование бюджетных средств и иных не запрещенных законом источников денежных средств для улучшения жил</w:t>
      </w:r>
      <w:r w:rsidRPr="00F7197A">
        <w:rPr>
          <w:rFonts w:ascii="PT Astra Serif" w:hAnsi="PT Astra Serif"/>
          <w:color w:val="000000" w:themeColor="text1"/>
          <w:sz w:val="28"/>
          <w:szCs w:val="28"/>
        </w:rPr>
        <w:t>ищных условий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2.1) утверждение порядка и перечня случаев оказания на возвратной и (или) безвозвратной основе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дополнительной помощи при возникновении неотложной необходимости в пр</w:t>
      </w:r>
      <w:r w:rsidRPr="00F7197A">
        <w:rPr>
          <w:rFonts w:ascii="PT Astra Serif" w:hAnsi="PT Astra Serif"/>
          <w:color w:val="000000" w:themeColor="text1"/>
          <w:sz w:val="28"/>
          <w:szCs w:val="28"/>
        </w:rPr>
        <w:t>оведении капитального ремонта общего имущества в многоквартирных домах;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2.1 введен </w:t>
      </w:r>
      <w:hyperlink r:id="rId52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w:t>
      </w:r>
      <w:r w:rsidRPr="00F7197A">
        <w:rPr>
          <w:rFonts w:ascii="PT Astra Serif" w:hAnsi="PT Astra Serif"/>
          <w:color w:val="000000" w:themeColor="text1"/>
          <w:sz w:val="28"/>
          <w:szCs w:val="28"/>
        </w:rPr>
        <w:t xml:space="preserve">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предоставление в порядке и по основаниям, установленным Жилищным </w:t>
      </w:r>
      <w:hyperlink r:id="rId530" w:tooltip="&quot;Жилищный кодекс Российской Федерации&quot; от 29.12.2004 N 188-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гражданам жилых помещений по договорам социального найма или договорам найма жилых помещений государственного или муниципального жилищного фонда;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стимулирование жилищного строительства;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w:t>
      </w:r>
      <w:r w:rsidRPr="00F7197A">
        <w:rPr>
          <w:rFonts w:ascii="PT Astra Serif" w:hAnsi="PT Astra Serif"/>
          <w:color w:val="000000" w:themeColor="text1"/>
          <w:sz w:val="28"/>
          <w:szCs w:val="28"/>
        </w:rPr>
        <w:t>) учет муниципального жилищного фонда;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w:t>
      </w:r>
      <w:r w:rsidRPr="00F7197A">
        <w:rPr>
          <w:rFonts w:ascii="PT Astra Serif" w:hAnsi="PT Astra Serif"/>
          <w:color w:val="000000" w:themeColor="text1"/>
          <w:sz w:val="28"/>
          <w:szCs w:val="28"/>
        </w:rPr>
        <w:t>ния им по договорам социального найма жилых помещений муниципального жилищного фонда;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ведение в установленном порядке учета граждан в качестве нуждающихся в жилых помещениях, предоставляемых по договорам социального найма, по договорам найма жилых помещ</w:t>
      </w:r>
      <w:r w:rsidRPr="00F7197A">
        <w:rPr>
          <w:rFonts w:ascii="PT Astra Serif" w:hAnsi="PT Astra Serif"/>
          <w:color w:val="000000" w:themeColor="text1"/>
          <w:sz w:val="28"/>
          <w:szCs w:val="28"/>
        </w:rPr>
        <w:t>ений жилищного фонда социального использования;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предоставление в установленном порядке малоимущим гражданам по договорам социального найма жилых помещений муниципального жилищного фонда;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9) принятие в установленном порядке решений о переводе жилых помещ</w:t>
      </w:r>
      <w:r w:rsidRPr="00F7197A">
        <w:rPr>
          <w:rFonts w:ascii="PT Astra Serif" w:hAnsi="PT Astra Serif"/>
          <w:color w:val="000000" w:themeColor="text1"/>
          <w:sz w:val="28"/>
          <w:szCs w:val="28"/>
        </w:rPr>
        <w:t>ений в нежилые помещения и нежилых помещений в жилые помещения;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утратил силу. - </w:t>
      </w:r>
      <w:hyperlink r:id="rId531"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11) </w:t>
      </w:r>
      <w:r w:rsidRPr="00F7197A">
        <w:rPr>
          <w:rFonts w:ascii="PT Astra Serif" w:hAnsi="PT Astra Serif"/>
          <w:color w:val="000000" w:themeColor="text1"/>
          <w:sz w:val="28"/>
          <w:szCs w:val="28"/>
        </w:rPr>
        <w:t>согласование переустройства и перепланировки помещений в многоквартирном доме;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32"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w:t>
      </w:r>
      <w:r w:rsidRPr="00F7197A">
        <w:rPr>
          <w:rFonts w:ascii="PT Astra Serif" w:hAnsi="PT Astra Serif"/>
          <w:color w:val="000000" w:themeColor="text1"/>
          <w:sz w:val="28"/>
          <w:szCs w:val="28"/>
        </w:rPr>
        <w:t>2) установление порядка приведения помещения в многоквартирном доме в прежнее состояние в случае самовольного переустройства и (или) перепланировки;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33"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w:t>
      </w:r>
      <w:r w:rsidRPr="00F7197A">
        <w:rPr>
          <w:rFonts w:ascii="PT Astra Serif" w:hAnsi="PT Astra Serif"/>
          <w:color w:val="000000" w:themeColor="text1"/>
          <w:sz w:val="28"/>
          <w:szCs w:val="28"/>
        </w:rPr>
        <w:t>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13 в ред. </w:t>
      </w:r>
      <w:hyperlink r:id="rId534"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осуществление муниципального жилищного контроля;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принятие решения и изъятие жилого помещения у собственника путем выкупа в связи с изъятием соответствующего земе</w:t>
      </w:r>
      <w:r w:rsidRPr="00F7197A">
        <w:rPr>
          <w:rFonts w:ascii="PT Astra Serif" w:hAnsi="PT Astra Serif"/>
          <w:color w:val="000000" w:themeColor="text1"/>
          <w:sz w:val="28"/>
          <w:szCs w:val="28"/>
        </w:rPr>
        <w:t>льного участка для муниципальных нужд;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16) проведение в порядке, установленном Правительством Российской Федерации, открытого конкурса по отбору управляющей организации в случаях, указанных в </w:t>
      </w:r>
      <w:hyperlink r:id="rId535" w:tooltip="&quot;Жилищный кодекс Российской Федерации&quot; от 29.12.2004 N 188-ФЗ (ред. от 04.08.2026) {КонсультантПлюс}">
        <w:r w:rsidRPr="00F7197A">
          <w:rPr>
            <w:rFonts w:ascii="PT Astra Serif" w:hAnsi="PT Astra Serif"/>
            <w:color w:val="000000" w:themeColor="text1"/>
            <w:sz w:val="28"/>
            <w:szCs w:val="28"/>
          </w:rPr>
          <w:t>части 4 статьи 161</w:t>
        </w:r>
      </w:hyperlink>
      <w:r w:rsidRPr="00F7197A">
        <w:rPr>
          <w:rFonts w:ascii="PT Astra Serif" w:hAnsi="PT Astra Serif"/>
          <w:color w:val="000000" w:themeColor="text1"/>
          <w:sz w:val="28"/>
          <w:szCs w:val="28"/>
        </w:rPr>
        <w:t xml:space="preserve"> и </w:t>
      </w:r>
      <w:hyperlink r:id="rId536" w:tooltip="&quot;Жилищный кодекс Российской Федерации&quot; от 29.12.2004 N 188-ФЗ (ред. от 04.08.2026) {КонсультантПлюс}">
        <w:r w:rsidRPr="00F7197A">
          <w:rPr>
            <w:rFonts w:ascii="PT Astra Serif" w:hAnsi="PT Astra Serif"/>
            <w:color w:val="000000" w:themeColor="text1"/>
            <w:sz w:val="28"/>
            <w:szCs w:val="28"/>
          </w:rPr>
          <w:t>части 2 статьи 163</w:t>
        </w:r>
      </w:hyperlink>
      <w:r w:rsidRPr="00F7197A">
        <w:rPr>
          <w:rFonts w:ascii="PT Astra Serif" w:hAnsi="PT Astra Serif"/>
          <w:color w:val="000000" w:themeColor="text1"/>
          <w:sz w:val="28"/>
          <w:szCs w:val="28"/>
        </w:rPr>
        <w:t xml:space="preserve"> Жилищного кодекса </w:t>
      </w:r>
      <w:r w:rsidRPr="00F7197A">
        <w:rPr>
          <w:rFonts w:ascii="PT Astra Serif" w:hAnsi="PT Astra Serif"/>
          <w:color w:val="000000" w:themeColor="text1"/>
          <w:sz w:val="28"/>
          <w:szCs w:val="28"/>
        </w:rPr>
        <w:t>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16 в ред. </w:t>
      </w:r>
      <w:hyperlink r:id="rId537"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заключение договора на управление многоквартирны</w:t>
      </w:r>
      <w:r w:rsidRPr="00F7197A">
        <w:rPr>
          <w:rFonts w:ascii="PT Astra Serif" w:hAnsi="PT Astra Serif"/>
          <w:color w:val="000000" w:themeColor="text1"/>
          <w:sz w:val="28"/>
          <w:szCs w:val="28"/>
        </w:rPr>
        <w:t>м домом, в котором доля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городского округ</w:t>
      </w:r>
      <w:r w:rsidRPr="00F7197A">
        <w:rPr>
          <w:rFonts w:ascii="PT Astra Serif" w:hAnsi="PT Astra Serif"/>
          <w:color w:val="000000" w:themeColor="text1"/>
          <w:sz w:val="28"/>
          <w:szCs w:val="28"/>
        </w:rPr>
        <w:t>а, с управляющей организацией, выбранной по результатам открытого конкурса;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38"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18) </w:t>
      </w:r>
      <w:r w:rsidRPr="00F7197A">
        <w:rPr>
          <w:rFonts w:ascii="PT Astra Serif" w:hAnsi="PT Astra Serif"/>
          <w:color w:val="000000" w:themeColor="text1"/>
          <w:sz w:val="28"/>
          <w:szCs w:val="28"/>
        </w:rPr>
        <w:t>в порядке, установленном Городской Думой, принятие в муниципальную собственность жилых помещений, находящихся в собственности граждан по основаниям, установленным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19) в порядке, установленном законодательством, передача в собственность </w:t>
      </w:r>
      <w:r w:rsidRPr="00F7197A">
        <w:rPr>
          <w:rFonts w:ascii="PT Astra Serif" w:hAnsi="PT Astra Serif"/>
          <w:color w:val="000000" w:themeColor="text1"/>
          <w:sz w:val="28"/>
          <w:szCs w:val="28"/>
        </w:rPr>
        <w:lastRenderedPageBreak/>
        <w:t>г</w:t>
      </w:r>
      <w:r w:rsidRPr="00F7197A">
        <w:rPr>
          <w:rFonts w:ascii="PT Astra Serif" w:hAnsi="PT Astra Serif"/>
          <w:color w:val="000000" w:themeColor="text1"/>
          <w:sz w:val="28"/>
          <w:szCs w:val="28"/>
        </w:rPr>
        <w:t>раждан жилых помещений муниципального жилищного фонда;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20) принятие решений о включении жилых помещений в специализированный жилищный фонд с отнесением таких помещений к определенному виду специализированных жилых помещений и исключение жилых помещений из указанного фонда;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21) заключение договоров социального </w:t>
      </w:r>
      <w:r w:rsidRPr="00F7197A">
        <w:rPr>
          <w:rFonts w:ascii="PT Astra Serif" w:hAnsi="PT Astra Serif"/>
          <w:color w:val="000000" w:themeColor="text1"/>
          <w:sz w:val="28"/>
          <w:szCs w:val="28"/>
        </w:rPr>
        <w:t>найма жилых помещений, договоров найма жилых помещений жилищного фонда социального использования, договоров найма жилых помещений специализированного жилищного фонда и договоров безвозмездного пользования жилым помещением;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22) установление размеров платы з</w:t>
      </w:r>
      <w:r w:rsidRPr="00F7197A">
        <w:rPr>
          <w:rFonts w:ascii="PT Astra Serif" w:hAnsi="PT Astra Serif"/>
          <w:color w:val="000000" w:themeColor="text1"/>
          <w:sz w:val="28"/>
          <w:szCs w:val="28"/>
        </w:rPr>
        <w:t>а содержание и ремонт жилого помещения: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 для собственников жилых помещений, которые не приняли решение </w:t>
      </w:r>
      <w:r w:rsidRPr="00F7197A">
        <w:rPr>
          <w:rFonts w:ascii="PT Astra Serif" w:hAnsi="PT Astra Serif"/>
          <w:color w:val="000000" w:themeColor="text1"/>
          <w:sz w:val="28"/>
          <w:szCs w:val="28"/>
        </w:rPr>
        <w:t>о выборе способа управления многоквартирным домом;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для собственников помещений в многоквартирном доме, не принявших на их общем собрании решения об установлении размера платы за содержание и ремонт жилого помещения;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22 в ред. </w:t>
      </w:r>
      <w:hyperlink r:id="rId539"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25.03.2015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23) определение порядка получения документа, подтверждающего принятие решения о согласовании или об отказе в с</w:t>
      </w:r>
      <w:r w:rsidRPr="00F7197A">
        <w:rPr>
          <w:rFonts w:ascii="PT Astra Serif" w:hAnsi="PT Astra Serif"/>
          <w:color w:val="000000" w:themeColor="text1"/>
          <w:sz w:val="28"/>
          <w:szCs w:val="28"/>
        </w:rPr>
        <w:t>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40"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24) предоставление благоустроенных жилых помещений по договору социального найма в случаях, предусмотренных жилищным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25) утвержден</w:t>
      </w:r>
      <w:r w:rsidRPr="00F7197A">
        <w:rPr>
          <w:rFonts w:ascii="PT Astra Serif" w:hAnsi="PT Astra Serif"/>
          <w:color w:val="000000" w:themeColor="text1"/>
          <w:sz w:val="28"/>
          <w:szCs w:val="28"/>
        </w:rPr>
        <w:t>ие 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w:t>
      </w:r>
      <w:r w:rsidRPr="00F7197A">
        <w:rPr>
          <w:rFonts w:ascii="PT Astra Serif" w:hAnsi="PT Astra Serif"/>
          <w:color w:val="000000" w:themeColor="text1"/>
          <w:sz w:val="28"/>
          <w:szCs w:val="28"/>
        </w:rPr>
        <w:t xml:space="preserve">го имущества собственников помещений в многоквартирных домах, при предоставлении администрации города Ульяновска информации, указанной в </w:t>
      </w:r>
      <w:hyperlink r:id="rId541" w:tooltip="&quot;Жилищный кодекс Российской Федерации&quot; от 29.12.2004 N 188-ФЗ (ред. от 04.08.2026) {КонсультантПлюс}">
        <w:r w:rsidRPr="00F7197A">
          <w:rPr>
            <w:rFonts w:ascii="PT Astra Serif" w:hAnsi="PT Astra Serif"/>
            <w:color w:val="000000" w:themeColor="text1"/>
            <w:sz w:val="28"/>
            <w:szCs w:val="28"/>
          </w:rPr>
          <w:t>части 4 статьи 165</w:t>
        </w:r>
      </w:hyperlink>
      <w:r w:rsidRPr="00F7197A">
        <w:rPr>
          <w:rFonts w:ascii="PT Astra Serif" w:hAnsi="PT Astra Serif"/>
          <w:color w:val="000000" w:themeColor="text1"/>
          <w:sz w:val="28"/>
          <w:szCs w:val="28"/>
        </w:rPr>
        <w:t xml:space="preserve"> Жилищного кодекса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26) определение дохода граждан и постоянно проживающих совместно с ними членов их семей и ст</w:t>
      </w:r>
      <w:r w:rsidRPr="00F7197A">
        <w:rPr>
          <w:rFonts w:ascii="PT Astra Serif" w:hAnsi="PT Astra Serif"/>
          <w:color w:val="000000" w:themeColor="text1"/>
          <w:sz w:val="28"/>
          <w:szCs w:val="28"/>
        </w:rPr>
        <w:t xml:space="preserve">оимости подлежащего налогообложению их имущества в целях </w:t>
      </w:r>
      <w:r w:rsidRPr="00F7197A">
        <w:rPr>
          <w:rFonts w:ascii="PT Astra Serif" w:hAnsi="PT Astra Serif"/>
          <w:color w:val="000000" w:themeColor="text1"/>
          <w:sz w:val="28"/>
          <w:szCs w:val="28"/>
        </w:rPr>
        <w:lastRenderedPageBreak/>
        <w:t>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27) установление максимального размера дохода граждан и п</w:t>
      </w:r>
      <w:r w:rsidRPr="00F7197A">
        <w:rPr>
          <w:rFonts w:ascii="PT Astra Serif" w:hAnsi="PT Astra Serif"/>
          <w:color w:val="000000" w:themeColor="text1"/>
          <w:sz w:val="28"/>
          <w:szCs w:val="28"/>
        </w:rPr>
        <w:t>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28) ведение муниципального реестра наемных домов социального использования, муниципального реестра земельных участков, предоставленных или предназначенных для строительства наемных домов социального использования;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42"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29) иные вопросы, отнесенные к компетенции органов местного самоуправления в области жилищных отношени</w:t>
      </w:r>
      <w:r w:rsidRPr="00F7197A">
        <w:rPr>
          <w:rFonts w:ascii="PT Astra Serif" w:hAnsi="PT Astra Serif"/>
          <w:color w:val="000000" w:themeColor="text1"/>
          <w:sz w:val="28"/>
          <w:szCs w:val="28"/>
        </w:rPr>
        <w:t xml:space="preserve">й </w:t>
      </w:r>
      <w:hyperlink r:id="rId54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Конституцией</w:t>
        </w:r>
      </w:hyperlink>
      <w:r w:rsidRPr="00F7197A">
        <w:rPr>
          <w:rFonts w:ascii="PT Astra Serif" w:hAnsi="PT Astra Serif"/>
          <w:color w:val="000000" w:themeColor="text1"/>
          <w:sz w:val="28"/>
          <w:szCs w:val="28"/>
        </w:rPr>
        <w:t xml:space="preserve"> Российской Федерации, Жилищным </w:t>
      </w:r>
      <w:hyperlink r:id="rId544" w:tooltip="&quot;Жилищный кодекс Российской Федерации&quot; от 29.12.2004 N 188-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другими федеральными законами, а также законами Ульяновской области, если решение данных вопросов законом или настоящим Уставом прямо не отнесено к полномочиям Главы города,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45"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в области бюджетных отношений: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составление, внесение на утверждение в Городскую Думу проекта местного бюджета, а также исполнение решения об утверждении местного бюджета в порядке, установленном в соответствии с бюджетным законодательством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46"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установление порядка разработки и утверждения, периода действия, а также требо</w:t>
      </w:r>
      <w:r w:rsidRPr="00F7197A">
        <w:rPr>
          <w:rFonts w:ascii="PT Astra Serif" w:hAnsi="PT Astra Serif"/>
          <w:color w:val="000000" w:themeColor="text1"/>
          <w:sz w:val="28"/>
          <w:szCs w:val="28"/>
        </w:rPr>
        <w:t xml:space="preserve">ваний к составу и содержанию бюджетного прогноза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долгосрочный период с соблюдением требований Бюджетного </w:t>
      </w:r>
      <w:hyperlink r:id="rId547"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кодекса</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введен </w:t>
      </w:r>
      <w:hyperlink r:id="rId548"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утратил силу. - </w:t>
      </w:r>
      <w:hyperlink r:id="rId549"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w:t>
      </w:r>
      <w:r w:rsidRPr="00F7197A">
        <w:rPr>
          <w:rFonts w:ascii="PT Astra Serif" w:hAnsi="PT Astra Serif"/>
          <w:color w:val="000000" w:themeColor="text1"/>
          <w:sz w:val="28"/>
          <w:szCs w:val="28"/>
        </w:rPr>
        <w:t xml:space="preserve">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составление и утверждение отчета об исполнении местного бюджета за первый квартал, полугодие и девять месяцев текущего финансового года и направление его в Ульяновскую Городскую Думу и Контрольно-счетную палату;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составл</w:t>
      </w:r>
      <w:r w:rsidRPr="00F7197A">
        <w:rPr>
          <w:rFonts w:ascii="PT Astra Serif" w:hAnsi="PT Astra Serif"/>
          <w:color w:val="000000" w:themeColor="text1"/>
          <w:sz w:val="28"/>
          <w:szCs w:val="28"/>
        </w:rPr>
        <w:t>ение и направление годового отчета об исполнении местного бюджета на утверждение в Ульяновскую Городскую Думу и для осуществления внешней проверки в Контрольно-счетную палату;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5) ведение реестра расходных обязательств города Ульяновска в порядке, установле</w:t>
      </w:r>
      <w:r w:rsidRPr="00F7197A">
        <w:rPr>
          <w:rFonts w:ascii="PT Astra Serif" w:hAnsi="PT Astra Serif"/>
          <w:color w:val="000000" w:themeColor="text1"/>
          <w:sz w:val="28"/>
          <w:szCs w:val="28"/>
        </w:rPr>
        <w:t>нном администрацией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управление муниципальным долгом и муниципальными активами;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опубликование в средствах массовой информации проекта местного бюджета, проектов решений о внесении изменений в решение о местном бюджете;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30.03.2016 </w:t>
      </w:r>
      <w:hyperlink r:id="rId550"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hyperlink>
      <w:r w:rsidRPr="00F7197A">
        <w:rPr>
          <w:rFonts w:ascii="PT Astra Serif" w:hAnsi="PT Astra Serif"/>
          <w:color w:val="000000" w:themeColor="text1"/>
          <w:sz w:val="28"/>
          <w:szCs w:val="28"/>
        </w:rPr>
        <w:t xml:space="preserve">, от 30.06.2026 </w:t>
      </w:r>
      <w:hyperlink r:id="rId55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ведение реестра закупок, осуществляемых без заключения муниципальных контрактов;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осуществление функции по определению поставщиков (подрядчиков, исполнителей</w:t>
      </w:r>
      <w:r w:rsidRPr="00F7197A">
        <w:rPr>
          <w:rFonts w:ascii="PT Astra Serif" w:hAnsi="PT Astra Serif"/>
          <w:color w:val="000000" w:themeColor="text1"/>
          <w:sz w:val="28"/>
          <w:szCs w:val="28"/>
        </w:rPr>
        <w:t>) для заказчиков;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осуществление правового регулирования в сфере закупок товаров, работ, услуг для муниципальных нужд;</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52" w:tooltip="Решение Ульяновской Городской Думы от 14.01.2026 N 4 &quot;О внесении изменений в Устав муниципального образования &quot;город Ульяновск&quot; (Зарегистрировано в Управлении Минюста РФ по Ульяновской области 24.02.2026 N RU733040002026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w:t>
      </w:r>
      <w:r w:rsidRPr="00F7197A">
        <w:rPr>
          <w:rFonts w:ascii="PT Astra Serif" w:hAnsi="PT Astra Serif"/>
          <w:color w:val="000000" w:themeColor="text1"/>
          <w:sz w:val="28"/>
          <w:szCs w:val="28"/>
        </w:rPr>
        <w:t xml:space="preserve">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обеспечение мониторинга закупок товаров, работ, услуг для муниципальных нужд;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установление порядка использования бюджетных ассигнований резервного фонда;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ежегодное информирование Городской Думы об испол</w:t>
      </w:r>
      <w:r w:rsidRPr="00F7197A">
        <w:rPr>
          <w:rFonts w:ascii="PT Astra Serif" w:hAnsi="PT Astra Serif"/>
          <w:color w:val="000000" w:themeColor="text1"/>
          <w:sz w:val="28"/>
          <w:szCs w:val="28"/>
        </w:rPr>
        <w:t>ьзовании бюджетных ассигнований резервного фонда администрации города Ульяновска;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53" w:tooltip="Решение Ульяновской Городской Думы от 18.12.2023 N 190 &quot;О внесении изменений в устав муниципального образования &quot;Город Ульяновск&quot; (Зарегистрировано в Управлении Минюста РФ по Ульяновской области 06.02.2024 N RU733040002024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18.12.2023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190)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предоставление муниципальных гарантий, бюджетных кредитов в пределах лимитов средств, установленных решением об утверждении местного бюджета, осуществление муниципальных заимствований;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54"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принятие решения об эмиссии муниципальных ценных бумаг;</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16) утратил силу. - </w:t>
      </w:r>
      <w:hyperlink r:id="rId555" w:tooltip="Решение Ульяновской Городской Думы от 18.12.2023 N 190 &quot;О внесении изменений в устав муниципального образования &quot;Город Ульяновск&quot; (Зарегистрировано в Управлении Минюста РФ по Ульяновской области 06.02.2024 N RU733040002024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18.12.2023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190;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представление в установленном порядке сведений об исполнении местного бюджета в Фе</w:t>
      </w:r>
      <w:r w:rsidRPr="00F7197A">
        <w:rPr>
          <w:rFonts w:ascii="PT Astra Serif" w:hAnsi="PT Astra Serif"/>
          <w:color w:val="000000" w:themeColor="text1"/>
          <w:sz w:val="28"/>
          <w:szCs w:val="28"/>
        </w:rPr>
        <w:t>деральную службу государственной статистики;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18) подготовка предложений по установлению размеров и условий оплаты труда депутатов, осуществляющих свои полномочия на постоянной основе, Главы города, муниципальных служащих и иных работников органов местного </w:t>
      </w:r>
      <w:r w:rsidRPr="00F7197A">
        <w:rPr>
          <w:rFonts w:ascii="PT Astra Serif" w:hAnsi="PT Astra Serif"/>
          <w:color w:val="000000" w:themeColor="text1"/>
          <w:sz w:val="28"/>
          <w:szCs w:val="28"/>
        </w:rPr>
        <w:t xml:space="preserve">самоуправления; установление размеров и условий оплаты труда работников муниципальных </w:t>
      </w:r>
      <w:r w:rsidRPr="00F7197A">
        <w:rPr>
          <w:rFonts w:ascii="PT Astra Serif" w:hAnsi="PT Astra Serif"/>
          <w:color w:val="000000" w:themeColor="text1"/>
          <w:sz w:val="28"/>
          <w:szCs w:val="28"/>
        </w:rPr>
        <w:lastRenderedPageBreak/>
        <w:t>учреждений;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20) закл</w:t>
      </w:r>
      <w:r w:rsidRPr="00F7197A">
        <w:rPr>
          <w:rFonts w:ascii="PT Astra Serif" w:hAnsi="PT Astra Serif"/>
          <w:color w:val="000000" w:themeColor="text1"/>
          <w:sz w:val="28"/>
          <w:szCs w:val="28"/>
        </w:rPr>
        <w:t>ючение кредитных договоров и договоров о залоге муниципального имущества;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своевременная разработка и внесение предложений к прогнозам, планам и программам, принимаемым органами государственной власти, затрагивающим интересы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22) разра</w:t>
      </w:r>
      <w:r w:rsidRPr="00F7197A">
        <w:rPr>
          <w:rFonts w:ascii="PT Astra Serif" w:hAnsi="PT Astra Serif"/>
          <w:color w:val="000000" w:themeColor="text1"/>
          <w:sz w:val="28"/>
          <w:szCs w:val="28"/>
        </w:rPr>
        <w:t>ботка в установленном администрацией города порядке и обеспечение выполнения прогноза социально-экономического развития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56" w:tooltip="Решение Ульяновской Городской Думы от 17.10.2016 N 119 &quot;О внесении изменений в Устав муниципального образования &quot;Город Ульяновск&quot; (Зарегистрировано в Управлении Минюста РФ по Ульяновской области 22.11.2016 N RU733040002016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17.10.2016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23) своевременное осуществление расчета потребности и направление предложений в Правительство Ульяновской области для дополнительного финансирования отдельных вопросов непосредственного обеспеч</w:t>
      </w:r>
      <w:r w:rsidRPr="00F7197A">
        <w:rPr>
          <w:rFonts w:ascii="PT Astra Serif" w:hAnsi="PT Astra Serif"/>
          <w:color w:val="000000" w:themeColor="text1"/>
          <w:sz w:val="28"/>
          <w:szCs w:val="28"/>
        </w:rPr>
        <w:t>ения жизнедеятельности населения, установленных законом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5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w:t>
      </w:r>
      <w:r w:rsidRPr="00F7197A">
        <w:rPr>
          <w:rFonts w:ascii="PT Astra Serif" w:hAnsi="PT Astra Serif"/>
          <w:color w:val="000000" w:themeColor="text1"/>
          <w:sz w:val="28"/>
          <w:szCs w:val="28"/>
        </w:rPr>
        <w:t xml:space="preserve">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24) направление органам государственной власти своих предложений, ходатайств, заявлений, в том числе содержащих требования о выполнении органами государственной власти возложенных на них законом обязанностей обеспечить финансовое выравни</w:t>
      </w:r>
      <w:r w:rsidRPr="00F7197A">
        <w:rPr>
          <w:rFonts w:ascii="PT Astra Serif" w:hAnsi="PT Astra Serif"/>
          <w:color w:val="000000" w:themeColor="text1"/>
          <w:sz w:val="28"/>
          <w:szCs w:val="28"/>
        </w:rPr>
        <w:t>вание бюджетной обеспеченности городского округа, гарантировать финансовую самостоятельность местного самоуправления, компенсировать дополнительные расходы, возникшие в результате решений этих органов;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25) ежегодное проведение расчета средств, необходимых </w:t>
      </w:r>
      <w:r w:rsidRPr="00F7197A">
        <w:rPr>
          <w:rFonts w:ascii="PT Astra Serif" w:hAnsi="PT Astra Serif"/>
          <w:color w:val="000000" w:themeColor="text1"/>
          <w:sz w:val="28"/>
          <w:szCs w:val="28"/>
        </w:rPr>
        <w:t>для выполнения возложенных государственных полномочий, и направление в органы государственной власти предложений о выделении данных средств из бюджета соответствующего уровня;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5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26) обеспечение представления необходимой для исполнения контрольных функций информации органам государственной власти;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27) установление состава сведений об объеме долговых обязательств муниципального образования по видам этих обязательств, о дате их возникновения и исполнения полностью или частично, формах обеспечения обязательств, а также другой информации, порядка и срок</w:t>
      </w:r>
      <w:r w:rsidRPr="00F7197A">
        <w:rPr>
          <w:rFonts w:ascii="PT Astra Serif" w:hAnsi="PT Astra Serif"/>
          <w:color w:val="000000" w:themeColor="text1"/>
          <w:sz w:val="28"/>
          <w:szCs w:val="28"/>
        </w:rPr>
        <w:t>а ее внесения в муниципальную долговую книгу;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28) разработка и утверждение муниципальных программ;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29)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w:t>
      </w:r>
      <w:r w:rsidRPr="00F7197A">
        <w:rPr>
          <w:rFonts w:ascii="PT Astra Serif" w:hAnsi="PT Astra Serif"/>
          <w:color w:val="000000" w:themeColor="text1"/>
          <w:sz w:val="28"/>
          <w:szCs w:val="28"/>
        </w:rPr>
        <w:t>уг для обеспечения государственных и муниципальных нужд.</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29 введен </w:t>
      </w:r>
      <w:hyperlink r:id="rId559" w:tooltip="Решение Ульяновской Городской Думы от 14.01.2026 N 4 &quot;О внесении изменений в Устав муниципального образования &quot;город Ульяновск&quot; (Зарегистрировано в Управлении Минюста РФ по Ульяновской области 24.02.2026 N RU733040002026003)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в области вла</w:t>
      </w:r>
      <w:r w:rsidRPr="00F7197A">
        <w:rPr>
          <w:rFonts w:ascii="PT Astra Serif" w:hAnsi="PT Astra Serif"/>
          <w:color w:val="000000" w:themeColor="text1"/>
          <w:sz w:val="28"/>
          <w:szCs w:val="28"/>
        </w:rPr>
        <w:t>дения, пользования и распоряжения муниципальным имуществом: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решение вопросов от имени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 владению, пользованию и распоряжению муниципальным имуществом в соответствии с </w:t>
      </w:r>
      <w:hyperlink r:id="rId5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Конституцией</w:t>
        </w:r>
      </w:hyperlink>
      <w:r w:rsidRPr="00F7197A">
        <w:rPr>
          <w:rFonts w:ascii="PT Astra Serif" w:hAnsi="PT Astra Serif"/>
          <w:color w:val="000000" w:themeColor="text1"/>
          <w:sz w:val="28"/>
          <w:szCs w:val="28"/>
        </w:rPr>
        <w:t xml:space="preserve"> Российской </w:t>
      </w:r>
      <w:r w:rsidRPr="00F7197A">
        <w:rPr>
          <w:rFonts w:ascii="PT Astra Serif" w:hAnsi="PT Astra Serif"/>
          <w:color w:val="000000" w:themeColor="text1"/>
          <w:sz w:val="28"/>
          <w:szCs w:val="28"/>
        </w:rPr>
        <w:t>Федерации, федеральными законами, порядком и условиями, установленными решениями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передача муниципального имущества в возмездное и безвозмездное пользование физическим и юридическим лицам, отчуждение, совершение иных сделок, в том числе п</w:t>
      </w:r>
      <w:r w:rsidRPr="00F7197A">
        <w:rPr>
          <w:rFonts w:ascii="PT Astra Serif" w:hAnsi="PT Astra Serif"/>
          <w:color w:val="000000" w:themeColor="text1"/>
          <w:sz w:val="28"/>
          <w:szCs w:val="28"/>
        </w:rPr>
        <w:t>риватизация в соответствии с федеральными законами в порядке, установленном Городской Думой;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создание, реорганизация, ликвидация муниципальных предприятий, учреждений и иных хозяйствующих обществ, изменение типа муниципальных учреждений в соответствии с</w:t>
      </w:r>
      <w:r w:rsidRPr="00F7197A">
        <w:rPr>
          <w:rFonts w:ascii="PT Astra Serif" w:hAnsi="PT Astra Serif"/>
          <w:color w:val="000000" w:themeColor="text1"/>
          <w:sz w:val="28"/>
          <w:szCs w:val="28"/>
        </w:rPr>
        <w:t xml:space="preserve"> законодательством Российской Федерации, осуществление функций и полномочий учредителя муниципальных предприятий и учреждений; определение целей, условий, порядка деятельности муниципальных предприятий, учреждений, утверждение их уставов и положений, назна</w:t>
      </w:r>
      <w:r w:rsidRPr="00F7197A">
        <w:rPr>
          <w:rFonts w:ascii="PT Astra Serif" w:hAnsi="PT Astra Serif"/>
          <w:color w:val="000000" w:themeColor="text1"/>
          <w:sz w:val="28"/>
          <w:szCs w:val="28"/>
        </w:rPr>
        <w:t>чение на должность и освобождение от должности руководителей муниципальных предприятий и учреждений, заслушивание отчетов об их деятельности в порядке, предусмотренном настоящим Уставом;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ведение учета муниципального имущества в порядке, установленном фе</w:t>
      </w:r>
      <w:r w:rsidRPr="00F7197A">
        <w:rPr>
          <w:rFonts w:ascii="PT Astra Serif" w:hAnsi="PT Astra Serif"/>
          <w:color w:val="000000" w:themeColor="text1"/>
          <w:sz w:val="28"/>
          <w:szCs w:val="28"/>
        </w:rPr>
        <w:t>деральным законом;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ведение реестров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определение порядка принятия решений о создании, реорганизации, измене</w:t>
      </w:r>
      <w:r w:rsidRPr="00F7197A">
        <w:rPr>
          <w:rFonts w:ascii="PT Astra Serif" w:hAnsi="PT Astra Serif"/>
          <w:color w:val="000000" w:themeColor="text1"/>
          <w:sz w:val="28"/>
          <w:szCs w:val="28"/>
        </w:rPr>
        <w:t>нии типа и ликвидации муниципальных учреждений, утверждении уставов муниципальных учреждений и внесении в них изменений;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исполнение иных полномочий, отнесенных нормативными правовыми актами Городской Думы к компетенции администрации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 области</w:t>
      </w:r>
      <w:r w:rsidRPr="00F7197A">
        <w:rPr>
          <w:rFonts w:ascii="PT Astra Serif" w:hAnsi="PT Astra Serif"/>
          <w:color w:val="000000" w:themeColor="text1"/>
          <w:sz w:val="28"/>
          <w:szCs w:val="28"/>
        </w:rPr>
        <w:t xml:space="preserve"> охраны окружающей среды и использования природных ресурсов: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 организация мероприятий по охране окружающей среды в границах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участие в организации деятельности по накоплению (в том числе раздельному накоплению), сбору, транспортирова</w:t>
      </w:r>
      <w:r w:rsidRPr="00F7197A">
        <w:rPr>
          <w:rFonts w:ascii="PT Astra Serif" w:hAnsi="PT Astra Serif"/>
          <w:color w:val="000000" w:themeColor="text1"/>
          <w:sz w:val="28"/>
          <w:szCs w:val="28"/>
        </w:rPr>
        <w:t>нию, обработке, утилизации, обезвреживанию, захоронению твердых коммунальных отходов: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w:t>
      </w:r>
      <w:r w:rsidRPr="00F7197A">
        <w:rPr>
          <w:rFonts w:ascii="PT Astra Serif" w:hAnsi="PT Astra Serif"/>
          <w:color w:val="000000" w:themeColor="text1"/>
          <w:sz w:val="28"/>
          <w:szCs w:val="28"/>
        </w:rPr>
        <w:t>язанность лежит на других лицах;</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организация экологического воспитания и формирование экологичес</w:t>
      </w:r>
      <w:r w:rsidRPr="00F7197A">
        <w:rPr>
          <w:rFonts w:ascii="PT Astra Serif" w:hAnsi="PT Astra Serif"/>
          <w:color w:val="000000" w:themeColor="text1"/>
          <w:sz w:val="28"/>
          <w:szCs w:val="28"/>
        </w:rPr>
        <w:t>кой культуры в области обращения с твердыми коммунальными отходами;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 в ред. </w:t>
      </w:r>
      <w:hyperlink r:id="rId56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организация использования, охраны, защиты, воспроизводства городски</w:t>
      </w:r>
      <w:r w:rsidRPr="00F7197A">
        <w:rPr>
          <w:rFonts w:ascii="PT Astra Serif" w:hAnsi="PT Astra Serif"/>
          <w:color w:val="000000" w:themeColor="text1"/>
          <w:sz w:val="28"/>
          <w:szCs w:val="28"/>
        </w:rPr>
        <w:t>х лесов, лесов особо охраняемых природных территорий, расположенных в границах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 в ред. </w:t>
      </w:r>
      <w:hyperlink r:id="rId562"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w:t>
      </w:r>
      <w:r w:rsidRPr="00F7197A">
        <w:rPr>
          <w:rFonts w:ascii="PT Astra Serif" w:hAnsi="PT Astra Serif"/>
          <w:color w:val="000000" w:themeColor="text1"/>
          <w:sz w:val="28"/>
          <w:szCs w:val="28"/>
        </w:rPr>
        <w:t xml:space="preserve">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осуществление разработки и утверждения лесохозяйственных регламентов лесничеств, расположенных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63" w:tooltip="Решение Ульяновской Городской Думы от 29.06.2022 N 73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осуществление полномочий в области использования и охраны водных объектов, находящихся в муниципальной собственности, за исключени</w:t>
      </w:r>
      <w:r w:rsidRPr="00F7197A">
        <w:rPr>
          <w:rFonts w:ascii="PT Astra Serif" w:hAnsi="PT Astra Serif"/>
          <w:color w:val="000000" w:themeColor="text1"/>
          <w:sz w:val="28"/>
          <w:szCs w:val="28"/>
        </w:rPr>
        <w:t>ем полномочий, отнесенных настоящим Уставом к полномочиям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утратил силу. - Решения Ульяновской Городской Думы от 25.03.2026 </w:t>
      </w:r>
      <w:hyperlink r:id="rId564" w:tooltip="Решение Ульяновской Городской Думы от 25.03.2026 N 64 &quot;О признании утратившим силу отдельного положения статьи 38 Устава муниципального образования &quot;город Ульяновск&quot; (Зарегистрировано в Управлении Минюста РФ по Ульяновской области 28.04.2026 N RU73304000202600">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64</w:t>
        </w:r>
      </w:hyperlink>
      <w:r w:rsidRPr="00F7197A">
        <w:rPr>
          <w:rFonts w:ascii="PT Astra Serif" w:hAnsi="PT Astra Serif"/>
          <w:color w:val="000000" w:themeColor="text1"/>
          <w:sz w:val="28"/>
          <w:szCs w:val="28"/>
        </w:rPr>
        <w:t xml:space="preserve">, от 30.06.2026 </w:t>
      </w:r>
      <w:hyperlink r:id="rId56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подготовка проектов положений об особо охраняемых природных территориях ме</w:t>
      </w:r>
      <w:r w:rsidRPr="00F7197A">
        <w:rPr>
          <w:rFonts w:ascii="PT Astra Serif" w:hAnsi="PT Astra Serif"/>
          <w:color w:val="000000" w:themeColor="text1"/>
          <w:sz w:val="28"/>
          <w:szCs w:val="28"/>
        </w:rPr>
        <w:t>стного значения, категории которых устанавливаются законом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30.03.2016 </w:t>
      </w:r>
      <w:hyperlink r:id="rId566"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hyperlink>
      <w:r w:rsidRPr="00F7197A">
        <w:rPr>
          <w:rFonts w:ascii="PT Astra Serif" w:hAnsi="PT Astra Serif"/>
          <w:color w:val="000000" w:themeColor="text1"/>
          <w:sz w:val="28"/>
          <w:szCs w:val="28"/>
        </w:rPr>
        <w:t xml:space="preserve">, от 26.04.2017 </w:t>
      </w:r>
      <w:hyperlink r:id="rId567" w:tooltip="Решение Ульяновской Городской Думы от 26.04.2017 N 38 &quot;О внесении изменений в Устав муниципального образования &quot;Город Ульяновск&quot; (Зарегистрировано в Управлении Министерства юстиции Российской Федерации по Ульяновской области 26.05.2017 N RU733040002017002) {Ко">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38</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участие в установленном порядке в организации и осуществлении процедур экологической экспертизы;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разработка и реализация местных программ использования и охраны земель, а </w:t>
      </w:r>
      <w:r w:rsidRPr="00F7197A">
        <w:rPr>
          <w:rFonts w:ascii="PT Astra Serif" w:hAnsi="PT Astra Serif"/>
          <w:color w:val="000000" w:themeColor="text1"/>
          <w:sz w:val="28"/>
          <w:szCs w:val="28"/>
        </w:rPr>
        <w:lastRenderedPageBreak/>
        <w:t>также иные полномочия на решение вопросов местного значения в области использов</w:t>
      </w:r>
      <w:r w:rsidRPr="00F7197A">
        <w:rPr>
          <w:rFonts w:ascii="PT Astra Serif" w:hAnsi="PT Astra Serif"/>
          <w:color w:val="000000" w:themeColor="text1"/>
          <w:sz w:val="28"/>
          <w:szCs w:val="28"/>
        </w:rPr>
        <w:t>ания и охраны земель;</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осуществление муниципального лесного контроля (при наличии объектов такого контроля);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6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w:t>
        </w:r>
        <w:r w:rsidRPr="00F7197A">
          <w:rPr>
            <w:rFonts w:ascii="PT Astra Serif" w:hAnsi="PT Astra Serif"/>
            <w:color w:val="000000" w:themeColor="text1"/>
            <w:sz w:val="28"/>
            <w:szCs w:val="28"/>
          </w:rPr>
          <w:t>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информирование населения об ограничениях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w:t>
      </w:r>
      <w:r w:rsidRPr="00F7197A">
        <w:rPr>
          <w:rFonts w:ascii="PT Astra Serif" w:hAnsi="PT Astra Serif"/>
          <w:color w:val="000000" w:themeColor="text1"/>
          <w:sz w:val="28"/>
          <w:szCs w:val="28"/>
        </w:rPr>
        <w:t>ия и их береговым полосам;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осуществление муниципального контроля в области охраны и использования особо охраняемых природных территорий местного значения;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69"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разработка проекта правил использования водных объектов для рекреационных целей, проектов изменений в данные правила, согласование указанных проектов с уполномоченным ис</w:t>
      </w:r>
      <w:r w:rsidRPr="00F7197A">
        <w:rPr>
          <w:rFonts w:ascii="PT Astra Serif" w:hAnsi="PT Astra Serif"/>
          <w:color w:val="000000" w:themeColor="text1"/>
          <w:sz w:val="28"/>
          <w:szCs w:val="28"/>
        </w:rPr>
        <w:t>полнительным органом Ульяновской области, осуществляющим государственное управление в сферах природопользования и охраны окружающей среды, и внесение их на утверждение Городской Думой;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13 введен </w:t>
      </w:r>
      <w:hyperlink r:id="rId570" w:tooltip="Решение Ульяновской Городской Думы от 10.06.2025 N 76 &quot;О внесении изменений в Устав муниципального образования &quot;город Ульяновск&quot; (Зарегистрировано в Управлении Минюста РФ по Ульяновской области 17.07.2025 N RU733040002025005)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10.06.2025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в области земельных отношений и градостроительства:</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Действие п. 1 ч. 5 ст. 38 приостановлено в части осуществления администрацией города</w:t>
            </w:r>
            <w:r w:rsidRPr="00F7197A">
              <w:rPr>
                <w:rFonts w:ascii="PT Astra Serif" w:hAnsi="PT Astra Serif"/>
                <w:color w:val="000000" w:themeColor="text1"/>
                <w:sz w:val="28"/>
                <w:szCs w:val="28"/>
              </w:rPr>
              <w:t xml:space="preserve"> Ульяновска полномочий по предоставлению земельных участков, государственная собственность на которые не разграничена,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срок осуществления данного полномочия уполномоченным Правительством Ульянов</w:t>
            </w:r>
            <w:r w:rsidRPr="00F7197A">
              <w:rPr>
                <w:rFonts w:ascii="PT Astra Serif" w:hAnsi="PT Astra Serif"/>
                <w:color w:val="000000" w:themeColor="text1"/>
                <w:sz w:val="28"/>
                <w:szCs w:val="28"/>
              </w:rPr>
              <w:t xml:space="preserve">ской области исполнительным органом государственной власти Ульяновской области в соответствии с </w:t>
            </w:r>
            <w:hyperlink r:id="rId571" w:tooltip="Закон Ульяновской области от 03.07.2015 N 85-ЗО (ред. от 22.01.2026) &quot;О перераспределении полномочий по распоряжению земельными участками, государственная собственность на которые не разграничена, между органами местного самоуправления муниципального образован">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03.07.2015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85-ЗО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по распоряжению земельными участками, государственная собственность</w:t>
            </w:r>
            <w:r w:rsidRPr="00F7197A">
              <w:rPr>
                <w:rFonts w:ascii="PT Astra Serif" w:hAnsi="PT Astra Serif"/>
                <w:color w:val="000000" w:themeColor="text1"/>
                <w:sz w:val="28"/>
                <w:szCs w:val="28"/>
              </w:rPr>
              <w:t xml:space="preserve"> на которые не разграничена, между органами местного самоуправления муниципальных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за исключением случаев, предусмотренных </w:t>
            </w:r>
            <w:hyperlink r:id="rId572" w:tooltip="Закон Ульяновской области от 03.07.2015 N 85-ЗО (ред. от 22.01.2026) &quot;О перераспределении полномочий по распоряжению земельными участками, государственная собственность на которые не разграничена, между органами местного самоуправления муниципального образован">
              <w:r w:rsidRPr="00F7197A">
                <w:rPr>
                  <w:rFonts w:ascii="PT Astra Serif" w:hAnsi="PT Astra Serif"/>
                  <w:color w:val="000000" w:themeColor="text1"/>
                  <w:sz w:val="28"/>
                  <w:szCs w:val="28"/>
                </w:rPr>
                <w:t>ч. 3 ст. 2</w:t>
              </w:r>
            </w:hyperlink>
            <w:r w:rsidRPr="00F7197A">
              <w:rPr>
                <w:rFonts w:ascii="PT Astra Serif" w:hAnsi="PT Astra Serif"/>
                <w:color w:val="000000" w:themeColor="text1"/>
                <w:sz w:val="28"/>
                <w:szCs w:val="28"/>
              </w:rPr>
              <w:t xml:space="preserve"> указанного Закона (</w:t>
            </w:r>
            <w:hyperlink r:id="rId573" w:tooltip="Решение Ульяновской Городской Думы от 17.10.2016 N 119 &quot;О внесении изменений в Устав муниципального образования &quot;Город Ульяновск&quot; (Зарегистрировано в Управлении Минюста РФ по Ульяновской области 22.11.2016 N RU733040002016004) {КонсультантПлюс}">
              <w:r w:rsidRPr="00F7197A">
                <w:rPr>
                  <w:rFonts w:ascii="PT Astra Serif" w:hAnsi="PT Astra Serif"/>
                  <w:color w:val="000000" w:themeColor="text1"/>
                  <w:sz w:val="28"/>
                  <w:szCs w:val="28"/>
                </w:rPr>
                <w:t>п. 2</w:t>
              </w:r>
            </w:hyperlink>
            <w:r w:rsidRPr="00F7197A">
              <w:rPr>
                <w:rFonts w:ascii="PT Astra Serif" w:hAnsi="PT Astra Serif"/>
                <w:color w:val="000000" w:themeColor="text1"/>
                <w:sz w:val="28"/>
                <w:szCs w:val="28"/>
              </w:rPr>
              <w:t xml:space="preserve"> решения Ульяновской Г</w:t>
            </w:r>
            <w:r w:rsidRPr="00F7197A">
              <w:rPr>
                <w:rFonts w:ascii="PT Astra Serif" w:hAnsi="PT Astra Serif"/>
                <w:color w:val="000000" w:themeColor="text1"/>
                <w:sz w:val="28"/>
                <w:szCs w:val="28"/>
              </w:rPr>
              <w:t xml:space="preserve">ородской Думы от 17.10.2016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управление и распоряжение земельными участками, находящимися в муниципальной собственности, предоставление земельных участков, государственная собственность на которые не разграничена, на территории </w:t>
      </w:r>
      <w:r w:rsidRPr="00F7197A">
        <w:rPr>
          <w:rFonts w:ascii="PT Astra Serif" w:hAnsi="PT Astra Serif"/>
          <w:color w:val="000000" w:themeColor="text1"/>
          <w:sz w:val="28"/>
          <w:szCs w:val="28"/>
        </w:rPr>
        <w:lastRenderedPageBreak/>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до разгра</w:t>
      </w:r>
      <w:r w:rsidRPr="00F7197A">
        <w:rPr>
          <w:rFonts w:ascii="PT Astra Serif" w:hAnsi="PT Astra Serif"/>
          <w:color w:val="000000" w:themeColor="text1"/>
          <w:sz w:val="28"/>
          <w:szCs w:val="28"/>
        </w:rPr>
        <w:t>ничения государственной собственности на землю;</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74" w:tooltip="Решение Ульяновской Городской Думы от 17.10.2016 N 119 &quot;О внесении изменений в Устав муниципального образования &quot;Город Ульяновск&quot; (Зарегистрировано в Управлении Минюста РФ по Ульяновской области 22.11.2016 N RU733040002016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17.10.2016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организация проведения то</w:t>
      </w:r>
      <w:r w:rsidRPr="00F7197A">
        <w:rPr>
          <w:rFonts w:ascii="PT Astra Serif" w:hAnsi="PT Astra Serif"/>
          <w:color w:val="000000" w:themeColor="text1"/>
          <w:sz w:val="28"/>
          <w:szCs w:val="28"/>
        </w:rPr>
        <w:t>ргов (аукционов, конкурсов) по продаже земельных участков или права на заключения договоров аренды земельных участков;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принятие решения о проведении землеустройства на территории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утверждение схемы расположения земельного участка на</w:t>
      </w:r>
      <w:r w:rsidRPr="00F7197A">
        <w:rPr>
          <w:rFonts w:ascii="PT Astra Serif" w:hAnsi="PT Astra Serif"/>
          <w:color w:val="000000" w:themeColor="text1"/>
          <w:sz w:val="28"/>
          <w:szCs w:val="28"/>
        </w:rPr>
        <w:t xml:space="preserve"> кадастровом плане или кадастровой карте соответствующей территории;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осуществление муниципального земельного контроля в границах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5 в ред. </w:t>
      </w:r>
      <w:hyperlink r:id="rId575" w:tooltip="Решение Ульяновской Городской Думы от 26.11.2014 N 154 (ред. от 29.04.2015) &quot;О внесении изменений в Устав муниципального образования &quot;город Ульяновск&quot; (Зарегистрировано в Управлении Минюста РФ по Ульяновской области 27.11.2014 N RU733040002014006) {Консультант">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26.11.2014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резервирование земель и изъятие земельных участков и жилых помещений в границах городского округа для муниципальных нужд;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предоставление земельных участко</w:t>
      </w:r>
      <w:r w:rsidRPr="00F7197A">
        <w:rPr>
          <w:rFonts w:ascii="PT Astra Serif" w:hAnsi="PT Astra Serif"/>
          <w:color w:val="000000" w:themeColor="text1"/>
          <w:sz w:val="28"/>
          <w:szCs w:val="28"/>
        </w:rPr>
        <w:t>в в соответствии с генеральным планом, утвержденной градостроительной документацией на правах и для целей, предусмотренных действующим законодательством;</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Действие п. 8 ч. 5 ст. 38 в части осуществления функций муниципального заказчика на разработку и реализацию генерального плана городского округа приостановлено </w:t>
            </w:r>
            <w:hyperlink r:id="rId576"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уполномоченным Правительством Ульяновской области исполнительным органом Ульяновской области в соответствии с </w:t>
            </w:r>
            <w:hyperlink r:id="rId577"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в области градостроительной деятельности между органами местного самоуправления муниципальных о</w:t>
            </w:r>
            <w:r w:rsidRPr="00F7197A">
              <w:rPr>
                <w:rFonts w:ascii="PT Astra Serif" w:hAnsi="PT Astra Serif"/>
                <w:color w:val="000000" w:themeColor="text1"/>
                <w:sz w:val="28"/>
                <w:szCs w:val="28"/>
              </w:rPr>
              <w:t>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осуществление функций муниципального заказчика на разработку и реализацию генерального плана городского округа, документации по планировке территории городского окр</w:t>
      </w:r>
      <w:r w:rsidRPr="00F7197A">
        <w:rPr>
          <w:rFonts w:ascii="PT Astra Serif" w:hAnsi="PT Astra Serif"/>
          <w:color w:val="000000" w:themeColor="text1"/>
          <w:sz w:val="28"/>
          <w:szCs w:val="28"/>
        </w:rPr>
        <w:t>уга, программ комплексного развития систем коммунальной, транспортной и социальной инфраструктур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78"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w:t>
      </w:r>
      <w:r w:rsidRPr="00F7197A">
        <w:rPr>
          <w:rFonts w:ascii="PT Astra Serif" w:hAnsi="PT Astra Serif"/>
          <w:color w:val="000000" w:themeColor="text1"/>
          <w:sz w:val="28"/>
          <w:szCs w:val="28"/>
        </w:rPr>
        <w:t xml:space="preserve">ой Городской Думы от 25.03.2015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Действие п. 9 ч. 5 ст. 38 приостановлено </w:t>
            </w:r>
            <w:hyperlink r:id="rId579"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уполномоченным Правительством Ульяновской облас</w:t>
            </w:r>
            <w:r w:rsidRPr="00F7197A">
              <w:rPr>
                <w:rFonts w:ascii="PT Astra Serif" w:hAnsi="PT Astra Serif"/>
                <w:color w:val="000000" w:themeColor="text1"/>
                <w:sz w:val="28"/>
                <w:szCs w:val="28"/>
              </w:rPr>
              <w:t xml:space="preserve">ти исполнительным органом Ульяновской </w:t>
            </w:r>
            <w:r w:rsidRPr="00F7197A">
              <w:rPr>
                <w:rFonts w:ascii="PT Astra Serif" w:hAnsi="PT Astra Serif"/>
                <w:color w:val="000000" w:themeColor="text1"/>
                <w:sz w:val="28"/>
                <w:szCs w:val="28"/>
              </w:rPr>
              <w:lastRenderedPageBreak/>
              <w:t xml:space="preserve">области в соответствии с </w:t>
            </w:r>
            <w:hyperlink r:id="rId580"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в</w:t>
            </w:r>
            <w:r w:rsidRPr="00F7197A">
              <w:rPr>
                <w:rFonts w:ascii="PT Astra Serif" w:hAnsi="PT Astra Serif"/>
                <w:color w:val="000000" w:themeColor="text1"/>
                <w:sz w:val="28"/>
                <w:szCs w:val="28"/>
              </w:rPr>
              <w:t xml:space="preserve">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9) утверждение правил землепользования и застройки городского округа;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w:t>
      </w:r>
      <w:r w:rsidRPr="00F7197A">
        <w:rPr>
          <w:rFonts w:ascii="PT Astra Serif" w:hAnsi="PT Astra Serif"/>
          <w:color w:val="000000" w:themeColor="text1"/>
          <w:sz w:val="28"/>
          <w:szCs w:val="28"/>
        </w:rPr>
        <w:t xml:space="preserve">ред. </w:t>
      </w:r>
      <w:hyperlink r:id="rId581"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w:t>
      </w:r>
      <w:r w:rsidRPr="00F7197A">
        <w:rPr>
          <w:rFonts w:ascii="PT Astra Serif" w:hAnsi="PT Astra Serif"/>
          <w:color w:val="000000" w:themeColor="text1"/>
          <w:sz w:val="28"/>
          <w:szCs w:val="28"/>
        </w:rPr>
        <w:t xml:space="preserve">онструкций на территории городского округа, осуществляемые в соответствии с Федеральным </w:t>
      </w:r>
      <w:hyperlink r:id="rId582" w:tooltip="Федеральный закон от 13.03.2006 N 38-ФЗ (ред. от 26.07.2026) &quot;О рекламе&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рекламе</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w:t>
      </w:r>
      <w:r w:rsidRPr="00F7197A">
        <w:rPr>
          <w:rFonts w:ascii="PT Astra Serif" w:hAnsi="PT Astra Serif"/>
          <w:color w:val="000000" w:themeColor="text1"/>
          <w:sz w:val="28"/>
          <w:szCs w:val="28"/>
        </w:rPr>
        <w:t xml:space="preserve">, наименований элементам планировочной структуры в границах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изменение, аннулирование таких наименований, размещение информации в государственном адресном реестре;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участие в рассмотрении и согласовании в уст</w:t>
      </w:r>
      <w:r w:rsidRPr="00F7197A">
        <w:rPr>
          <w:rFonts w:ascii="PT Astra Serif" w:hAnsi="PT Astra Serif"/>
          <w:color w:val="000000" w:themeColor="text1"/>
          <w:sz w:val="28"/>
          <w:szCs w:val="28"/>
        </w:rPr>
        <w:t>ановленном порядке схем территориального планирования Российской Федерации и Ульяновской области, схем и проектов развития инженерной транспортной и социальной инфраструктуры и благоустройства территории Ульяновской области, градостроительных разделов госу</w:t>
      </w:r>
      <w:r w:rsidRPr="00F7197A">
        <w:rPr>
          <w:rFonts w:ascii="PT Astra Serif" w:hAnsi="PT Astra Serif"/>
          <w:color w:val="000000" w:themeColor="text1"/>
          <w:sz w:val="28"/>
          <w:szCs w:val="28"/>
        </w:rPr>
        <w:t>дарственных программ Ульяновской области и программ социально-экономического развития территории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утверждение местных нормативов градостроительного проектирования городского округа, а также изменений в них;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13 в ред. </w:t>
      </w:r>
      <w:hyperlink r:id="rId583"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контроль за реализацией градостроительной документации;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14.1) разработка проекта правил благоустройства</w:t>
      </w:r>
      <w:r w:rsidRPr="00F7197A">
        <w:rPr>
          <w:rFonts w:ascii="PT Astra Serif" w:hAnsi="PT Astra Serif"/>
          <w:color w:val="000000" w:themeColor="text1"/>
          <w:sz w:val="28"/>
          <w:szCs w:val="28"/>
        </w:rPr>
        <w:t xml:space="preserve"> территории городского округа, проектов изменений в данные правила и внесение их на утверждение Городской Думой;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14.1 введен </w:t>
      </w:r>
      <w:hyperlink r:id="rId58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14.2)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w:t>
      </w:r>
      <w:r w:rsidRPr="00F7197A">
        <w:rPr>
          <w:rFonts w:ascii="PT Astra Serif" w:hAnsi="PT Astra Serif"/>
          <w:color w:val="000000" w:themeColor="text1"/>
          <w:sz w:val="28"/>
          <w:szCs w:val="28"/>
        </w:rPr>
        <w:t xml:space="preserve">нию доступности для </w:t>
      </w:r>
      <w:r w:rsidRPr="00F7197A">
        <w:rPr>
          <w:rFonts w:ascii="PT Astra Serif" w:hAnsi="PT Astra Serif"/>
          <w:color w:val="000000" w:themeColor="text1"/>
          <w:sz w:val="28"/>
          <w:szCs w:val="28"/>
        </w:rPr>
        <w:lastRenderedPageBreak/>
        <w:t>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w:t>
      </w:r>
      <w:r w:rsidRPr="00F7197A">
        <w:rPr>
          <w:rFonts w:ascii="PT Astra Serif" w:hAnsi="PT Astra Serif"/>
          <w:color w:val="000000" w:themeColor="text1"/>
          <w:sz w:val="28"/>
          <w:szCs w:val="28"/>
        </w:rPr>
        <w:t>ых требований, выявленных в ходе наблюдения за соблюдением обязательных требований (мониторинга безопасности) и организация благоустройства территории городского округа в соответствии с указанными правилами;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14.2 введен </w:t>
      </w:r>
      <w:hyperlink r:id="rId585"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 в ред. </w:t>
      </w:r>
      <w:hyperlink r:id="rId586"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организация и проведение конкурсов на разработку градостроительной и проектной документации, архитектурно-художественного оформления территории города Ульяновска;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87"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ведение информационных систем обеспечения градостроительной деяте</w:t>
      </w:r>
      <w:r w:rsidRPr="00F7197A">
        <w:rPr>
          <w:rFonts w:ascii="PT Astra Serif" w:hAnsi="PT Astra Serif"/>
          <w:color w:val="000000" w:themeColor="text1"/>
          <w:sz w:val="28"/>
          <w:szCs w:val="28"/>
        </w:rPr>
        <w:t>льности, осуществляемой на территории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17) ведение </w:t>
      </w:r>
      <w:proofErr w:type="spellStart"/>
      <w:r w:rsidRPr="00F7197A">
        <w:rPr>
          <w:rFonts w:ascii="PT Astra Serif" w:hAnsi="PT Astra Serif"/>
          <w:color w:val="000000" w:themeColor="text1"/>
          <w:sz w:val="28"/>
          <w:szCs w:val="28"/>
        </w:rPr>
        <w:t>похозяйственных</w:t>
      </w:r>
      <w:proofErr w:type="spellEnd"/>
      <w:r w:rsidRPr="00F7197A">
        <w:rPr>
          <w:rFonts w:ascii="PT Astra Serif" w:hAnsi="PT Astra Serif"/>
          <w:color w:val="000000" w:themeColor="text1"/>
          <w:sz w:val="28"/>
          <w:szCs w:val="28"/>
        </w:rPr>
        <w:t xml:space="preserve"> книг;</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88" w:tooltip="Решение Ульяновской Городской Думы от 29.06.2022 N 73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19) осуществление в случаях, предусмотренных Градостроительным </w:t>
      </w:r>
      <w:hyperlink r:id="rId589"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осмотров зданий, сооружений и выдача</w:t>
      </w:r>
      <w:r w:rsidRPr="00F7197A">
        <w:rPr>
          <w:rFonts w:ascii="PT Astra Serif" w:hAnsi="PT Astra Serif"/>
          <w:color w:val="000000" w:themeColor="text1"/>
          <w:sz w:val="28"/>
          <w:szCs w:val="28"/>
        </w:rPr>
        <w:t xml:space="preserve"> рекомендаций об устранении выявленных в ходе таких осмотров нарушений;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w:t>
      </w:r>
      <w:r w:rsidRPr="00F7197A">
        <w:rPr>
          <w:rFonts w:ascii="PT Astra Serif" w:hAnsi="PT Astra Serif"/>
          <w:color w:val="000000" w:themeColor="text1"/>
          <w:sz w:val="28"/>
          <w:szCs w:val="28"/>
        </w:rPr>
        <w:t>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w:t>
      </w:r>
      <w:r w:rsidRPr="00F7197A">
        <w:rPr>
          <w:rFonts w:ascii="PT Astra Serif" w:hAnsi="PT Astra Serif"/>
          <w:color w:val="000000" w:themeColor="text1"/>
          <w:sz w:val="28"/>
          <w:szCs w:val="28"/>
        </w:rPr>
        <w:t>ектов капитального строительства, установленными федеральными законами (далее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w:t>
      </w:r>
      <w:r w:rsidRPr="00F7197A">
        <w:rPr>
          <w:rFonts w:ascii="PT Astra Serif" w:hAnsi="PT Astra Serif"/>
          <w:color w:val="000000" w:themeColor="text1"/>
          <w:sz w:val="28"/>
          <w:szCs w:val="28"/>
        </w:rPr>
        <w:t xml:space="preserve">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90"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19.1 в ред. </w:t>
      </w:r>
      <w:hyperlink r:id="rId591"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20) иные полномочия в области землепользования и градостроительства, если эти </w:t>
      </w:r>
      <w:r w:rsidRPr="00F7197A">
        <w:rPr>
          <w:rFonts w:ascii="PT Astra Serif" w:hAnsi="PT Astra Serif"/>
          <w:color w:val="000000" w:themeColor="text1"/>
          <w:sz w:val="28"/>
          <w:szCs w:val="28"/>
        </w:rPr>
        <w:lastRenderedPageBreak/>
        <w:t>полномочия законом или настоящим Уставом прямо не отнесены к полномочиям Главы горо</w:t>
      </w:r>
      <w:r w:rsidRPr="00F7197A">
        <w:rPr>
          <w:rFonts w:ascii="PT Astra Serif" w:hAnsi="PT Astra Serif"/>
          <w:color w:val="000000" w:themeColor="text1"/>
          <w:sz w:val="28"/>
          <w:szCs w:val="28"/>
        </w:rPr>
        <w:t>да,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592"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в области строительства и транспорта: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 том числе: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проведение открытых конкурсов на право получения свидетельств об ос</w:t>
      </w:r>
      <w:r w:rsidRPr="00F7197A">
        <w:rPr>
          <w:rFonts w:ascii="PT Astra Serif" w:hAnsi="PT Astra Serif"/>
          <w:color w:val="000000" w:themeColor="text1"/>
          <w:sz w:val="28"/>
          <w:szCs w:val="28"/>
        </w:rPr>
        <w:t xml:space="preserve">уществлении перевозок по муниципальным маршрутам регулярных перевозок пассажиров и багажа автомобильным транспортом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 нерегулируемым тарифам;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заключение муниципальных контрактов на выполнение рабо</w:t>
      </w:r>
      <w:r w:rsidRPr="00F7197A">
        <w:rPr>
          <w:rFonts w:ascii="PT Astra Serif" w:hAnsi="PT Astra Serif"/>
          <w:color w:val="000000" w:themeColor="text1"/>
          <w:sz w:val="28"/>
          <w:szCs w:val="28"/>
        </w:rPr>
        <w:t>т по осуществлению регулярных перевозок по регулируемым тарифам по одному или нескольким муниципальным маршрутам в порядке, установленном законодательством Российской Федерации о контрактной системе в сфере закупок товаров, работ, услуг для обеспечения гос</w:t>
      </w:r>
      <w:r w:rsidRPr="00F7197A">
        <w:rPr>
          <w:rFonts w:ascii="PT Astra Serif" w:hAnsi="PT Astra Serif"/>
          <w:color w:val="000000" w:themeColor="text1"/>
          <w:sz w:val="28"/>
          <w:szCs w:val="28"/>
        </w:rPr>
        <w:t>ударственных и муниципальных нужд;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установление, изменение, отмена муниципальных маршрутов регулярных перевозок пассажиров и багажа автомобильным транспортом и городским наземным электрическим транспортом;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согласование расписания движения по маршрутам регу</w:t>
      </w:r>
      <w:r w:rsidRPr="00F7197A">
        <w:rPr>
          <w:rFonts w:ascii="PT Astra Serif" w:hAnsi="PT Astra Serif"/>
          <w:color w:val="000000" w:themeColor="text1"/>
          <w:sz w:val="28"/>
          <w:szCs w:val="28"/>
        </w:rPr>
        <w:t>лярных перевозок пассажиров и багажа автомобильным транспортом и городским наземным электрическим транспортом;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 в ред. </w:t>
      </w:r>
      <w:hyperlink r:id="rId593" w:tooltip="Решение Ульяновской Городской Думы от 27.05.2026 N 100 &quot;О внесении изменений в Устав муниципального образования &quot;город Ульяновск&quot; (Зарегистрировано в Управлении Минюста РФ по Ульяновской области 30.06.2026 N RU733040002026005)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27.05.2026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определение порядка установления, изменения, отмены муниципальных маршрутов регул</w:t>
      </w:r>
      <w:r w:rsidRPr="00F7197A">
        <w:rPr>
          <w:rFonts w:ascii="PT Astra Serif" w:hAnsi="PT Astra Serif"/>
          <w:color w:val="000000" w:themeColor="text1"/>
          <w:sz w:val="28"/>
          <w:szCs w:val="28"/>
        </w:rPr>
        <w:t>ярных перевозок пассажиров и багажа автомобильным транспортом и городским наземным электрическим транспортом (в том числе порядка рассмотрения заявлений юридических лиц, индивидуальных предпринимателей, участников договора простого товарищества об установл</w:t>
      </w:r>
      <w:r w:rsidRPr="00F7197A">
        <w:rPr>
          <w:rFonts w:ascii="PT Astra Serif" w:hAnsi="PT Astra Serif"/>
          <w:color w:val="000000" w:themeColor="text1"/>
          <w:sz w:val="28"/>
          <w:szCs w:val="28"/>
        </w:rPr>
        <w:t>ении, изменении либо отмене данных маршрутов, а также оснований для отказа в установлении либо изменении данных маршрутов, оснований для отмены данных маршрутов);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 ред. </w:t>
      </w:r>
      <w:hyperlink r:id="rId594" w:tooltip="Решение Ульяновской Городской Думы от 27.05.2026 N 100 &quot;О внесении изменений в Устав муниципального образования &quot;город Ульяновск&quot; (Зарегистрировано в Управлении Минюста РФ по Ульяновской области 30.06.2026 N RU733040002026005)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27.05.2026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установление требований к юридическим лицам, индивидуальным предпринимателям, участникам договора простого товарищества, осуществляющим регулярные перевозки</w:t>
      </w:r>
      <w:r w:rsidRPr="00F7197A">
        <w:rPr>
          <w:rFonts w:ascii="PT Astra Serif" w:hAnsi="PT Astra Serif"/>
          <w:color w:val="000000" w:themeColor="text1"/>
          <w:sz w:val="28"/>
          <w:szCs w:val="28"/>
        </w:rPr>
        <w:t xml:space="preserve"> по муниципальным маршрутам регулярных перевозок по нерегулируемым тарифам, исходя из положений, установленных </w:t>
      </w:r>
      <w:hyperlink r:id="rId595"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Pr="00F7197A">
          <w:rPr>
            <w:rFonts w:ascii="PT Astra Serif" w:hAnsi="PT Astra Serif"/>
            <w:color w:val="000000" w:themeColor="text1"/>
            <w:sz w:val="28"/>
            <w:szCs w:val="28"/>
          </w:rPr>
          <w:t>частью 4 статьи 17</w:t>
        </w:r>
      </w:hyperlink>
      <w:r w:rsidRPr="00F7197A">
        <w:rPr>
          <w:rFonts w:ascii="PT Astra Serif" w:hAnsi="PT Astra Serif"/>
          <w:color w:val="000000" w:themeColor="text1"/>
          <w:sz w:val="28"/>
          <w:szCs w:val="28"/>
        </w:rPr>
        <w:t xml:space="preserve"> Федерального закона от 13.07.2015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220-ФЗ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Об организации регулярных перевозок пассажиров и багажа автомобильным транспортом и городским наземным </w:t>
      </w:r>
      <w:r w:rsidRPr="00F7197A">
        <w:rPr>
          <w:rFonts w:ascii="PT Astra Serif" w:hAnsi="PT Astra Serif"/>
          <w:color w:val="000000" w:themeColor="text1"/>
          <w:sz w:val="28"/>
          <w:szCs w:val="28"/>
        </w:rPr>
        <w:lastRenderedPageBreak/>
        <w:t>электрическим транспортом в Российской Федерации и о внесении изменений в отдельные законодательные акты Рос</w:t>
      </w:r>
      <w:r w:rsidRPr="00F7197A">
        <w:rPr>
          <w:rFonts w:ascii="PT Astra Serif" w:hAnsi="PT Astra Serif"/>
          <w:color w:val="000000" w:themeColor="text1"/>
          <w:sz w:val="28"/>
          <w:szCs w:val="28"/>
        </w:rPr>
        <w:t>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1(2) введен </w:t>
      </w:r>
      <w:hyperlink r:id="rId596" w:tooltip="Решение Ульяновской Городской Думы от 27.05.2026 N 100 &quot;О внесении изменений в Устав муниципального образования &quot;город Ульяновск&quot; (Зарегистрировано в Управлении Минюста РФ по Ульяновской области 30.06.2026 N RU733040002026005)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27.05.2026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осуществление иных полномочий, установленн</w:t>
      </w:r>
      <w:r w:rsidRPr="00F7197A">
        <w:rPr>
          <w:rFonts w:ascii="PT Astra Serif" w:hAnsi="PT Astra Serif"/>
          <w:color w:val="000000" w:themeColor="text1"/>
          <w:sz w:val="28"/>
          <w:szCs w:val="28"/>
        </w:rPr>
        <w:t xml:space="preserve">ых Федеральным </w:t>
      </w:r>
      <w:hyperlink r:id="rId597"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29.12.2017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442-ФЗ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внеуличном транспорте и о внесении изменений в отдельные законодательные акты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другими федеральными законами и законами Ульяновской области в области внеули</w:t>
      </w:r>
      <w:r w:rsidRPr="00F7197A">
        <w:rPr>
          <w:rFonts w:ascii="PT Astra Serif" w:hAnsi="PT Astra Serif"/>
          <w:color w:val="000000" w:themeColor="text1"/>
          <w:sz w:val="28"/>
          <w:szCs w:val="28"/>
        </w:rPr>
        <w:t>чного транспорта;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1(3) введен </w:t>
      </w:r>
      <w:hyperlink r:id="rId598" w:tooltip="Решение Ульяновской Городской Думы от 27.05.2026 N 100 &quot;О внесении изменений в Устав муниципального образования &quot;город Ульяновск&quot; (Зарегистрировано в Управлении Минюста РФ по Ульяновской области 30.06.2026 N RU733040002026005)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27.05.2026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выдача градостроительного плана земельного уча</w:t>
      </w:r>
      <w:r w:rsidRPr="00F7197A">
        <w:rPr>
          <w:rFonts w:ascii="PT Astra Serif" w:hAnsi="PT Astra Serif"/>
          <w:color w:val="000000" w:themeColor="text1"/>
          <w:sz w:val="28"/>
          <w:szCs w:val="28"/>
        </w:rPr>
        <w:t>стка, расположенного в границах городского округа, выдача разрешений на строительство, реконструкцию объектов капитального строительства, направление уведомления о соответствии указанных в уведомлении о планируемом строительстве параметров объекта индивиду</w:t>
      </w:r>
      <w:r w:rsidRPr="00F7197A">
        <w:rPr>
          <w:rFonts w:ascii="PT Astra Serif" w:hAnsi="PT Astra Serif"/>
          <w:color w:val="000000" w:themeColor="text1"/>
          <w:sz w:val="28"/>
          <w:szCs w:val="28"/>
        </w:rPr>
        <w:t xml:space="preserve">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w:t>
      </w:r>
      <w:r w:rsidRPr="00F7197A">
        <w:rPr>
          <w:rFonts w:ascii="PT Astra Serif" w:hAnsi="PT Astra Serif"/>
          <w:color w:val="000000" w:themeColor="text1"/>
          <w:sz w:val="28"/>
          <w:szCs w:val="28"/>
        </w:rPr>
        <w:t>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w:t>
      </w:r>
      <w:r w:rsidRPr="00F7197A">
        <w:rPr>
          <w:rFonts w:ascii="PT Astra Serif" w:hAnsi="PT Astra Serif"/>
          <w:color w:val="000000" w:themeColor="text1"/>
          <w:sz w:val="28"/>
          <w:szCs w:val="28"/>
        </w:rPr>
        <w:t>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w:t>
      </w:r>
      <w:r w:rsidRPr="00F7197A">
        <w:rPr>
          <w:rFonts w:ascii="PT Astra Serif" w:hAnsi="PT Astra Serif"/>
          <w:color w:val="000000" w:themeColor="text1"/>
          <w:sz w:val="28"/>
          <w:szCs w:val="28"/>
        </w:rPr>
        <w:t xml:space="preserve">щного строительства или садовых домов на земельных участках, расположенных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случаях, предусмотренных Градостроительным </w:t>
      </w:r>
      <w:hyperlink r:id="rId599"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 в ред. </w:t>
      </w:r>
      <w:hyperlink r:id="rId600"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утверждение порядка выдачи согласия в письменной форме владельца автомобильной дороги местного значения городского округа на строительство, реконструкцию являющ</w:t>
      </w:r>
      <w:r w:rsidRPr="00F7197A">
        <w:rPr>
          <w:rFonts w:ascii="PT Astra Serif" w:hAnsi="PT Astra Serif"/>
          <w:color w:val="000000" w:themeColor="text1"/>
          <w:sz w:val="28"/>
          <w:szCs w:val="28"/>
        </w:rPr>
        <w:t xml:space="preserve">ихся сооружениями пересечений автомобильной дороги с другими автомобильными дорогами и примыкания автомобильной дороги к другой автомобильной дороге, на капитальный ремонт, ремонт указанных пересечений и примыканий в отношении автомобильных дорог местного </w:t>
      </w:r>
      <w:r w:rsidRPr="00F7197A">
        <w:rPr>
          <w:rFonts w:ascii="PT Astra Serif" w:hAnsi="PT Astra Serif"/>
          <w:color w:val="000000" w:themeColor="text1"/>
          <w:sz w:val="28"/>
          <w:szCs w:val="28"/>
        </w:rPr>
        <w:t>значения городского округа, и перечня документов, необходимых для выдачи такого согласия;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2.1 введен </w:t>
      </w:r>
      <w:hyperlink r:id="rId601"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w:t>
      </w:r>
      <w:r w:rsidRPr="00F7197A">
        <w:rPr>
          <w:rFonts w:ascii="PT Astra Serif" w:hAnsi="PT Astra Serif"/>
          <w:color w:val="000000" w:themeColor="text1"/>
          <w:sz w:val="28"/>
          <w:szCs w:val="28"/>
        </w:rPr>
        <w:t xml:space="preserve">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w:t>
      </w:r>
      <w:r w:rsidRPr="00F7197A">
        <w:rPr>
          <w:rFonts w:ascii="PT Astra Serif" w:hAnsi="PT Astra Serif"/>
          <w:color w:val="000000" w:themeColor="text1"/>
          <w:sz w:val="28"/>
          <w:szCs w:val="28"/>
        </w:rPr>
        <w:t xml:space="preserve">ществление муниципального контроля на автомобильном транспорте, городском наземном электрическом транспорте и в дорожном хозяйстве в границах </w:t>
      </w:r>
      <w:r w:rsidRPr="00F7197A">
        <w:rPr>
          <w:rFonts w:ascii="PT Astra Serif" w:hAnsi="PT Astra Serif"/>
          <w:color w:val="000000" w:themeColor="text1"/>
          <w:sz w:val="28"/>
          <w:szCs w:val="28"/>
        </w:rPr>
        <w:lastRenderedPageBreak/>
        <w:t>городского округа, организация дорожного движения, а также осуществление иных полномочий в области использования а</w:t>
      </w:r>
      <w:r w:rsidRPr="00F7197A">
        <w:rPr>
          <w:rFonts w:ascii="PT Astra Serif" w:hAnsi="PT Astra Serif"/>
          <w:color w:val="000000" w:themeColor="text1"/>
          <w:sz w:val="28"/>
          <w:szCs w:val="28"/>
        </w:rPr>
        <w:t>втомобильных дорог и осуществления дорожной деятельности в соответствии с законодательством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02"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w:t>
      </w:r>
      <w:r w:rsidRPr="00F7197A">
        <w:rPr>
          <w:rFonts w:ascii="PT Astra Serif" w:hAnsi="PT Astra Serif"/>
          <w:color w:val="000000" w:themeColor="text1"/>
          <w:sz w:val="28"/>
          <w:szCs w:val="28"/>
        </w:rPr>
        <w:t xml:space="preserve">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разработка проектной, сметной документации, строительство, реконструкция, содержание, капитальный ремонт объектов внешнего благоустройства, находящихся в муниципальной собственности;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4(1) организация дорожного движе</w:t>
      </w:r>
      <w:r w:rsidRPr="00F7197A">
        <w:rPr>
          <w:rFonts w:ascii="PT Astra Serif" w:hAnsi="PT Astra Serif"/>
          <w:color w:val="000000" w:themeColor="text1"/>
          <w:sz w:val="28"/>
          <w:szCs w:val="28"/>
        </w:rPr>
        <w:t>ния на автомобильных дорогах общего пользования местного значения, в том числе мониторинг дорожного движения; ведение реестра парковок общего пользования, расположенных на территории городского округа, за исключением парковок общего пользования, расположен</w:t>
      </w:r>
      <w:r w:rsidRPr="00F7197A">
        <w:rPr>
          <w:rFonts w:ascii="PT Astra Serif" w:hAnsi="PT Astra Serif"/>
          <w:color w:val="000000" w:themeColor="text1"/>
          <w:sz w:val="28"/>
          <w:szCs w:val="28"/>
        </w:rPr>
        <w:t>ных на автомобильных дорогах регионального и межмуниципального значения; обеспечение установки, замены, демонтажа и содержания технических средств организации дорожного движения на автомобильных дорогах общего пользования местного значения, осуществление и</w:t>
      </w:r>
      <w:r w:rsidRPr="00F7197A">
        <w:rPr>
          <w:rFonts w:ascii="PT Astra Serif" w:hAnsi="PT Astra Serif"/>
          <w:color w:val="000000" w:themeColor="text1"/>
          <w:sz w:val="28"/>
          <w:szCs w:val="28"/>
        </w:rPr>
        <w:t xml:space="preserve">ных полномочий, отнесенных Федеральным </w:t>
      </w:r>
      <w:hyperlink r:id="rId60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29.12.2017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443-ФЗ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организации дорожного движения в Российской Федерации и о внесении изменений в отдельные законодательные акты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к полномочиям органов местного самоуправления;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4(1) в ред. </w:t>
      </w:r>
      <w:hyperlink r:id="rId604" w:tooltip="Решение Ульяновской Городской Думы от 29.10.2025 N 181 &quot;О внесении изменения в Устав муниципального образования &quot;Город Ульяновск&quot; (Зарегистрировано в Управлении Минюста РФ по Ульяновской области 09.12.2025 N RU733040002025007)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29.10.2025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принятие мер по организации дорожного движения, в том числе посредством устройства объездов, в случае принятия в п</w:t>
      </w:r>
      <w:r w:rsidRPr="00F7197A">
        <w:rPr>
          <w:rFonts w:ascii="PT Astra Serif" w:hAnsi="PT Astra Serif"/>
          <w:color w:val="000000" w:themeColor="text1"/>
          <w:sz w:val="28"/>
          <w:szCs w:val="28"/>
        </w:rPr>
        <w:t xml:space="preserve">орядке, установленном </w:t>
      </w:r>
      <w:hyperlink r:id="rId605"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sidRPr="00F7197A">
          <w:rPr>
            <w:rFonts w:ascii="PT Astra Serif" w:hAnsi="PT Astra Serif"/>
            <w:color w:val="000000" w:themeColor="text1"/>
            <w:sz w:val="28"/>
            <w:szCs w:val="28"/>
          </w:rPr>
          <w:t>статьей 30</w:t>
        </w:r>
      </w:hyperlink>
      <w:r w:rsidRPr="00F7197A">
        <w:rPr>
          <w:rFonts w:ascii="PT Astra Serif" w:hAnsi="PT Astra Serif"/>
          <w:color w:val="000000" w:themeColor="text1"/>
          <w:sz w:val="28"/>
          <w:szCs w:val="28"/>
        </w:rPr>
        <w:t xml:space="preserve"> Федерального закона от 08.11.2007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257-ФЗ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автомобильных дорогах и о дорожной деятельности в Российской Федерации и о в</w:t>
      </w:r>
      <w:r w:rsidRPr="00F7197A">
        <w:rPr>
          <w:rFonts w:ascii="PT Astra Serif" w:hAnsi="PT Astra Serif"/>
          <w:color w:val="000000" w:themeColor="text1"/>
          <w:sz w:val="28"/>
          <w:szCs w:val="28"/>
        </w:rPr>
        <w:t>несении изменений в отдельные законодательные акты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решений о временных ограничении и прекращении движения транспортных средств по автомобильным дорогам;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06"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утратил силу. - </w:t>
      </w:r>
      <w:hyperlink r:id="rId607"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w:t>
        </w:r>
        <w:r w:rsidRPr="00F7197A">
          <w:rPr>
            <w:rFonts w:ascii="PT Astra Serif" w:hAnsi="PT Astra Serif"/>
            <w:color w:val="000000" w:themeColor="text1"/>
            <w:sz w:val="28"/>
            <w:szCs w:val="28"/>
          </w:rPr>
          <w:t>ние</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w:t>
      </w:r>
      <w:r w:rsidRPr="00F7197A">
        <w:rPr>
          <w:rFonts w:ascii="PT Astra Serif" w:hAnsi="PT Astra Serif"/>
          <w:color w:val="000000" w:themeColor="text1"/>
          <w:sz w:val="28"/>
          <w:szCs w:val="28"/>
        </w:rPr>
        <w:t>твлении дорожной деятельности;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выдача разрешений на ввод объектов в эксплуатацию в случаях, предусмотренных Градостроительным </w:t>
      </w:r>
      <w:hyperlink r:id="rId608" w:tooltip="&quot;Градостроительный кодекс Российской Федерации&quot; от 29.12.2004 N 190-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6.1. в области противодействия терроризму: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разработка и реализация муниципальных программ в области профилактики терроризма, а также мини</w:t>
      </w:r>
      <w:r w:rsidRPr="00F7197A">
        <w:rPr>
          <w:rFonts w:ascii="PT Astra Serif" w:hAnsi="PT Astra Serif"/>
          <w:color w:val="000000" w:themeColor="text1"/>
          <w:sz w:val="28"/>
          <w:szCs w:val="28"/>
        </w:rPr>
        <w:t>мизации и (или) ликвидации последствий его проявлений;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2) организация и 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w:t>
      </w:r>
      <w:r w:rsidRPr="00F7197A">
        <w:rPr>
          <w:rFonts w:ascii="PT Astra Serif" w:hAnsi="PT Astra Serif"/>
          <w:color w:val="000000" w:themeColor="text1"/>
          <w:sz w:val="28"/>
          <w:szCs w:val="28"/>
        </w:rPr>
        <w:t xml:space="preserve"> в том числе путем распространения информационных материалов, печатной продукции, проведения разъяснительной работы и иных мероприятий;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участие в мероприятиях по профилактике терроризма, а также по минимизации и (или) ликвидации последствий его проявлен</w:t>
      </w:r>
      <w:r w:rsidRPr="00F7197A">
        <w:rPr>
          <w:rFonts w:ascii="PT Astra Serif" w:hAnsi="PT Astra Serif"/>
          <w:color w:val="000000" w:themeColor="text1"/>
          <w:sz w:val="28"/>
          <w:szCs w:val="28"/>
        </w:rPr>
        <w:t>ий, организуемых федеральными органами исполнительной власти и (или) органами исполнительной власти Ульяновской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обеспечение выполнения требований к антитеррористической защищенности объектов, находящихся в муниципальной собственности или в веде</w:t>
      </w:r>
      <w:r w:rsidRPr="00F7197A">
        <w:rPr>
          <w:rFonts w:ascii="PT Astra Serif" w:hAnsi="PT Astra Serif"/>
          <w:color w:val="000000" w:themeColor="text1"/>
          <w:sz w:val="28"/>
          <w:szCs w:val="28"/>
        </w:rPr>
        <w:t>нии органов местного самоуправления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направление предложений по вопросам участия в профилактике терроризма, а также в минимизации и (или) ликвидации последствий его проявлений в органы исполнительной власти Ульяновской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осуществление иных полномочий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6.1 введена </w:t>
      </w:r>
      <w:hyperlink r:id="rId609" w:tooltip="Решение Ульяновской Городской Думы от 25.01.2017 N 4 &quot;О внесении изменений в Устав муниципального образования &quot;Город Ульяновск&quot;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25.</w:t>
      </w:r>
      <w:r w:rsidRPr="00F7197A">
        <w:rPr>
          <w:rFonts w:ascii="PT Astra Serif" w:hAnsi="PT Astra Serif"/>
          <w:color w:val="000000" w:themeColor="text1"/>
          <w:sz w:val="28"/>
          <w:szCs w:val="28"/>
        </w:rPr>
        <w:t xml:space="preserve">01.2017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в области мобилизационной подготовки и мобилизации: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и обеспечение мобилизационной подготовки и мобилизации муниципальных предприятий и учреждений;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разработка в установленном порядке мобилизационного плана;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оказание соде</w:t>
      </w:r>
      <w:r w:rsidRPr="00F7197A">
        <w:rPr>
          <w:rFonts w:ascii="PT Astra Serif" w:hAnsi="PT Astra Serif"/>
          <w:color w:val="000000" w:themeColor="text1"/>
          <w:sz w:val="28"/>
          <w:szCs w:val="28"/>
        </w:rPr>
        <w:t>йствия военным комиссариатам в их мобилизационной работе в мирное время и при объявлении мобилизации;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создание в установленном порядке запасных пунктов управления органов местного самоуправления города Ульяновска и подготовка указанных пунктов для работ</w:t>
      </w:r>
      <w:r w:rsidRPr="00F7197A">
        <w:rPr>
          <w:rFonts w:ascii="PT Astra Serif" w:hAnsi="PT Astra Serif"/>
          <w:color w:val="000000" w:themeColor="text1"/>
          <w:sz w:val="28"/>
          <w:szCs w:val="28"/>
        </w:rPr>
        <w:t>ы в условиях военного времени;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осуществление иных полномочий, определенных Федеральным </w:t>
      </w:r>
      <w:hyperlink r:id="rId610" w:tooltip="Федеральный закон от 26.02.1997 N 31-ФЗ (ред. от 23.03.2024) &quot;О мобилизационной подготовке и мобилизации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26.02.1997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мобилизационной подготовке и мобилизации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иными нормативными правовыми актами в области мобилизационной подготовки и</w:t>
      </w:r>
      <w:r w:rsidRPr="00F7197A">
        <w:rPr>
          <w:rFonts w:ascii="PT Astra Serif" w:hAnsi="PT Astra Serif"/>
          <w:color w:val="000000" w:themeColor="text1"/>
          <w:sz w:val="28"/>
          <w:szCs w:val="28"/>
        </w:rPr>
        <w:t xml:space="preserve"> мобилизации.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5 введен </w:t>
      </w:r>
      <w:hyperlink r:id="rId61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в области защиты населения и террит</w:t>
      </w:r>
      <w:r w:rsidRPr="00F7197A">
        <w:rPr>
          <w:rFonts w:ascii="PT Astra Serif" w:hAnsi="PT Astra Serif"/>
          <w:color w:val="000000" w:themeColor="text1"/>
          <w:sz w:val="28"/>
          <w:szCs w:val="28"/>
        </w:rPr>
        <w:t>орий от чрезвычайных ситуаций, территориальной обороны и гражданской обороны: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1) осуществление подготовки и содержания в готовности необходимых сил и </w:t>
      </w:r>
      <w:proofErr w:type="gramStart"/>
      <w:r w:rsidRPr="00F7197A">
        <w:rPr>
          <w:rFonts w:ascii="PT Astra Serif" w:hAnsi="PT Astra Serif"/>
          <w:color w:val="000000" w:themeColor="text1"/>
          <w:sz w:val="28"/>
          <w:szCs w:val="28"/>
        </w:rPr>
        <w:t>средств для защиты населения</w:t>
      </w:r>
      <w:proofErr w:type="gramEnd"/>
      <w:r w:rsidRPr="00F7197A">
        <w:rPr>
          <w:rFonts w:ascii="PT Astra Serif" w:hAnsi="PT Astra Serif"/>
          <w:color w:val="000000" w:themeColor="text1"/>
          <w:sz w:val="28"/>
          <w:szCs w:val="28"/>
        </w:rPr>
        <w:t xml:space="preserve"> и территорий от чрезвычайных ситуаций, а также подготовку населения в области</w:t>
      </w:r>
      <w:r w:rsidRPr="00F7197A">
        <w:rPr>
          <w:rFonts w:ascii="PT Astra Serif" w:hAnsi="PT Astra Serif"/>
          <w:color w:val="000000" w:themeColor="text1"/>
          <w:sz w:val="28"/>
          <w:szCs w:val="28"/>
        </w:rPr>
        <w:t xml:space="preserve"> защиты от чрезвычайных ситуаций;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1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принятие решения об отнесении возникших чрезвычайных ситуаций к чрезвычайным ситуациям муниципального характера, организация и осуществление проведения эвакуационных мероприятий при угрозе возникновения или возникновении чрезвычайных ситуаций;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 2 в р</w:t>
      </w:r>
      <w:r w:rsidRPr="00F7197A">
        <w:rPr>
          <w:rFonts w:ascii="PT Astra Serif" w:hAnsi="PT Astra Serif"/>
          <w:color w:val="000000" w:themeColor="text1"/>
          <w:sz w:val="28"/>
          <w:szCs w:val="28"/>
        </w:rPr>
        <w:t xml:space="preserve">ед. </w:t>
      </w:r>
      <w:hyperlink r:id="rId613" w:tooltip="Решение Ульяновской Городской Думы от 24.08.2022 N 96 &quot;О внесении изменений в Устав муниципального образования &quot;город Ульяновск&quot; (Зарегистрировано в Управлении Минюста РФ по Ульяновской области 06.10.2022 N RU733040002022005)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24.08.2022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осуществление информирования населения о чрезвычайных ситуациях;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 в ред. </w:t>
      </w:r>
      <w:hyperlink r:id="rId61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осуществление финансирования мероприятий в области защиты населе</w:t>
      </w:r>
      <w:r w:rsidRPr="00F7197A">
        <w:rPr>
          <w:rFonts w:ascii="PT Astra Serif" w:hAnsi="PT Astra Serif"/>
          <w:color w:val="000000" w:themeColor="text1"/>
          <w:sz w:val="28"/>
          <w:szCs w:val="28"/>
        </w:rPr>
        <w:t>ния и территорий от чрезвычайных ситуаций;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создание резервов финансовых и материальных ресурсов для ликвидации чрезвычайных ситуаций;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организация и проведение в пределах имеющихся средств аварийно-спасательных и других неотложных работ, а также подде</w:t>
      </w:r>
      <w:r w:rsidRPr="00F7197A">
        <w:rPr>
          <w:rFonts w:ascii="PT Astra Serif" w:hAnsi="PT Astra Serif"/>
          <w:color w:val="000000" w:themeColor="text1"/>
          <w:sz w:val="28"/>
          <w:szCs w:val="28"/>
        </w:rPr>
        <w:t>ржание общественного порядка при их проведении, при недостаточности собственных сил и средств обращение за помощью к исполнительным органам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1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содействие устойчивому функционированию организаций в чрезвычайных ситуациях;</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создание при администрации города постоянно действующего органа управ</w:t>
      </w:r>
      <w:r w:rsidRPr="00F7197A">
        <w:rPr>
          <w:rFonts w:ascii="PT Astra Serif" w:hAnsi="PT Astra Serif"/>
          <w:color w:val="000000" w:themeColor="text1"/>
          <w:sz w:val="28"/>
          <w:szCs w:val="28"/>
        </w:rPr>
        <w:t>ления, специально уполномоченного на решение задач в области защиты населения и территорий города Ульяновска от чрезвычайных ситуаций;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разработка и реализация плана действия по предупреждению и ликвидации чрезвычайных ситуаций природного и техногенного </w:t>
      </w:r>
      <w:r w:rsidRPr="00F7197A">
        <w:rPr>
          <w:rFonts w:ascii="PT Astra Serif" w:hAnsi="PT Astra Serif"/>
          <w:color w:val="000000" w:themeColor="text1"/>
          <w:sz w:val="28"/>
          <w:szCs w:val="28"/>
        </w:rPr>
        <w:t>характера; установление при ликвидации чрезвычайных ситуаций федерального, межрегионального, регионального, межмуниципального и муниципального характера фактов проживания граждан Российской Федерации, иностранных граждан и лиц без гражданства в жилых помещ</w:t>
      </w:r>
      <w:r w:rsidRPr="00F7197A">
        <w:rPr>
          <w:rFonts w:ascii="PT Astra Serif" w:hAnsi="PT Astra Serif"/>
          <w:color w:val="000000" w:themeColor="text1"/>
          <w:sz w:val="28"/>
          <w:szCs w:val="28"/>
        </w:rPr>
        <w:t>ениях, находящихся в зоне чрезвычайной ситуации, нарушения условий их жизнедеятельности и утраты ими имущества в результате чрезвычайной ситуации;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9 в ред. </w:t>
      </w:r>
      <w:hyperlink r:id="rId616" w:tooltip="Решение Ульяновской Городской Думы от 24.08.2022 N 96 &quot;О внесении изменений в Устав муниципального образования &quot;город Ульяновск&quot; (Зарегистрировано в Управлении Минюста РФ по Ульяновской области 06.10.2022 N RU733040002022005)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24.08.2022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96)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разработка и реализация муниципальных программ в области защиты населения и территорий города Ульяновска от чрезвычайных ситуаций;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11) создание профессиональных аварийно-спасател</w:t>
      </w:r>
      <w:r w:rsidRPr="00F7197A">
        <w:rPr>
          <w:rFonts w:ascii="PT Astra Serif" w:hAnsi="PT Astra Serif"/>
          <w:color w:val="000000" w:themeColor="text1"/>
          <w:sz w:val="28"/>
          <w:szCs w:val="28"/>
        </w:rPr>
        <w:t>ьных служб, аварийно-спасательных формирований на территории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организация на период купального сезона на пляжах города Ульяновска спасательных постов;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разработка и реализация планов территориальной оборо</w:t>
      </w:r>
      <w:r w:rsidRPr="00F7197A">
        <w:rPr>
          <w:rFonts w:ascii="PT Astra Serif" w:hAnsi="PT Astra Serif"/>
          <w:color w:val="000000" w:themeColor="text1"/>
          <w:sz w:val="28"/>
          <w:szCs w:val="28"/>
        </w:rPr>
        <w:t>ны, гражданской обороны и защиты населения и территорий города Ульяновска от чрезвычайных ситуаций природного и техногенного характера;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14) создание и содержание в целях гражданской обороны запасов продовольствия, медицинских средств индивидуальной защиты </w:t>
      </w:r>
      <w:r w:rsidRPr="00F7197A">
        <w:rPr>
          <w:rFonts w:ascii="PT Astra Serif" w:hAnsi="PT Astra Serif"/>
          <w:color w:val="000000" w:themeColor="text1"/>
          <w:sz w:val="28"/>
          <w:szCs w:val="28"/>
        </w:rPr>
        <w:t>и иных средств;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проведение мероприятий по подготовке к эвакуации населения, материальных и культурных ценностей в безопасные районы;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создание и поддержание в состоянии постоянной готовности к использованию системы оповещения населения об опасностях</w:t>
      </w:r>
      <w:r w:rsidRPr="00F7197A">
        <w:rPr>
          <w:rFonts w:ascii="PT Astra Serif" w:hAnsi="PT Astra Serif"/>
          <w:color w:val="000000" w:themeColor="text1"/>
          <w:sz w:val="28"/>
          <w:szCs w:val="28"/>
        </w:rPr>
        <w:t>,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защитных сооружений и других объектов территориальной обороны и гражданской обороны;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участие в создании, э</w:t>
      </w:r>
      <w:r w:rsidRPr="00F7197A">
        <w:rPr>
          <w:rFonts w:ascii="PT Astra Serif" w:hAnsi="PT Astra Serif"/>
          <w:color w:val="000000" w:themeColor="text1"/>
          <w:sz w:val="28"/>
          <w:szCs w:val="28"/>
        </w:rPr>
        <w:t xml:space="preserve">ксплуатации и развитии системы обеспечения вызова экстренных оперативных служб по единому номеру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112</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обеспечение своевременного оповещения населения, в том числе экстренного оповещения населения, об опасностях, возникающих при ведении военных действ</w:t>
      </w:r>
      <w:r w:rsidRPr="00F7197A">
        <w:rPr>
          <w:rFonts w:ascii="PT Astra Serif" w:hAnsi="PT Astra Serif"/>
          <w:color w:val="000000" w:themeColor="text1"/>
          <w:sz w:val="28"/>
          <w:szCs w:val="28"/>
        </w:rPr>
        <w:t>ий или вследствие этих действий, а также об угрозе возникновения или о возникновении чрезвычайных ситуаций природного и техногенного характера;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 в пределах своих полномочий создание и поддержание в состоянии готовности сил и средств гражданской обороны,</w:t>
      </w:r>
      <w:r w:rsidRPr="00F7197A">
        <w:rPr>
          <w:rFonts w:ascii="PT Astra Serif" w:hAnsi="PT Astra Serif"/>
          <w:color w:val="000000" w:themeColor="text1"/>
          <w:sz w:val="28"/>
          <w:szCs w:val="28"/>
        </w:rPr>
        <w:t xml:space="preserve"> необходимых для решения вопросов местного значения;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20) осуществление иных полномочий, предусмотренных законодательством Российской Федерации о чрезвычайных ситуациях и гражданской обороне, если эти полномочия законом или настоящим Уставом прямо не отнесе</w:t>
      </w:r>
      <w:r w:rsidRPr="00F7197A">
        <w:rPr>
          <w:rFonts w:ascii="PT Astra Serif" w:hAnsi="PT Astra Serif"/>
          <w:color w:val="000000" w:themeColor="text1"/>
          <w:sz w:val="28"/>
          <w:szCs w:val="28"/>
        </w:rPr>
        <w:t>ны к полномочиям Главы города,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17"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в области обеспечения населения </w:t>
      </w:r>
      <w:r w:rsidRPr="00F7197A">
        <w:rPr>
          <w:rFonts w:ascii="PT Astra Serif" w:hAnsi="PT Astra Serif"/>
          <w:color w:val="000000" w:themeColor="text1"/>
          <w:sz w:val="28"/>
          <w:szCs w:val="28"/>
        </w:rPr>
        <w:t>услугами связи, общественного питания, торговли, бытового обслуживания и в сфере предпринимательства: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1) создание условий для обеспечения жителей городского округа услугами связи, общественного питания, торговли и бытового обслуживания;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содействие орган</w:t>
      </w:r>
      <w:r w:rsidRPr="00F7197A">
        <w:rPr>
          <w:rFonts w:ascii="PT Astra Serif" w:hAnsi="PT Astra Serif"/>
          <w:color w:val="000000" w:themeColor="text1"/>
          <w:sz w:val="28"/>
          <w:szCs w:val="28"/>
        </w:rPr>
        <w:t>изациям связи, общественного питания, торговли и бытового обслуживания в получении и (или) строительстве сооружений и помещений, предназначенных для оказания универсальных услуг связи, общественного питания, торговли и бытового обслуживания;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создание ус</w:t>
      </w:r>
      <w:r w:rsidRPr="00F7197A">
        <w:rPr>
          <w:rFonts w:ascii="PT Astra Serif" w:hAnsi="PT Astra Serif"/>
          <w:color w:val="000000" w:themeColor="text1"/>
          <w:sz w:val="28"/>
          <w:szCs w:val="28"/>
        </w:rPr>
        <w:t>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w:t>
      </w:r>
      <w:proofErr w:type="spellStart"/>
      <w:r w:rsidRPr="00F7197A">
        <w:rPr>
          <w:rFonts w:ascii="PT Astra Serif" w:hAnsi="PT Astra Serif"/>
          <w:color w:val="000000" w:themeColor="text1"/>
          <w:sz w:val="28"/>
          <w:szCs w:val="28"/>
        </w:rPr>
        <w:t>волонтерства</w:t>
      </w:r>
      <w:proofErr w:type="spellEnd"/>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ре</w:t>
      </w:r>
      <w:r w:rsidRPr="00F7197A">
        <w:rPr>
          <w:rFonts w:ascii="PT Astra Serif" w:hAnsi="PT Astra Serif"/>
          <w:color w:val="000000" w:themeColor="text1"/>
          <w:sz w:val="28"/>
          <w:szCs w:val="28"/>
        </w:rPr>
        <w:t xml:space="preserve">д. решений Ульяновской Городской Думы от 31.10.2018 </w:t>
      </w:r>
      <w:hyperlink r:id="rId618"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hyperlink>
      <w:r w:rsidRPr="00F7197A">
        <w:rPr>
          <w:rFonts w:ascii="PT Astra Serif" w:hAnsi="PT Astra Serif"/>
          <w:color w:val="000000" w:themeColor="text1"/>
          <w:sz w:val="28"/>
          <w:szCs w:val="28"/>
        </w:rPr>
        <w:t xml:space="preserve">, от 30.08.2019 </w:t>
      </w:r>
      <w:hyperlink r:id="rId619"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создание условий для оказания поддержки деятельности социально ориентированных некоммерческих организаций, в том числе: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а)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б) анализ финансовых, экономических, социальных и ин</w:t>
      </w:r>
      <w:r w:rsidRPr="00F7197A">
        <w:rPr>
          <w:rFonts w:ascii="PT Astra Serif" w:hAnsi="PT Astra Serif"/>
          <w:color w:val="000000" w:themeColor="text1"/>
          <w:sz w:val="28"/>
          <w:szCs w:val="28"/>
        </w:rPr>
        <w:t xml:space="preserve">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формиро</w:t>
      </w:r>
      <w:r w:rsidRPr="00F7197A">
        <w:rPr>
          <w:rFonts w:ascii="PT Astra Serif" w:hAnsi="PT Astra Serif"/>
          <w:color w:val="000000" w:themeColor="text1"/>
          <w:sz w:val="28"/>
          <w:szCs w:val="28"/>
        </w:rPr>
        <w:t>вание инфраструктуры поддержки субъектов малого и среднего предпринимательства на территории городского округа и обеспечение ее деятельности;</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Действие п. 6 ч. 9 ст. 38 приостановлено </w:t>
            </w:r>
            <w:hyperlink r:id="rId620" w:tooltip="Решение Ульяновской Городской Думы от 27.01.2023 N 3 &quot;О внесении изменений в Устав муниципального образования &quot;город Ульяновск&quot; (Зарегистрировано в Управлении Минюста РФ по Ульяновской области 10.03.2023 N RU733040002023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 на срок осуществления указанных полномочий уполномоченным Правительством Ульяновской области исполнительным органом Ульяновской области в соответствии с </w:t>
            </w:r>
            <w:hyperlink r:id="rId621" w:tooltip="Закон Ульяновской области от 18.12.2014 N 210-ЗО (ред. от 26.08.2025) &quo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Ульяновской области от 18.12.2014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210-ЗО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перераспределении полномочий в области градостроительной деятельности между органами местного само</w:t>
            </w:r>
            <w:r w:rsidRPr="00F7197A">
              <w:rPr>
                <w:rFonts w:ascii="PT Astra Serif" w:hAnsi="PT Astra Serif"/>
                <w:color w:val="000000" w:themeColor="text1"/>
                <w:sz w:val="28"/>
                <w:szCs w:val="28"/>
              </w:rPr>
              <w:t>управления муниципальных образований Ульяновской области и органами государственной власти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определение в генеральном плане, правилах землепользования и застройки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строительства, размещения торговых объектов;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7) разработка и утверждение схемы размещения нестационарных торговых объектов с учетом норма</w:t>
      </w:r>
      <w:r w:rsidRPr="00F7197A">
        <w:rPr>
          <w:rFonts w:ascii="PT Astra Serif" w:hAnsi="PT Astra Serif"/>
          <w:color w:val="000000" w:themeColor="text1"/>
          <w:sz w:val="28"/>
          <w:szCs w:val="28"/>
        </w:rPr>
        <w:t>тивов минимальной обеспеченности населения площадью торговых объектов в порядке, установленном уполномоченным органом исполнительной власти Ульяновской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принятие мер экономического стимулирования по поддержке строительства, размещению объектов с</w:t>
      </w:r>
      <w:r w:rsidRPr="00F7197A">
        <w:rPr>
          <w:rFonts w:ascii="PT Astra Serif" w:hAnsi="PT Astra Serif"/>
          <w:color w:val="000000" w:themeColor="text1"/>
          <w:sz w:val="28"/>
          <w:szCs w:val="28"/>
        </w:rPr>
        <w:t>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проведение анализа финансовых, экономических, социальных</w:t>
      </w:r>
      <w:r w:rsidRPr="00F7197A">
        <w:rPr>
          <w:rFonts w:ascii="PT Astra Serif" w:hAnsi="PT Astra Serif"/>
          <w:color w:val="000000" w:themeColor="text1"/>
          <w:sz w:val="28"/>
          <w:szCs w:val="28"/>
        </w:rPr>
        <w:t xml:space="preserve"> и иных показателей состояния торговли на территориях города Ульяновска и анализа эффективности применения мер по развитию торговой деятельности на территории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утратил силу. - </w:t>
      </w:r>
      <w:hyperlink r:id="rId622"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определение границ земельных участков, непосредственно прилегающих к зданиям, строениям, сооружениям, на которых не допускается розничная продаж</w:t>
      </w:r>
      <w:r w:rsidRPr="00F7197A">
        <w:rPr>
          <w:rFonts w:ascii="PT Astra Serif" w:hAnsi="PT Astra Serif"/>
          <w:color w:val="000000" w:themeColor="text1"/>
          <w:sz w:val="28"/>
          <w:szCs w:val="28"/>
        </w:rPr>
        <w:t>а алкогольной продукции, в порядке, установленном Правительством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в области охраны здоровья граждан: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создание условий для оказания медицинской помощи населению на территории городского округа в соответствии с территориальной про</w:t>
      </w:r>
      <w:r w:rsidRPr="00F7197A">
        <w:rPr>
          <w:rFonts w:ascii="PT Astra Serif" w:hAnsi="PT Astra Serif"/>
          <w:color w:val="000000" w:themeColor="text1"/>
          <w:sz w:val="28"/>
          <w:szCs w:val="28"/>
        </w:rPr>
        <w:t xml:space="preserve">граммой государственных гарантий бесплатного оказания гражданам медицинской помощи на территории Ульяновской области в пределах полномочий, установленных Федеральным </w:t>
      </w:r>
      <w:hyperlink r:id="rId62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06.10.2003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w:t>
      </w:r>
      <w:r w:rsidRPr="00F7197A">
        <w:rPr>
          <w:rFonts w:ascii="PT Astra Serif" w:hAnsi="PT Astra Serif"/>
          <w:color w:val="000000" w:themeColor="text1"/>
          <w:sz w:val="28"/>
          <w:szCs w:val="28"/>
        </w:rPr>
        <w:t>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информирование населения,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городского округа, о</w:t>
      </w:r>
      <w:r w:rsidRPr="00F7197A">
        <w:rPr>
          <w:rFonts w:ascii="PT Astra Serif" w:hAnsi="PT Astra Serif"/>
          <w:color w:val="000000" w:themeColor="text1"/>
          <w:sz w:val="28"/>
          <w:szCs w:val="28"/>
        </w:rPr>
        <w:t>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Ульяновской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участие в санитарно-гигиеническом просвещении населения и пропаганде донорст</w:t>
      </w:r>
      <w:r w:rsidRPr="00F7197A">
        <w:rPr>
          <w:rFonts w:ascii="PT Astra Serif" w:hAnsi="PT Astra Serif"/>
          <w:color w:val="000000" w:themeColor="text1"/>
          <w:sz w:val="28"/>
          <w:szCs w:val="28"/>
        </w:rPr>
        <w:t>ва крови и (или) ее компонентов;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участие в реализации на территории городского округа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w:t>
      </w:r>
      <w:r w:rsidRPr="00F7197A">
        <w:rPr>
          <w:rFonts w:ascii="PT Astra Serif" w:hAnsi="PT Astra Serif"/>
          <w:color w:val="000000" w:themeColor="text1"/>
          <w:sz w:val="28"/>
          <w:szCs w:val="28"/>
        </w:rPr>
        <w:t xml:space="preserve"> мерах;</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5) реализация на территории городского округа мероприятий по профилактике заболеваний и формированию здорового образа жизни в соответствии с законом Ульяновской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создание благоприятных условий в целях привлечения медицинских работников и</w:t>
      </w:r>
      <w:r w:rsidRPr="00F7197A">
        <w:rPr>
          <w:rFonts w:ascii="PT Astra Serif" w:hAnsi="PT Astra Serif"/>
          <w:color w:val="000000" w:themeColor="text1"/>
          <w:sz w:val="28"/>
          <w:szCs w:val="28"/>
        </w:rPr>
        <w:t xml:space="preserve"> фармацевтических работников для работы в медицинских организациях в соответствии с Федеральным </w:t>
      </w:r>
      <w:hyperlink r:id="rId62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06.10.2003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в области культуры: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и п</w:t>
      </w:r>
      <w:r w:rsidRPr="00F7197A">
        <w:rPr>
          <w:rFonts w:ascii="PT Astra Serif" w:hAnsi="PT Astra Serif"/>
          <w:color w:val="000000" w:themeColor="text1"/>
          <w:sz w:val="28"/>
          <w:szCs w:val="28"/>
        </w:rPr>
        <w:t>роведение культурно-массовых и досуговых мероприятий на территории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w:t>
      </w:r>
      <w:r w:rsidRPr="00F7197A">
        <w:rPr>
          <w:rFonts w:ascii="PT Astra Serif" w:hAnsi="PT Astra Serif"/>
          <w:color w:val="000000" w:themeColor="text1"/>
          <w:sz w:val="28"/>
          <w:szCs w:val="28"/>
        </w:rPr>
        <w:t xml:space="preserve"> культурного наследия (памятников истории и культуры) местного (муниципального) значения, расположенных на территории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организация пропаганды культурно-исторического наследия, сохранения национальных традиций и обрядов;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координация </w:t>
      </w:r>
      <w:r w:rsidRPr="00F7197A">
        <w:rPr>
          <w:rFonts w:ascii="PT Astra Serif" w:hAnsi="PT Astra Serif"/>
          <w:color w:val="000000" w:themeColor="text1"/>
          <w:sz w:val="28"/>
          <w:szCs w:val="28"/>
        </w:rPr>
        <w:t>работы муниципальных организаций культуры, искусства, архивного дела, досуга, библиотек, дополнительного образования детей в сфере культуры и искусства;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2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осуществление в установленном порядке взаимодействия с религиозными организациями и конфессиями в пределах компетенции органов местного самоуправления;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сод</w:t>
      </w:r>
      <w:r w:rsidRPr="00F7197A">
        <w:rPr>
          <w:rFonts w:ascii="PT Astra Serif" w:hAnsi="PT Astra Serif"/>
          <w:color w:val="000000" w:themeColor="text1"/>
          <w:sz w:val="28"/>
          <w:szCs w:val="28"/>
        </w:rPr>
        <w:t>ержание зданий, сооружений, иного имущества муниципальных организаций культуры и финансирование их деятельности;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2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w:t>
        </w:r>
        <w:r w:rsidRPr="00F7197A">
          <w:rPr>
            <w:rFonts w:ascii="PT Astra Serif" w:hAnsi="PT Astra Serif"/>
            <w:color w:val="000000" w:themeColor="text1"/>
            <w:sz w:val="28"/>
            <w:szCs w:val="28"/>
          </w:rPr>
          <w:t>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создание условий для массового отдыха жителей городского округа и организация обустройства мест массового отдыха населения;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создание условий для организации досуга и обеспечения жителей городского округа услугами организаций культуры;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создание условий для развития местного традиционного народного художественного творчества, участие в сохранении, возрождении и развитии </w:t>
      </w:r>
      <w:r w:rsidRPr="00F7197A">
        <w:rPr>
          <w:rFonts w:ascii="PT Astra Serif" w:hAnsi="PT Astra Serif"/>
          <w:color w:val="000000" w:themeColor="text1"/>
          <w:sz w:val="28"/>
          <w:szCs w:val="28"/>
        </w:rPr>
        <w:lastRenderedPageBreak/>
        <w:t>народных художественных промыслов в городском округе;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создание и содержание музеев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11.1) пре</w:t>
      </w:r>
      <w:r w:rsidRPr="00F7197A">
        <w:rPr>
          <w:rFonts w:ascii="PT Astra Serif" w:hAnsi="PT Astra Serif"/>
          <w:color w:val="000000" w:themeColor="text1"/>
          <w:sz w:val="28"/>
          <w:szCs w:val="28"/>
        </w:rPr>
        <w:t>доставление меценатам, а также нуждающимся в получении меценатской поддержки государственным, муниципальным, негосударственным некоммерческим организациям культуры и образовательным организациям, реализующим образовательные программы в области культуры и и</w:t>
      </w:r>
      <w:r w:rsidRPr="00F7197A">
        <w:rPr>
          <w:rFonts w:ascii="PT Astra Serif" w:hAnsi="PT Astra Serif"/>
          <w:color w:val="000000" w:themeColor="text1"/>
          <w:sz w:val="28"/>
          <w:szCs w:val="28"/>
        </w:rPr>
        <w:t xml:space="preserve">скусства, информации о состоянии культурных ценностей и развитии деятельности в сфере культуры и образования в области культуры и искусства в соответствии со </w:t>
      </w:r>
      <w:hyperlink r:id="rId627" w:tooltip="&quot;Основы законодательства Российской Федерации о культуре&quot; (утв. ВС РФ 09.10.1992 N 3612-1) (ред. от 24.06.2025) (с изм. и доп., вступ. в силу с 01.03.2026) {КонсультантПлюс}">
        <w:r w:rsidRPr="00F7197A">
          <w:rPr>
            <w:rFonts w:ascii="PT Astra Serif" w:hAnsi="PT Astra Serif"/>
            <w:color w:val="000000" w:themeColor="text1"/>
            <w:sz w:val="28"/>
            <w:szCs w:val="28"/>
          </w:rPr>
          <w:t>статьей 36.2</w:t>
        </w:r>
      </w:hyperlink>
      <w:r w:rsidRPr="00F7197A">
        <w:rPr>
          <w:rFonts w:ascii="PT Astra Serif" w:hAnsi="PT Astra Serif"/>
          <w:color w:val="000000" w:themeColor="text1"/>
          <w:sz w:val="28"/>
          <w:szCs w:val="28"/>
        </w:rPr>
        <w:t xml:space="preserve"> Закона Российской Федерации от 9 октября 1992 г</w:t>
      </w:r>
      <w:r w:rsidRPr="00F7197A">
        <w:rPr>
          <w:rFonts w:ascii="PT Astra Serif" w:hAnsi="PT Astra Serif"/>
          <w:color w:val="000000" w:themeColor="text1"/>
          <w:sz w:val="28"/>
          <w:szCs w:val="28"/>
        </w:rPr>
        <w:t xml:space="preserve">ода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3612-I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Основы законодательства Российской Федерации о культуре</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11.1 введен </w:t>
      </w:r>
      <w:hyperlink r:id="rId628"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 в</w:t>
      </w:r>
      <w:r w:rsidRPr="00F7197A">
        <w:rPr>
          <w:rFonts w:ascii="PT Astra Serif" w:hAnsi="PT Astra Serif"/>
          <w:color w:val="000000" w:themeColor="text1"/>
          <w:sz w:val="28"/>
          <w:szCs w:val="28"/>
        </w:rPr>
        <w:t xml:space="preserve"> ред. </w:t>
      </w:r>
      <w:hyperlink r:id="rId62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осуществление иных полномочий, предусмотренных законодат</w:t>
      </w:r>
      <w:r w:rsidRPr="00F7197A">
        <w:rPr>
          <w:rFonts w:ascii="PT Astra Serif" w:hAnsi="PT Astra Serif"/>
          <w:color w:val="000000" w:themeColor="text1"/>
          <w:sz w:val="28"/>
          <w:szCs w:val="28"/>
        </w:rPr>
        <w:t>ельством Российской Федерации о культуре;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в области образования: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w:t>
      </w:r>
      <w:r w:rsidRPr="00F7197A">
        <w:rPr>
          <w:rFonts w:ascii="PT Astra Serif" w:hAnsi="PT Astra Serif"/>
          <w:color w:val="000000" w:themeColor="text1"/>
          <w:sz w:val="28"/>
          <w:szCs w:val="28"/>
        </w:rPr>
        <w:t>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организация предоставления дополни</w:t>
      </w:r>
      <w:r w:rsidRPr="00F7197A">
        <w:rPr>
          <w:rFonts w:ascii="PT Astra Serif" w:hAnsi="PT Astra Serif"/>
          <w:color w:val="000000" w:themeColor="text1"/>
          <w:sz w:val="28"/>
          <w:szCs w:val="28"/>
        </w:rPr>
        <w:t>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3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2(1) организация предоставления дополнительного образования взрослых по дополнительным обр</w:t>
      </w:r>
      <w:r w:rsidRPr="00F7197A">
        <w:rPr>
          <w:rFonts w:ascii="PT Astra Serif" w:hAnsi="PT Astra Serif"/>
          <w:color w:val="000000" w:themeColor="text1"/>
          <w:sz w:val="28"/>
          <w:szCs w:val="28"/>
        </w:rPr>
        <w:t>азовательным программам спортивной подготовки в муниципальных образовательных организациях;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2(1) введен </w:t>
      </w:r>
      <w:hyperlink r:id="rId63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w:t>
      </w:r>
      <w:r w:rsidRPr="00F7197A">
        <w:rPr>
          <w:rFonts w:ascii="PT Astra Serif" w:hAnsi="PT Astra Serif"/>
          <w:color w:val="000000" w:themeColor="text1"/>
          <w:sz w:val="28"/>
          <w:szCs w:val="28"/>
        </w:rPr>
        <w:t xml:space="preserve">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создание, реорганизация, ликвидация муниципальных образовательных организаций, осуществление функций и полномочий учредителей муниципальных образовательных организаций;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5) обеспечение содержания зданий и сооружений муниципальных образовательных организа</w:t>
      </w:r>
      <w:r w:rsidRPr="00F7197A">
        <w:rPr>
          <w:rFonts w:ascii="PT Astra Serif" w:hAnsi="PT Astra Serif"/>
          <w:color w:val="000000" w:themeColor="text1"/>
          <w:sz w:val="28"/>
          <w:szCs w:val="28"/>
        </w:rPr>
        <w:t>ций, обустройство прилегающих к ним территорий;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w:t>
      </w:r>
      <w:r w:rsidRPr="00F7197A">
        <w:rPr>
          <w:rFonts w:ascii="PT Astra Serif" w:hAnsi="PT Astra Serif"/>
          <w:color w:val="000000" w:themeColor="text1"/>
          <w:sz w:val="28"/>
          <w:szCs w:val="28"/>
        </w:rPr>
        <w:t>тными территориями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 ред. </w:t>
      </w:r>
      <w:hyperlink r:id="rId632" w:tooltip="Решение Ульяновской Городской Думы от 26.04.2017 N 38 &quot;О внесении изменений в Устав муниципального образования &quot;Город Ульяновск&quot; (Зарегистрировано в Управлении Министерства юстиции Российской Федерации по Ульяновской области 26.05.2017 N RU733040002017002) {Ко">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26.04.2017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осуществление иных установленных Федеральным </w:t>
      </w:r>
      <w:hyperlink r:id="rId633" w:tooltip="Федеральный закон от 29.12.2012 N 273-ФЗ (ред. от 04.08.2026) &quot;Об образовании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29.12.2012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образовании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w:t>
      </w:r>
      <w:r w:rsidRPr="00F7197A">
        <w:rPr>
          <w:rFonts w:ascii="PT Astra Serif" w:hAnsi="PT Astra Serif"/>
          <w:color w:val="000000" w:themeColor="text1"/>
          <w:sz w:val="28"/>
          <w:szCs w:val="28"/>
        </w:rPr>
        <w:t>олномочий в сфере образования</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в области физической культуры и спорта: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3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w:t>
      </w:r>
      <w:r w:rsidRPr="00F7197A">
        <w:rPr>
          <w:rFonts w:ascii="PT Astra Serif" w:hAnsi="PT Astra Serif"/>
          <w:color w:val="000000" w:themeColor="text1"/>
          <w:sz w:val="28"/>
          <w:szCs w:val="28"/>
        </w:rPr>
        <w:t xml:space="preserve">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проведения официальных физкультурно-оздоровительных и спортивных мероприятий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координация деятельности муниципальных учреждений физкультурно-спортивной направленности, взаимодействие муниципальных учреж</w:t>
      </w:r>
      <w:r w:rsidRPr="00F7197A">
        <w:rPr>
          <w:rFonts w:ascii="PT Astra Serif" w:hAnsi="PT Astra Serif"/>
          <w:color w:val="000000" w:themeColor="text1"/>
          <w:sz w:val="28"/>
          <w:szCs w:val="28"/>
        </w:rPr>
        <w:t>дений с физкультурно-спортивными объединениями по вопросам развития физической культуры и спорта;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содержание зданий и сооружений муниципальных учреждений физкультурно-оздоровительной направленности и финансирование их деятельности;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содействие развити</w:t>
      </w:r>
      <w:r w:rsidRPr="00F7197A">
        <w:rPr>
          <w:rFonts w:ascii="PT Astra Serif" w:hAnsi="PT Astra Serif"/>
          <w:color w:val="000000" w:themeColor="text1"/>
          <w:sz w:val="28"/>
          <w:szCs w:val="28"/>
        </w:rPr>
        <w:t>ю и обеспечению доступности массового спорта, развитие детско-юношеского спорта (включая школьный спорт) на территории города Ульяновска;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 в ред. </w:t>
      </w:r>
      <w:hyperlink r:id="rId635" w:tooltip="Решение Ульяновской Городской Думы от 30.06.2026 N 111 &quot;О внесении изменений в Устав муниципального образования &quot;Город Ульяновск&quot; (Зарегистрировано в Управлении Минюста РФ по Ульяновской области 28.07.2026 N RU733040002026006)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определение и (или) организация на водных объектах города Ульяновска мест массового</w:t>
      </w:r>
      <w:r w:rsidRPr="00F7197A">
        <w:rPr>
          <w:rFonts w:ascii="PT Astra Serif" w:hAnsi="PT Astra Serif"/>
          <w:color w:val="000000" w:themeColor="text1"/>
          <w:sz w:val="28"/>
          <w:szCs w:val="28"/>
        </w:rPr>
        <w:t xml:space="preserve"> отдыха, купания, туризма и спорта;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присвоение спортивных разрядов и квалификационных категорий спортивных судей в соответствии с Федеральным </w:t>
      </w:r>
      <w:hyperlink r:id="rId636" w:tooltip="Федеральный закон от 04.12.2007 N 329-ФЗ (ред. от 04.08.2026) &quot;О физической культуре и спорте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4 декабря 2007 года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329-ФЗ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физической культуре и спорте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6 введен </w:t>
      </w:r>
      <w:hyperlink r:id="rId637" w:tooltip="Решение Ульяновской Городской Думы от 28.10.2015 N 133 &quot;О внесении изменений в Устав муниципального образования &quot;город Ульяновск&quot; (Зарегистрировано в Управлении Минюста РФ по Ульяновской области 04.12.2015 N RU733040002015007)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28.10.2015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оказание содействия организаторам любительских спортивных соревнований посредством передачи в безво</w:t>
      </w:r>
      <w:r w:rsidRPr="00F7197A">
        <w:rPr>
          <w:rFonts w:ascii="PT Astra Serif" w:hAnsi="PT Astra Serif"/>
          <w:color w:val="000000" w:themeColor="text1"/>
          <w:sz w:val="28"/>
          <w:szCs w:val="28"/>
        </w:rPr>
        <w:t xml:space="preserve">змездное пользование или аренду на льготных условиях </w:t>
      </w:r>
      <w:r w:rsidRPr="00F7197A">
        <w:rPr>
          <w:rFonts w:ascii="PT Astra Serif" w:hAnsi="PT Astra Serif"/>
          <w:color w:val="000000" w:themeColor="text1"/>
          <w:sz w:val="28"/>
          <w:szCs w:val="28"/>
        </w:rPr>
        <w:lastRenderedPageBreak/>
        <w:t>помещений, зданий, объектов спорта, иных спортивных сооружений, являющихся муниципальной собственностью, для целей организации и проведения любительских спортивных соревнований;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введен </w:t>
      </w:r>
      <w:hyperlink r:id="rId638" w:tooltip="Решение Ульяновской Городской Думы от 30.06.2026 N 111 &quot;О внесении изменений в Устав муниципального образования &quot;Город Ульяновск&quot; (Зарегистрировано в Управлении Минюста РФ по Ульяновской области 28.07.2026 N RU733040002026006)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111)</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proofErr w:type="spellStart"/>
            <w:r w:rsidRPr="00F7197A">
              <w:rPr>
                <w:rFonts w:ascii="PT Astra Serif" w:hAnsi="PT Astra Serif"/>
                <w:color w:val="000000" w:themeColor="text1"/>
                <w:sz w:val="28"/>
                <w:szCs w:val="28"/>
              </w:rPr>
              <w:t>КонсультантПлюс</w:t>
            </w:r>
            <w:proofErr w:type="spellEnd"/>
            <w:r w:rsidRPr="00F7197A">
              <w:rPr>
                <w:rFonts w:ascii="PT Astra Serif" w:hAnsi="PT Astra Serif"/>
                <w:color w:val="000000" w:themeColor="text1"/>
                <w:sz w:val="28"/>
                <w:szCs w:val="28"/>
              </w:rPr>
              <w:t>: примечание.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Нумерация пунктов дана в соответствии с изменениями, внесенными</w:t>
            </w:r>
            <w:r w:rsidRPr="00F7197A">
              <w:rPr>
                <w:rFonts w:ascii="PT Astra Serif" w:hAnsi="PT Astra Serif"/>
                <w:color w:val="000000" w:themeColor="text1"/>
                <w:sz w:val="28"/>
                <w:szCs w:val="28"/>
              </w:rPr>
              <w:t xml:space="preserve"> </w:t>
            </w:r>
            <w:hyperlink r:id="rId63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осуществление иных установленных в соответствии с законодательством Российской Федерации и настоящим Уставом полномочий в области физической культуры и спорта.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введен </w:t>
      </w:r>
      <w:hyperlink r:id="rId64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в области работы с детьми и молодежью:</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и осуществление мероприятий по работе с детьми и молодежью в городском округе;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разра</w:t>
      </w:r>
      <w:r w:rsidRPr="00F7197A">
        <w:rPr>
          <w:rFonts w:ascii="PT Astra Serif" w:hAnsi="PT Astra Serif"/>
          <w:color w:val="000000" w:themeColor="text1"/>
          <w:sz w:val="28"/>
          <w:szCs w:val="28"/>
        </w:rPr>
        <w:t>ботка и реализация муниципальных программ по основным направлениям молодежной политики;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 в ред. </w:t>
      </w:r>
      <w:hyperlink r:id="rId641" w:tooltip="Решение Ульяновской Городской Думы от 16.07.2025 N 104 &quot;О внесении изменений в Устав муниципального образования &quot;город Ульяновск&quot; (Зарегистрировано в Управлении Минюста РФ по Ульяновской области 06.08.2025 N RU733040002025006)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w:t>
      </w:r>
      <w:r w:rsidRPr="00F7197A">
        <w:rPr>
          <w:rFonts w:ascii="PT Astra Serif" w:hAnsi="PT Astra Serif"/>
          <w:color w:val="000000" w:themeColor="text1"/>
          <w:sz w:val="28"/>
          <w:szCs w:val="28"/>
        </w:rPr>
        <w:t xml:space="preserve">6.07.2025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формирование единой молодежной информационно-образовательной инфраструктуры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организация подготовки, переподготовки и повышения квалификации кадров муниципальных служащих, осуществляющих реализацию молодежной полити</w:t>
      </w:r>
      <w:r w:rsidRPr="00F7197A">
        <w:rPr>
          <w:rFonts w:ascii="PT Astra Serif" w:hAnsi="PT Astra Serif"/>
          <w:color w:val="000000" w:themeColor="text1"/>
          <w:sz w:val="28"/>
          <w:szCs w:val="28"/>
        </w:rPr>
        <w:t>ки;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поддержка местных общественных молодежных и детских организаций и объединений;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организация деятельности муниципальных социальных молодежных центров;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участие в реализации молодежной политики;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введен </w:t>
      </w:r>
      <w:hyperlink r:id="rId642" w:tooltip="Решение Ульяновской Городской Думы от 28.08.2024 N 106 &quot;О внесении изменений в Устав муниципального образования &quot;Город Ульяновск&quot; (Зарегистрировано в Управлении Минюста РФ по Ульяновской области 07.10.2024 N RU733040002024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28.08.2024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разработка и реализация мер по защите и обеспечению прав и законных интересов моло</w:t>
      </w:r>
      <w:r w:rsidRPr="00F7197A">
        <w:rPr>
          <w:rFonts w:ascii="PT Astra Serif" w:hAnsi="PT Astra Serif"/>
          <w:color w:val="000000" w:themeColor="text1"/>
          <w:sz w:val="28"/>
          <w:szCs w:val="28"/>
        </w:rPr>
        <w:t>дежи;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8 введен </w:t>
      </w:r>
      <w:hyperlink r:id="rId643" w:tooltip="Решение Ульяновской Городской Думы от 28.08.2024 N 106 &quot;О внесении изменений в Устав муниципального образования &quot;Город Ульяновск&quot; (Зарегистрировано в Управлении Минюста РФ по Ульяновской области 07.10.2024 N RU733040002024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28.08.2024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организация и осуществление мониторинга реализации молодежной</w:t>
      </w:r>
      <w:r w:rsidRPr="00F7197A">
        <w:rPr>
          <w:rFonts w:ascii="PT Astra Serif" w:hAnsi="PT Astra Serif"/>
          <w:color w:val="000000" w:themeColor="text1"/>
          <w:sz w:val="28"/>
          <w:szCs w:val="28"/>
        </w:rPr>
        <w:t xml:space="preserve"> политики, в том числе мониторинга эффективности патриотического воспитания молодежи и духовно-нравственного воспитания молодежи в Российской Федерации,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(п. 9 введен </w:t>
      </w:r>
      <w:hyperlink r:id="rId644" w:tooltip="Решение Ульяновской Городской Думы от 28.08.2024 N 106 &quot;О внесении изменений в Устав муниципального образования &quot;Город Ульяновск&quot; (Зарегистрировано в Управлении Минюста РФ по Ульяновской области 07.10.2024 N RU733040002024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28.08.2024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106; в ред. </w:t>
      </w:r>
      <w:hyperlink r:id="rId645" w:tooltip="Решение Ульяновской Городской Думы от 16.07.2025 N 104 &quot;О внесении изменений в Устав муниципального образования &quot;город Ульяновск&quot; (Зарегистрировано в Управлении Минюста РФ по Ульяновской области 06.08.2025 N RU733040002025006)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16.07.2025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содействие реализации выдвигаемых инициатив, в том числе инициативных проектов, молодежи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10 введен </w:t>
      </w:r>
      <w:hyperlink r:id="rId646" w:tooltip="Решение Ульяновской Городской Думы от 16.07.2025 N 104 &quot;О внесении изменений в Устав муниципального образования &quot;город Ульяновск&quot; (Зарегистрировано в Управлении Минюста РФ по Ульяновской области 06.08.2025 N RU733040002025006)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16.07.2025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содействие развитию инфраструктуры молодежной политики, в том числе создание и обеспечен</w:t>
      </w:r>
      <w:r w:rsidRPr="00F7197A">
        <w:rPr>
          <w:rFonts w:ascii="PT Astra Serif" w:hAnsi="PT Astra Serif"/>
          <w:color w:val="000000" w:themeColor="text1"/>
          <w:sz w:val="28"/>
          <w:szCs w:val="28"/>
        </w:rPr>
        <w:t xml:space="preserve">ие функционирования муниципальных учреждений молодежной политики на территории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введен </w:t>
      </w:r>
      <w:hyperlink r:id="rId647" w:tooltip="Решение Ульяновской Городской Думы от 16.07.2025 N 104 &quot;О внесении изменений в Устав муниципального образования &quot;город Ульяновск&quot; (Зарегистрировано в Управлении Минюста РФ по Ульяновской области 06.08.2025 N RU733040002025006) {КонсультантПлюс}">
        <w:r w:rsidRPr="00F7197A">
          <w:rPr>
            <w:rFonts w:ascii="PT Astra Serif" w:hAnsi="PT Astra Serif"/>
            <w:color w:val="000000" w:themeColor="text1"/>
            <w:sz w:val="28"/>
            <w:szCs w:val="28"/>
          </w:rPr>
          <w:t>р</w:t>
        </w:r>
        <w:r w:rsidRPr="00F7197A">
          <w:rPr>
            <w:rFonts w:ascii="PT Astra Serif" w:hAnsi="PT Astra Serif"/>
            <w:color w:val="000000" w:themeColor="text1"/>
            <w:sz w:val="28"/>
            <w:szCs w:val="28"/>
          </w:rPr>
          <w:t>ешением</w:t>
        </w:r>
      </w:hyperlink>
      <w:r w:rsidRPr="00F7197A">
        <w:rPr>
          <w:rFonts w:ascii="PT Astra Serif" w:hAnsi="PT Astra Serif"/>
          <w:color w:val="000000" w:themeColor="text1"/>
          <w:sz w:val="28"/>
          <w:szCs w:val="28"/>
        </w:rPr>
        <w:t xml:space="preserve"> Ульяновской Городской Думы от 16.07.2025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104)</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в области регулирования тарифов на услуги, предоставляемые муниципальными предприятиями и учреждениями, и работы, выполняемые муниципальными предприятиями и учреждениями: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48"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25.03.2015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- 10) утратили силу с 1 января 2016 года. - </w:t>
      </w:r>
      <w:hyperlink r:id="rId649"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25.03.2015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установление тарифов на услуги, предоставляемые муниципальными предприятиями и учреждениями, и работы, выполняемые муниципальными предприя</w:t>
      </w:r>
      <w:r w:rsidRPr="00F7197A">
        <w:rPr>
          <w:rFonts w:ascii="PT Astra Serif" w:hAnsi="PT Astra Serif"/>
          <w:color w:val="000000" w:themeColor="text1"/>
          <w:sz w:val="28"/>
          <w:szCs w:val="28"/>
        </w:rPr>
        <w:t>тиями и учреждениями, если иное не предусмотрено федеральными законами;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12) утратил силу с 1 января 2016 года. - </w:t>
      </w:r>
      <w:hyperlink r:id="rId650"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w:t>
      </w:r>
      <w:r w:rsidRPr="00F7197A">
        <w:rPr>
          <w:rFonts w:ascii="PT Astra Serif" w:hAnsi="PT Astra Serif"/>
          <w:color w:val="000000" w:themeColor="text1"/>
          <w:sz w:val="28"/>
          <w:szCs w:val="28"/>
        </w:rPr>
        <w:t xml:space="preserve">й Думы от 25.03.2015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исполнение иных полномочий, определенных законодательством для органа местного самоуправления, регулирующего тарифы;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в области энергосбережения и повышения энергетической эффективности: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разработка и реализация муниципа</w:t>
      </w:r>
      <w:r w:rsidRPr="00F7197A">
        <w:rPr>
          <w:rFonts w:ascii="PT Astra Serif" w:hAnsi="PT Astra Serif"/>
          <w:color w:val="000000" w:themeColor="text1"/>
          <w:sz w:val="28"/>
          <w:szCs w:val="28"/>
        </w:rPr>
        <w:t>льных программ в области энергосбережения и повышения энергетической эффективности;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w:t>
      </w:r>
      <w:r w:rsidRPr="00F7197A">
        <w:rPr>
          <w:rFonts w:ascii="PT Astra Serif" w:hAnsi="PT Astra Serif"/>
          <w:color w:val="000000" w:themeColor="text1"/>
          <w:sz w:val="28"/>
          <w:szCs w:val="28"/>
        </w:rPr>
        <w:t>луги которых устанавливаются органами местного самоуправления;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w:t>
      </w:r>
      <w:r w:rsidRPr="00F7197A">
        <w:rPr>
          <w:rFonts w:ascii="PT Astra Serif" w:hAnsi="PT Astra Serif"/>
          <w:color w:val="000000" w:themeColor="text1"/>
          <w:sz w:val="28"/>
          <w:szCs w:val="28"/>
        </w:rPr>
        <w:t xml:space="preserve"> актами Российской Федерации, а также предусмотренных соответствующей муниципальной программой </w:t>
      </w:r>
      <w:r w:rsidRPr="00F7197A">
        <w:rPr>
          <w:rFonts w:ascii="PT Astra Serif" w:hAnsi="PT Astra Serif"/>
          <w:color w:val="000000" w:themeColor="text1"/>
          <w:sz w:val="28"/>
          <w:szCs w:val="28"/>
        </w:rPr>
        <w:lastRenderedPageBreak/>
        <w:t>в области энергосбережения и повышения энергетической эффективности;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координация мероприятий по энергосбережению и повышению энергетической эффективности и ко</w:t>
      </w:r>
      <w:r w:rsidRPr="00F7197A">
        <w:rPr>
          <w:rFonts w:ascii="PT Astra Serif" w:hAnsi="PT Astra Serif"/>
          <w:color w:val="000000" w:themeColor="text1"/>
          <w:sz w:val="28"/>
          <w:szCs w:val="28"/>
        </w:rPr>
        <w:t>нтроль за их проведением муниципальными учреждениями, муниципальными унитарными предприятиями;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осуществление иных полномочий, отнесенных Федеральным </w:t>
      </w:r>
      <w:hyperlink r:id="rId651"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энергосбережении и о пов</w:t>
      </w:r>
      <w:r w:rsidRPr="00F7197A">
        <w:rPr>
          <w:rFonts w:ascii="PT Astra Serif" w:hAnsi="PT Astra Serif"/>
          <w:color w:val="000000" w:themeColor="text1"/>
          <w:sz w:val="28"/>
          <w:szCs w:val="28"/>
        </w:rPr>
        <w:t>ышении энергетической эффективности и о внесении изменений в отдельные законодательные акты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другими федеральными законами к полномочиям органов местного самоуправления;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в области организации теплоснабжения: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обеспеч</w:t>
      </w:r>
      <w:r w:rsidRPr="00F7197A">
        <w:rPr>
          <w:rFonts w:ascii="PT Astra Serif" w:hAnsi="PT Astra Serif"/>
          <w:color w:val="000000" w:themeColor="text1"/>
          <w:sz w:val="28"/>
          <w:szCs w:val="28"/>
        </w:rPr>
        <w:t xml:space="preserve">ения надежного теплоснабжения потребителей на территории городского округа, в том числе принятие мер по организации обеспечения теплоснабжения потребителей в случае неисполнения теплоснабжающими организациями или </w:t>
      </w:r>
      <w:proofErr w:type="spellStart"/>
      <w:r w:rsidRPr="00F7197A">
        <w:rPr>
          <w:rFonts w:ascii="PT Astra Serif" w:hAnsi="PT Astra Serif"/>
          <w:color w:val="000000" w:themeColor="text1"/>
          <w:sz w:val="28"/>
          <w:szCs w:val="28"/>
        </w:rPr>
        <w:t>теплосетевыми</w:t>
      </w:r>
      <w:proofErr w:type="spellEnd"/>
      <w:r w:rsidRPr="00F7197A">
        <w:rPr>
          <w:rFonts w:ascii="PT Astra Serif" w:hAnsi="PT Astra Serif"/>
          <w:color w:val="000000" w:themeColor="text1"/>
          <w:sz w:val="28"/>
          <w:szCs w:val="28"/>
        </w:rPr>
        <w:t xml:space="preserve"> организациями своих обязатель</w:t>
      </w:r>
      <w:r w:rsidRPr="00F7197A">
        <w:rPr>
          <w:rFonts w:ascii="PT Astra Serif" w:hAnsi="PT Astra Serif"/>
          <w:color w:val="000000" w:themeColor="text1"/>
          <w:sz w:val="28"/>
          <w:szCs w:val="28"/>
        </w:rPr>
        <w:t>ств либо отказа указанных организаций от исполнения своих обязательств;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w:t>
      </w:r>
      <w:r w:rsidRPr="00F7197A">
        <w:rPr>
          <w:rFonts w:ascii="PT Astra Serif" w:hAnsi="PT Astra Serif"/>
          <w:color w:val="000000" w:themeColor="text1"/>
          <w:sz w:val="28"/>
          <w:szCs w:val="28"/>
        </w:rPr>
        <w:t>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реализация предусмотренных </w:t>
      </w:r>
      <w:hyperlink r:id="rId652"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частями 5</w:t>
        </w:r>
      </w:hyperlink>
      <w:r w:rsidRPr="00F7197A">
        <w:rPr>
          <w:rFonts w:ascii="PT Astra Serif" w:hAnsi="PT Astra Serif"/>
          <w:color w:val="000000" w:themeColor="text1"/>
          <w:sz w:val="28"/>
          <w:szCs w:val="28"/>
        </w:rPr>
        <w:t xml:space="preserve"> - </w:t>
      </w:r>
      <w:hyperlink r:id="rId653"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7 статьи 7</w:t>
        </w:r>
      </w:hyperlink>
      <w:r w:rsidRPr="00F7197A">
        <w:rPr>
          <w:rFonts w:ascii="PT Astra Serif" w:hAnsi="PT Astra Serif"/>
          <w:color w:val="000000" w:themeColor="text1"/>
          <w:sz w:val="28"/>
          <w:szCs w:val="28"/>
        </w:rPr>
        <w:t xml:space="preserve"> Федераль</w:t>
      </w:r>
      <w:r w:rsidRPr="00F7197A">
        <w:rPr>
          <w:rFonts w:ascii="PT Astra Serif" w:hAnsi="PT Astra Serif"/>
          <w:color w:val="000000" w:themeColor="text1"/>
          <w:sz w:val="28"/>
          <w:szCs w:val="28"/>
        </w:rPr>
        <w:t xml:space="preserve">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полномочий в области регулирования цен (тарифов) в сфере теплоснабжения;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обеспечение готовности к отопительному периоду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 том числе выполнение обязательных требований, установл</w:t>
      </w:r>
      <w:r w:rsidRPr="00F7197A">
        <w:rPr>
          <w:rFonts w:ascii="PT Astra Serif" w:hAnsi="PT Astra Serif"/>
          <w:color w:val="000000" w:themeColor="text1"/>
          <w:sz w:val="28"/>
          <w:szCs w:val="28"/>
        </w:rPr>
        <w:t xml:space="preserve">енных </w:t>
      </w:r>
      <w:hyperlink r:id="rId654"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статьей 20</w:t>
        </w:r>
      </w:hyperlink>
      <w:r w:rsidRPr="00F7197A">
        <w:rPr>
          <w:rFonts w:ascii="PT Astra Serif" w:hAnsi="PT Astra Serif"/>
          <w:color w:val="000000" w:themeColor="text1"/>
          <w:sz w:val="28"/>
          <w:szCs w:val="28"/>
        </w:rPr>
        <w:t xml:space="preserve"> Федерального закона от 27.07.2010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190-ФЗ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(далее - Федеральный закон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правилами обеспечения готовности к отопительному периоду, и проведение оценки обеспечения лицами, перечисленными в </w:t>
      </w:r>
      <w:hyperlink r:id="rId655"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пунктах 2</w:t>
        </w:r>
      </w:hyperlink>
      <w:r w:rsidRPr="00F7197A">
        <w:rPr>
          <w:rFonts w:ascii="PT Astra Serif" w:hAnsi="PT Astra Serif"/>
          <w:color w:val="000000" w:themeColor="text1"/>
          <w:sz w:val="28"/>
          <w:szCs w:val="28"/>
        </w:rPr>
        <w:t xml:space="preserve"> - </w:t>
      </w:r>
      <w:hyperlink r:id="rId656"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6 части 1 статьи 20</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готовности к отопительному пери</w:t>
      </w:r>
      <w:r w:rsidRPr="00F7197A">
        <w:rPr>
          <w:rFonts w:ascii="PT Astra Serif" w:hAnsi="PT Astra Serif"/>
          <w:color w:val="000000" w:themeColor="text1"/>
          <w:sz w:val="28"/>
          <w:szCs w:val="28"/>
        </w:rPr>
        <w:t>оду в соответствии с порядком проведения оценки обеспечения готовности к отопительному периоду;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 в ред. </w:t>
      </w:r>
      <w:hyperlink r:id="rId657" w:tooltip="Решение Ульяновской Городской Думы от 14.01.2026 N 3 &quot;О внесении изменений в Устав муниципального образования &quot;город Ульяновск&quot; (Зарегистрировано в Управлении Минюста РФ по Ульяновской области 25.02.2026 N RU733040002026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в случаях, установленных Федеральным </w:t>
      </w:r>
      <w:hyperlink r:id="rId658"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согласование вывода источников тепловой энергии, тепловых сетей в ремонт и из</w:t>
      </w:r>
      <w:r w:rsidRPr="00F7197A">
        <w:rPr>
          <w:rFonts w:ascii="PT Astra Serif" w:hAnsi="PT Astra Serif"/>
          <w:color w:val="000000" w:themeColor="text1"/>
          <w:sz w:val="28"/>
          <w:szCs w:val="28"/>
        </w:rPr>
        <w:t xml:space="preserve"> эксплуатации;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5 в ред. </w:t>
      </w:r>
      <w:hyperlink r:id="rId65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согласование инвестиционных программ </w:t>
      </w:r>
      <w:r w:rsidRPr="00F7197A">
        <w:rPr>
          <w:rFonts w:ascii="PT Astra Serif" w:hAnsi="PT Astra Serif"/>
          <w:color w:val="000000" w:themeColor="text1"/>
          <w:sz w:val="28"/>
          <w:szCs w:val="28"/>
        </w:rPr>
        <w:t xml:space="preserve">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w:t>
      </w:r>
      <w:r w:rsidRPr="00F7197A">
        <w:rPr>
          <w:rFonts w:ascii="PT Astra Serif" w:hAnsi="PT Astra Serif"/>
          <w:color w:val="000000" w:themeColor="text1"/>
          <w:sz w:val="28"/>
          <w:szCs w:val="28"/>
        </w:rPr>
        <w:lastRenderedPageBreak/>
        <w:t>Федерации об электроэнергетике;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разработка, утверждение и ежегодная а</w:t>
      </w:r>
      <w:r w:rsidRPr="00F7197A">
        <w:rPr>
          <w:rFonts w:ascii="PT Astra Serif" w:hAnsi="PT Astra Serif"/>
          <w:color w:val="000000" w:themeColor="text1"/>
          <w:sz w:val="28"/>
          <w:szCs w:val="28"/>
        </w:rPr>
        <w:t xml:space="preserve">ктуализация схемы теплоснабжения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с учетом положений, предусмотренных </w:t>
      </w:r>
      <w:hyperlink r:id="rId660"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частью 3 статьи 23</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7 в ред. </w:t>
      </w:r>
      <w:hyperlink r:id="rId661" w:tooltip="Решение Ульяновской Городской Думы от 14.01.2026 N 3 &quot;О внесении изменений в Устав муниципального образования &quot;город Ульяновск&quot; (Зарегистрировано в Управлении Минюста РФ по Ульяновской области 25.02.2026 N RU733040002026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утверждение и ежегодная актуализация порядка (плана) действий по ликвидации последствий аварийных ситуаций в сфере теплоснабжения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том числе </w:t>
      </w:r>
      <w:r w:rsidRPr="00F7197A">
        <w:rPr>
          <w:rFonts w:ascii="PT Astra Serif" w:hAnsi="PT Astra Serif"/>
          <w:color w:val="000000" w:themeColor="text1"/>
          <w:sz w:val="28"/>
          <w:szCs w:val="28"/>
        </w:rPr>
        <w:t xml:space="preserve">с применением электронного моделирования аварийных ситуаций) с учетом положений, предусмотренных </w:t>
      </w:r>
      <w:hyperlink r:id="rId662"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пунктом 1 части 3 статьи 20</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8 в ред. </w:t>
      </w:r>
      <w:hyperlink r:id="rId663" w:tooltip="Решение Ульяновской Городской Думы от 14.01.2026 N 3 &quot;О внесении изменений в Устав муниципального образования &quot;город Ульяновск&quot; (Зарегистрировано в Управлении Минюста РФ по Ульяновской области 25.02.2026 N RU733040002026002) {КонсультантПлюс}">
        <w:r w:rsidRPr="00F7197A">
          <w:rPr>
            <w:rFonts w:ascii="PT Astra Serif" w:hAnsi="PT Astra Serif"/>
            <w:color w:val="000000" w:themeColor="text1"/>
            <w:sz w:val="28"/>
            <w:szCs w:val="28"/>
          </w:rPr>
          <w:t>р</w:t>
        </w:r>
        <w:r w:rsidRPr="00F7197A">
          <w:rPr>
            <w:rFonts w:ascii="PT Astra Serif" w:hAnsi="PT Astra Serif"/>
            <w:color w:val="000000" w:themeColor="text1"/>
            <w:sz w:val="28"/>
            <w:szCs w:val="28"/>
          </w:rPr>
          <w:t>ешения</w:t>
        </w:r>
      </w:hyperlink>
      <w:r w:rsidRPr="00F7197A">
        <w:rPr>
          <w:rFonts w:ascii="PT Astra Serif" w:hAnsi="PT Astra Serif"/>
          <w:color w:val="000000" w:themeColor="text1"/>
          <w:sz w:val="28"/>
          <w:szCs w:val="28"/>
        </w:rPr>
        <w:t xml:space="preserve"> Ульяновской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согласование порядков (планов) действий по ликвидации последствий аварийных ситуаций в сфере теплоснабжения теплоснабжающих организаций, </w:t>
      </w:r>
      <w:proofErr w:type="spellStart"/>
      <w:r w:rsidRPr="00F7197A">
        <w:rPr>
          <w:rFonts w:ascii="PT Astra Serif" w:hAnsi="PT Astra Serif"/>
          <w:color w:val="000000" w:themeColor="text1"/>
          <w:sz w:val="28"/>
          <w:szCs w:val="28"/>
        </w:rPr>
        <w:t>теплосетевых</w:t>
      </w:r>
      <w:proofErr w:type="spellEnd"/>
      <w:r w:rsidRPr="00F7197A">
        <w:rPr>
          <w:rFonts w:ascii="PT Astra Serif" w:hAnsi="PT Astra Serif"/>
          <w:color w:val="000000" w:themeColor="text1"/>
          <w:sz w:val="28"/>
          <w:szCs w:val="28"/>
        </w:rPr>
        <w:t xml:space="preserve"> организаций и владельцев тепловых сетей, не являющ</w:t>
      </w:r>
      <w:r w:rsidRPr="00F7197A">
        <w:rPr>
          <w:rFonts w:ascii="PT Astra Serif" w:hAnsi="PT Astra Serif"/>
          <w:color w:val="000000" w:themeColor="text1"/>
          <w:sz w:val="28"/>
          <w:szCs w:val="28"/>
        </w:rPr>
        <w:t xml:space="preserve">ихся </w:t>
      </w:r>
      <w:proofErr w:type="spellStart"/>
      <w:r w:rsidRPr="00F7197A">
        <w:rPr>
          <w:rFonts w:ascii="PT Astra Serif" w:hAnsi="PT Astra Serif"/>
          <w:color w:val="000000" w:themeColor="text1"/>
          <w:sz w:val="28"/>
          <w:szCs w:val="28"/>
        </w:rPr>
        <w:t>теплосетевыми</w:t>
      </w:r>
      <w:proofErr w:type="spellEnd"/>
      <w:r w:rsidRPr="00F7197A">
        <w:rPr>
          <w:rFonts w:ascii="PT Astra Serif" w:hAnsi="PT Astra Serif"/>
          <w:color w:val="000000" w:themeColor="text1"/>
          <w:sz w:val="28"/>
          <w:szCs w:val="28"/>
        </w:rPr>
        <w:t xml:space="preserve"> организациями, согласно </w:t>
      </w:r>
      <w:hyperlink r:id="rId664"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пункту 9(3) части 1 статьи 6</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9 введен </w:t>
      </w:r>
      <w:hyperlink r:id="rId665" w:tooltip="Решение Ульяновской Городской Думы от 14.01.2026 N 3 &quot;О внесении изменений в Устав муниципального образования &quot;город Ульяновск&quot; (Зарегистрировано в Управлении Минюста РФ по Ульяновской области 25.02.2026 N RU733040002026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осуществление иных полномочий, установленных Федеральным </w:t>
      </w:r>
      <w:hyperlink r:id="rId666" w:tooltip="Федеральный закон от 27.07.2010 N 190-ФЗ (ред. от 23.03.2026) &quot;О теплоснабжен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теплоснабжении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10 введен </w:t>
      </w:r>
      <w:hyperlink r:id="rId667" w:tooltip="Решение Ульяновской Городской Думы от 14.01.2026 N 3 &quot;О внесении изменений в Устав муниципального образования &quot;город Ульяновск&quot; (Зарегистрировано в Управлении Минюста РФ по Ульяновской области 25.02.2026 N RU733040002026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в области водоснабжения и водоотведения: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w:t>
      </w:r>
      <w:r w:rsidRPr="00F7197A">
        <w:rPr>
          <w:rFonts w:ascii="PT Astra Serif" w:hAnsi="PT Astra Serif"/>
          <w:color w:val="000000" w:themeColor="text1"/>
          <w:sz w:val="28"/>
          <w:szCs w:val="28"/>
        </w:rPr>
        <w:t>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определение для централизованной системы холодного водоснабжения и (или) водоотведения городского округа гар</w:t>
      </w:r>
      <w:r w:rsidRPr="00F7197A">
        <w:rPr>
          <w:rFonts w:ascii="PT Astra Serif" w:hAnsi="PT Astra Serif"/>
          <w:color w:val="000000" w:themeColor="text1"/>
          <w:sz w:val="28"/>
          <w:szCs w:val="28"/>
        </w:rPr>
        <w:t xml:space="preserve">антирующей организации (за исключением случаев, предусмотренных Федеральным </w:t>
      </w:r>
      <w:hyperlink r:id="rId668" w:tooltip="Федеральный закон от 07.12.2011 N 416-ФЗ (ред. от 23.03.2026) &quot;О водоснабжении и водоотведен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07.12.2011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416-ФЗ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водоснабжении и водоотведении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69" w:tooltip="Решение Ульяновской Городской Думы от 17.10.2016 N 119 &quot;О внесении изменений в Устав муниципального образования &quot;Город Ульяновск&quot; (Зарегистрировано в Управлении Минюста РФ по Ульяновской области 22.11.2016 N RU733040002016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w:t>
      </w:r>
      <w:r w:rsidRPr="00F7197A">
        <w:rPr>
          <w:rFonts w:ascii="PT Astra Serif" w:hAnsi="PT Astra Serif"/>
          <w:color w:val="000000" w:themeColor="text1"/>
          <w:sz w:val="28"/>
          <w:szCs w:val="28"/>
        </w:rPr>
        <w:t xml:space="preserve"> Думы от 17.10.2016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утверждение схем водоснабжения и водоотведения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5) утв</w:t>
      </w:r>
      <w:r w:rsidRPr="00F7197A">
        <w:rPr>
          <w:rFonts w:ascii="PT Astra Serif" w:hAnsi="PT Astra Serif"/>
          <w:color w:val="000000" w:themeColor="text1"/>
          <w:sz w:val="28"/>
          <w:szCs w:val="28"/>
        </w:rPr>
        <w:t>ерждение технических заданий на разработку инвестиционных программ;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согласование инвестиционных программ;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согласование планов снижения сбросов загрязняющих веществ, иных веществ и микроорганизмов в поверхностные водные объекты, подземные водные объек</w:t>
      </w:r>
      <w:r w:rsidRPr="00F7197A">
        <w:rPr>
          <w:rFonts w:ascii="PT Astra Serif" w:hAnsi="PT Astra Serif"/>
          <w:color w:val="000000" w:themeColor="text1"/>
          <w:sz w:val="28"/>
          <w:szCs w:val="28"/>
        </w:rPr>
        <w:t>ты и на водосборные площади;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w:t>
      </w:r>
      <w:r w:rsidRPr="00F7197A">
        <w:rPr>
          <w:rFonts w:ascii="PT Astra Serif" w:hAnsi="PT Astra Serif"/>
          <w:color w:val="000000" w:themeColor="text1"/>
          <w:sz w:val="28"/>
          <w:szCs w:val="28"/>
        </w:rPr>
        <w:t xml:space="preserve">подключены (технологически присоединены) к таким системам, на иную систему горячего водоснабжения в случаях, предусмотренных Федеральным </w:t>
      </w:r>
      <w:hyperlink r:id="rId670" w:tooltip="Федеральный закон от 07.12.2011 N 416-ФЗ (ред. от 23.03.2026) &quot;О водоснабжении и водоотведен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07.12.2011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416-ФЗ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водоснабжении и водоотведении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заключение соглашений об условиях осуществления регулируемой деятельности в сфере водоснаб</w:t>
      </w:r>
      <w:r w:rsidRPr="00F7197A">
        <w:rPr>
          <w:rFonts w:ascii="PT Astra Serif" w:hAnsi="PT Astra Serif"/>
          <w:color w:val="000000" w:themeColor="text1"/>
          <w:sz w:val="28"/>
          <w:szCs w:val="28"/>
        </w:rPr>
        <w:t xml:space="preserve">жения и водоотведения в случаях, предусмотренных Федеральным </w:t>
      </w:r>
      <w:hyperlink r:id="rId671" w:tooltip="Федеральный закон от 07.12.2011 N 416-ФЗ (ред. от 23.03.2026) &quot;О водоснабжении и водоотведен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07.12.2011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416-ФЗ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водоснабжении и водоотведении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9(1) установление нормативов состава сточных вод;</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9(1) введен </w:t>
      </w:r>
      <w:hyperlink r:id="rId67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10) иные полномочия, установленные Федеральным </w:t>
      </w:r>
      <w:hyperlink r:id="rId673" w:tooltip="Федеральный закон от 07.12.2011 N 416-ФЗ (ред. от 23.03.2026) &quot;О водоснабжении и водоотведен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07.12.2011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416-ФЗ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водоснабжении и водоотведении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74" w:tooltip="Решение Ульяновской Городской Думы от 17.10.2016 N 119 &quot;О внесении изменений в Устав муниципального образования &quot;Город Ульяновск&quot; (Зарегистрировано в Управлении Минюста РФ по Ульяновской области 22.11.2016 N RU733040002016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17.10.2016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19. иные полномочия: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разработка проектов муниципальных нормативных правовых актов, внесение на рассмотрение и утверждение Городской Думой проектов решений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1.1) установление требований к содержанию, порядка разработки, утверждения (одобрения) и корректировки </w:t>
      </w:r>
      <w:r w:rsidRPr="00F7197A">
        <w:rPr>
          <w:rFonts w:ascii="PT Astra Serif" w:hAnsi="PT Astra Serif"/>
          <w:color w:val="000000" w:themeColor="text1"/>
          <w:sz w:val="28"/>
          <w:szCs w:val="28"/>
        </w:rPr>
        <w:t xml:space="preserve">плана мероприятий по реализации стратегии социально-экономического развития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1.1 введен </w:t>
      </w:r>
      <w:hyperlink r:id="rId675" w:tooltip="Решение Ульяновской Городской Думы от 15.07.2015 N 73 &quot;О внесении изменений в Устав муниципального образования &quot;город Ульяновск&quot; (Зарегистрировано в Управлении Минюста РФ по Ульяновской области 19.08.2015 N RU733040002015005) {КонсультантПлюс}">
        <w:r w:rsidRPr="00F7197A">
          <w:rPr>
            <w:rFonts w:ascii="PT Astra Serif" w:hAnsi="PT Astra Serif"/>
            <w:color w:val="000000" w:themeColor="text1"/>
            <w:sz w:val="28"/>
            <w:szCs w:val="28"/>
          </w:rPr>
          <w:t>реше</w:t>
        </w:r>
        <w:r w:rsidRPr="00F7197A">
          <w:rPr>
            <w:rFonts w:ascii="PT Astra Serif" w:hAnsi="PT Astra Serif"/>
            <w:color w:val="000000" w:themeColor="text1"/>
            <w:sz w:val="28"/>
            <w:szCs w:val="28"/>
          </w:rPr>
          <w:t>нием</w:t>
        </w:r>
      </w:hyperlink>
      <w:r w:rsidRPr="00F7197A">
        <w:rPr>
          <w:rFonts w:ascii="PT Astra Serif" w:hAnsi="PT Astra Serif"/>
          <w:color w:val="000000" w:themeColor="text1"/>
          <w:sz w:val="28"/>
          <w:szCs w:val="28"/>
        </w:rPr>
        <w:t xml:space="preserve"> Ульяновской Городской Думы от 15.07.2015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разработка и утверждение административных регламентов предоставления муниципальных услуг;</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76" w:tooltip="Решение Ульяновской Городской Думы от 29.06.2022 N 73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3)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73)</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организация похоронного дела, ритуальных услуг, создание и содержание мест погребения и захоронения;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организация охраны общественного порядка на территории городского округа </w:t>
      </w:r>
      <w:r w:rsidRPr="00F7197A">
        <w:rPr>
          <w:rFonts w:ascii="PT Astra Serif" w:hAnsi="PT Astra Serif"/>
          <w:color w:val="000000" w:themeColor="text1"/>
          <w:sz w:val="28"/>
          <w:szCs w:val="28"/>
        </w:rPr>
        <w:lastRenderedPageBreak/>
        <w:t>муниципал</w:t>
      </w:r>
      <w:r w:rsidRPr="00F7197A">
        <w:rPr>
          <w:rFonts w:ascii="PT Astra Serif" w:hAnsi="PT Astra Serif"/>
          <w:color w:val="000000" w:themeColor="text1"/>
          <w:sz w:val="28"/>
          <w:szCs w:val="28"/>
        </w:rPr>
        <w:t>ьной милицией;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оказание поддержки гражданам и их об</w:t>
      </w:r>
      <w:r w:rsidRPr="00F7197A">
        <w:rPr>
          <w:rFonts w:ascii="PT Astra Serif" w:hAnsi="PT Astra Serif"/>
          <w:color w:val="000000" w:themeColor="text1"/>
          <w:sz w:val="28"/>
          <w:szCs w:val="28"/>
        </w:rPr>
        <w:t>ъединениям, участвующим в охране общественного порядка, создание условий для деятельности народных дружин;</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организация в границах городского округа электро-, тепло-, газо- и водоснабжения населения, водоотведения, снабжения населения топливом в пределах</w:t>
      </w:r>
      <w:r w:rsidRPr="00F7197A">
        <w:rPr>
          <w:rFonts w:ascii="PT Astra Serif" w:hAnsi="PT Astra Serif"/>
          <w:color w:val="000000" w:themeColor="text1"/>
          <w:sz w:val="28"/>
          <w:szCs w:val="28"/>
        </w:rPr>
        <w:t xml:space="preserve"> полномочий, установленных законодательством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обеспечение первичных мер пожарной безопасности в границах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формирование и содержание муниципального архива;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регистрация трудовых договоров, заключаемых работни</w:t>
      </w:r>
      <w:r w:rsidRPr="00F7197A">
        <w:rPr>
          <w:rFonts w:ascii="PT Astra Serif" w:hAnsi="PT Astra Serif"/>
          <w:color w:val="000000" w:themeColor="text1"/>
          <w:sz w:val="28"/>
          <w:szCs w:val="28"/>
        </w:rPr>
        <w:t>ком с работодателем - физическим лицом, не являющимся индивидуальным предпринимателем;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регистрация устава территориального общественного самоуправления, ведение Реестра уставов территориальных общественных самоуправлений, описание границ территории, на</w:t>
      </w:r>
      <w:r w:rsidRPr="00F7197A">
        <w:rPr>
          <w:rFonts w:ascii="PT Astra Serif" w:hAnsi="PT Astra Serif"/>
          <w:color w:val="000000" w:themeColor="text1"/>
          <w:sz w:val="28"/>
          <w:szCs w:val="28"/>
        </w:rPr>
        <w:t xml:space="preserve"> которой будет осуществляться территориальное общественное самоуправление;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осуществление муниципального контроля на территории городского округа в соответствующих сферах деятельности, если данное полномочие не установлено настоящей статьей, но отнесено</w:t>
      </w:r>
      <w:r w:rsidRPr="00F7197A">
        <w:rPr>
          <w:rFonts w:ascii="PT Astra Serif" w:hAnsi="PT Astra Serif"/>
          <w:color w:val="000000" w:themeColor="text1"/>
          <w:sz w:val="28"/>
          <w:szCs w:val="28"/>
        </w:rPr>
        <w:t xml:space="preserve"> к полномочиям органов местного самоуправления федеральными законами;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осуществление мероприятий по защите прав потребителей в соответствии с законодательством;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15) иные полномочия, отнесенные законодательством к полномочиям органов местного самоуправле</w:t>
      </w:r>
      <w:r w:rsidRPr="00F7197A">
        <w:rPr>
          <w:rFonts w:ascii="PT Astra Serif" w:hAnsi="PT Astra Serif"/>
          <w:color w:val="000000" w:themeColor="text1"/>
          <w:sz w:val="28"/>
          <w:szCs w:val="28"/>
        </w:rPr>
        <w:t>ния, если эти полномочия законом или настоящим Уставом прямо не отнесены к полномочиям Главы города, Городской Думы, Контрольно-счетной палаты;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77"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16) за счет собственных доходов местного бюджета решение следующих вопросов: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а) организация оздоровления детей во время учебно-воспитательного процесса в муниципальных обра</w:t>
      </w:r>
      <w:r w:rsidRPr="00F7197A">
        <w:rPr>
          <w:rFonts w:ascii="PT Astra Serif" w:hAnsi="PT Astra Serif"/>
          <w:color w:val="000000" w:themeColor="text1"/>
          <w:sz w:val="28"/>
          <w:szCs w:val="28"/>
        </w:rPr>
        <w:t>зовательных организациях;</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б) решение вопросов обеспечения охраны зданий и сооружений муниципальных учреждений;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осуществление, установленных решениями Городской Думы дополнительных мер социальной поддержки и социальной помощи для отдельных категорий граж</w:t>
      </w:r>
      <w:r w:rsidRPr="00F7197A">
        <w:rPr>
          <w:rFonts w:ascii="PT Astra Serif" w:hAnsi="PT Astra Serif"/>
          <w:color w:val="000000" w:themeColor="text1"/>
          <w:sz w:val="28"/>
          <w:szCs w:val="28"/>
        </w:rPr>
        <w:t>дан вне зависимости от наличия в федеральных законах положений, устанавливающих указанное право;</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17) осуществление мер по противодействию коррупции в границах городского округа;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18) разработка и осуществление мер, направленных на укрепление межнациональног</w:t>
      </w:r>
      <w:r w:rsidRPr="00F7197A">
        <w:rPr>
          <w:rFonts w:ascii="PT Astra Serif" w:hAnsi="PT Astra Serif"/>
          <w:color w:val="000000" w:themeColor="text1"/>
          <w:sz w:val="28"/>
          <w:szCs w:val="28"/>
        </w:rPr>
        <w:t>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w:t>
      </w:r>
      <w:r w:rsidRPr="00F7197A">
        <w:rPr>
          <w:rFonts w:ascii="PT Astra Serif" w:hAnsi="PT Astra Serif"/>
          <w:color w:val="000000" w:themeColor="text1"/>
          <w:sz w:val="28"/>
          <w:szCs w:val="28"/>
        </w:rPr>
        <w:t>ультурной адаптации мигрантов, профилактику межнациональных (межэтнических) конфликтов;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78" w:tooltip="Решение Ульяновской Городской Думы от 30.08.2019 N 76 &quot;О внесении изменений в Устав муниципального образования &quot;город Ульяновск&quot; (Зарегистрировано в Управлении Минюста РФ по Ульяновской области 11.10.2019 N RU733040002019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30.08.2</w:t>
      </w:r>
      <w:r w:rsidRPr="00F7197A">
        <w:rPr>
          <w:rFonts w:ascii="PT Astra Serif" w:hAnsi="PT Astra Serif"/>
          <w:color w:val="000000" w:themeColor="text1"/>
          <w:sz w:val="28"/>
          <w:szCs w:val="28"/>
        </w:rPr>
        <w:t xml:space="preserve">019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19) выступление от имени публичного партнера -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отношениях </w:t>
      </w:r>
      <w:proofErr w:type="spellStart"/>
      <w:r w:rsidRPr="00F7197A">
        <w:rPr>
          <w:rFonts w:ascii="PT Astra Serif" w:hAnsi="PT Astra Serif"/>
          <w:color w:val="000000" w:themeColor="text1"/>
          <w:sz w:val="28"/>
          <w:szCs w:val="28"/>
        </w:rPr>
        <w:t>муниципально</w:t>
      </w:r>
      <w:proofErr w:type="spellEnd"/>
      <w:r w:rsidRPr="00F7197A">
        <w:rPr>
          <w:rFonts w:ascii="PT Astra Serif" w:hAnsi="PT Astra Serif"/>
          <w:color w:val="000000" w:themeColor="text1"/>
          <w:sz w:val="28"/>
          <w:szCs w:val="28"/>
        </w:rPr>
        <w:t xml:space="preserve">-частного партнерства в соответствии с Федеральным </w:t>
      </w:r>
      <w:hyperlink r:id="rId679"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13.07.2015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224-ФЗ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государственно-частном партнерстве, </w:t>
      </w:r>
      <w:proofErr w:type="spellStart"/>
      <w:r w:rsidRPr="00F7197A">
        <w:rPr>
          <w:rFonts w:ascii="PT Astra Serif" w:hAnsi="PT Astra Serif"/>
          <w:color w:val="000000" w:themeColor="text1"/>
          <w:sz w:val="28"/>
          <w:szCs w:val="28"/>
        </w:rPr>
        <w:t>муниципально</w:t>
      </w:r>
      <w:proofErr w:type="spellEnd"/>
      <w:r w:rsidRPr="00F7197A">
        <w:rPr>
          <w:rFonts w:ascii="PT Astra Serif" w:hAnsi="PT Astra Serif"/>
          <w:color w:val="000000" w:themeColor="text1"/>
          <w:sz w:val="28"/>
          <w:szCs w:val="28"/>
        </w:rPr>
        <w:t>-частном партнерстве в Российской Федерации и внесении изменений в отдельные за</w:t>
      </w:r>
      <w:r w:rsidRPr="00F7197A">
        <w:rPr>
          <w:rFonts w:ascii="PT Astra Serif" w:hAnsi="PT Astra Serif"/>
          <w:color w:val="000000" w:themeColor="text1"/>
          <w:sz w:val="28"/>
          <w:szCs w:val="28"/>
        </w:rPr>
        <w:t>конодательные акты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19 введен </w:t>
      </w:r>
      <w:hyperlink r:id="rId680" w:tooltip="Решение Ульяновской Городской Думы от 17.10.2016 N 119 &quot;О внесении изменений в Устав муниципального образования &quot;Город Ульяновск&quot; (Зарегистрировано в Управлении Минюста РФ по Ульяновской области 22.11.2016 N RU733040002016004)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17.10.2016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119)</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20) принятие решения о закл</w:t>
      </w:r>
      <w:r w:rsidRPr="00F7197A">
        <w:rPr>
          <w:rFonts w:ascii="PT Astra Serif" w:hAnsi="PT Astra Serif"/>
          <w:color w:val="000000" w:themeColor="text1"/>
          <w:sz w:val="28"/>
          <w:szCs w:val="28"/>
        </w:rPr>
        <w:t xml:space="preserve">ючении концессионного соглашения с учетом требований, установленных бюджетным законодательством Российской Федерации, в отношении объектов концессионного соглашения, права собственности на которые принадлежат муниципальному образованию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а</w:t>
      </w:r>
      <w:r w:rsidRPr="00F7197A">
        <w:rPr>
          <w:rFonts w:ascii="PT Astra Serif" w:hAnsi="PT Astra Serif"/>
          <w:color w:val="000000" w:themeColor="text1"/>
          <w:sz w:val="28"/>
          <w:szCs w:val="28"/>
        </w:rPr>
        <w:t xml:space="preserve"> также осуществление иных полномочий в рамках концессионного соглашения, предусмотренных законодательством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20 введен </w:t>
      </w:r>
      <w:hyperlink r:id="rId681" w:tooltip="Решение Ульяновской Городской Думы от 24.05.2023 N 75 &quot;О внесении изменения в статью 38 Устава муниципального образования &quot;город Ульяновск&quot; (Зарегистрировано в Управлении Минюста РФ по Ульяновской области 27.06.2023 N RU733040002023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24.05.2023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75)</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39. Муниципальный контроль</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Органом местного самоуправления, уполномоченным на осуществление муниципального контроля, является администрация города Ульяновска.</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соответстви</w:t>
            </w:r>
            <w:r w:rsidRPr="00F7197A">
              <w:rPr>
                <w:rFonts w:ascii="PT Astra Serif" w:hAnsi="PT Astra Serif"/>
                <w:color w:val="000000" w:themeColor="text1"/>
                <w:sz w:val="28"/>
                <w:szCs w:val="28"/>
              </w:rPr>
              <w:t xml:space="preserve">и с </w:t>
            </w:r>
            <w:hyperlink r:id="rId68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 с </w:t>
            </w:r>
            <w:hyperlink r:id="rId68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01.01.2028</w:t>
              </w:r>
            </w:hyperlink>
            <w:r w:rsidRPr="00F7197A">
              <w:rPr>
                <w:rFonts w:ascii="PT Astra Serif" w:hAnsi="PT Astra Serif"/>
                <w:color w:val="000000" w:themeColor="text1"/>
                <w:sz w:val="28"/>
                <w:szCs w:val="28"/>
              </w:rPr>
              <w:t xml:space="preserve"> ч. 2 ст. 39 будет изложена в новой редакции:</w:t>
            </w:r>
          </w:p>
          <w:p w:rsidR="00E13137" w:rsidRPr="00F7197A" w:rsidRDefault="00F7197A">
            <w:pPr>
              <w:pStyle w:val="ConsPlusNormal0"/>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w:t>
            </w:r>
            <w:r w:rsidR="003565E8" w:rsidRPr="00F7197A">
              <w:rPr>
                <w:rFonts w:ascii="PT Astra Serif" w:hAnsi="PT Astra Serif"/>
                <w:color w:val="000000" w:themeColor="text1"/>
                <w:sz w:val="28"/>
                <w:szCs w:val="28"/>
              </w:rPr>
              <w:t xml:space="preserve">2. Администрация города Ульяновска организует и осуществляет муниципальный контроль за соблюдением требований, установленных </w:t>
            </w:r>
            <w:r w:rsidR="003565E8" w:rsidRPr="00F7197A">
              <w:rPr>
                <w:rFonts w:ascii="PT Astra Serif" w:hAnsi="PT Astra Serif"/>
                <w:color w:val="000000" w:themeColor="text1"/>
                <w:sz w:val="28"/>
                <w:szCs w:val="28"/>
              </w:rPr>
              <w:t>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w:t>
            </w:r>
            <w:r w:rsidR="003565E8" w:rsidRPr="00F7197A">
              <w:rPr>
                <w:rFonts w:ascii="PT Astra Serif" w:hAnsi="PT Astra Serif"/>
                <w:color w:val="000000" w:themeColor="text1"/>
                <w:sz w:val="28"/>
                <w:szCs w:val="28"/>
              </w:rPr>
              <w:t xml:space="preserve">ный контроль за соблюдением требований, установленных федеральными законами, законами Ульяновской области, с учетом положений частей 5 и 9 статьи 32 Федерального закона </w:t>
            </w: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w:t>
            </w:r>
            <w:r w:rsidR="003565E8" w:rsidRPr="00F7197A">
              <w:rPr>
                <w:rFonts w:ascii="PT Astra Serif" w:hAnsi="PT Astra Serif"/>
                <w:color w:val="000000" w:themeColor="text1"/>
                <w:sz w:val="28"/>
                <w:szCs w:val="28"/>
              </w:rPr>
              <w:t>ти</w:t>
            </w: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2. Администрация города Ульяновска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w:t>
      </w:r>
      <w:r w:rsidRPr="00F7197A">
        <w:rPr>
          <w:rFonts w:ascii="PT Astra Serif" w:hAnsi="PT Astra Serif"/>
          <w:color w:val="000000" w:themeColor="text1"/>
          <w:sz w:val="28"/>
          <w:szCs w:val="28"/>
        </w:rPr>
        <w:t>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Ульяновской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Функции администрации города Ульяновска определяются правовым</w:t>
      </w:r>
      <w:r w:rsidRPr="00F7197A">
        <w:rPr>
          <w:rFonts w:ascii="PT Astra Serif" w:hAnsi="PT Astra Serif"/>
          <w:color w:val="000000" w:themeColor="text1"/>
          <w:sz w:val="28"/>
          <w:szCs w:val="28"/>
        </w:rPr>
        <w:t>и актами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Порядок деятельности администрации города Ульяновска, перечень должностных лиц администрации города Ульяновска и их полномочия устанавливаются правовыми актами администрации города Ульяновска.</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соответствии с </w:t>
            </w:r>
            <w:hyperlink r:id="rId68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 с </w:t>
            </w:r>
            <w:hyperlink r:id="rId68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01.01.2028</w:t>
              </w:r>
            </w:hyperlink>
            <w:r w:rsidRPr="00F7197A">
              <w:rPr>
                <w:rFonts w:ascii="PT Astra Serif" w:hAnsi="PT Astra Serif"/>
                <w:color w:val="000000" w:themeColor="text1"/>
                <w:sz w:val="28"/>
                <w:szCs w:val="28"/>
              </w:rPr>
              <w:t xml:space="preserve"> в ч. 5 ст. 39 слова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Федеральным законом от 31.07.2020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248-ФЗ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государственном контроле (надзоре) и муниципальном контроле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будут заменены словами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за</w:t>
            </w:r>
            <w:r w:rsidRPr="00F7197A">
              <w:rPr>
                <w:rFonts w:ascii="PT Astra Serif" w:hAnsi="PT Astra Serif"/>
                <w:color w:val="000000" w:themeColor="text1"/>
                <w:sz w:val="28"/>
                <w:szCs w:val="28"/>
              </w:rPr>
              <w:t>конодательством Российской Федерации о государственном контроле (надзоре) и муниципальном контроле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Организация и осуществление видов муниципального контроля регулируются Федеральным </w:t>
      </w:r>
      <w:hyperlink r:id="rId68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31.07.2020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248-ФЗ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государственном контроле (надзоре) и муниципальном контроле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5 в ред. </w:t>
      </w:r>
      <w:hyperlink r:id="rId687"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29.09.2021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Статьи 40 - 41. Утратили силу. - </w:t>
      </w:r>
      <w:hyperlink r:id="rId688"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w:t>
      </w:r>
      <w:r w:rsidRPr="00F7197A">
        <w:rPr>
          <w:rFonts w:ascii="PT Astra Serif" w:hAnsi="PT Astra Serif"/>
          <w:color w:val="000000" w:themeColor="text1"/>
          <w:sz w:val="28"/>
          <w:szCs w:val="28"/>
        </w:rPr>
        <w:t xml:space="preserve">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bookmarkStart w:id="45" w:name="P1694"/>
      <w:bookmarkEnd w:id="45"/>
      <w:r w:rsidRPr="00F7197A">
        <w:rPr>
          <w:rFonts w:ascii="PT Astra Serif" w:hAnsi="PT Astra Serif"/>
          <w:color w:val="000000" w:themeColor="text1"/>
          <w:sz w:val="28"/>
          <w:szCs w:val="28"/>
        </w:rPr>
        <w:t>Статья 42. Правовые акты администрации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Глава города как должностное лицо, возглавляющее администрацию города, в пределах своих полномочий, установленных федеральными законами, законами субъекта Российской Федерации, настоящим Уставом, нормативными правовыми актами Городской Думы, издает постано</w:t>
      </w:r>
      <w:r w:rsidRPr="00F7197A">
        <w:rPr>
          <w:rFonts w:ascii="PT Astra Serif" w:hAnsi="PT Astra Serif"/>
          <w:color w:val="000000" w:themeColor="text1"/>
          <w:sz w:val="28"/>
          <w:szCs w:val="28"/>
        </w:rPr>
        <w:t>вления администрации города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Ульян</w:t>
      </w:r>
      <w:r w:rsidRPr="00F7197A">
        <w:rPr>
          <w:rFonts w:ascii="PT Astra Serif" w:hAnsi="PT Astra Serif"/>
          <w:color w:val="000000" w:themeColor="text1"/>
          <w:sz w:val="28"/>
          <w:szCs w:val="28"/>
        </w:rPr>
        <w:t>овской области, а также распоряжения администрации города по вопросам организации работы местной администрации.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8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w:t>
        </w:r>
        <w:r w:rsidRPr="00F7197A">
          <w:rPr>
            <w:rFonts w:ascii="PT Astra Serif" w:hAnsi="PT Astra Serif"/>
            <w:color w:val="000000" w:themeColor="text1"/>
            <w:sz w:val="28"/>
            <w:szCs w:val="28"/>
          </w:rPr>
          <w:t>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утратил силу. - </w:t>
      </w:r>
      <w:hyperlink r:id="rId69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w:t>
      </w:r>
      <w:r w:rsidRPr="00F7197A">
        <w:rPr>
          <w:rFonts w:ascii="PT Astra Serif" w:hAnsi="PT Astra Serif"/>
          <w:color w:val="000000" w:themeColor="text1"/>
          <w:sz w:val="28"/>
          <w:szCs w:val="28"/>
        </w:rPr>
        <w:t xml:space="preserve">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Проекты постановлений администрации города,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w:t>
      </w:r>
      <w:r w:rsidRPr="00F7197A">
        <w:rPr>
          <w:rFonts w:ascii="PT Astra Serif" w:hAnsi="PT Astra Serif"/>
          <w:color w:val="000000" w:themeColor="text1"/>
          <w:sz w:val="28"/>
          <w:szCs w:val="28"/>
        </w:rPr>
        <w:t>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нормативными правовыми актами администрации города Ульяновска в соответствии с законом Ульянов</w:t>
      </w:r>
      <w:r w:rsidRPr="00F7197A">
        <w:rPr>
          <w:rFonts w:ascii="PT Astra Serif" w:hAnsi="PT Astra Serif"/>
          <w:color w:val="000000" w:themeColor="text1"/>
          <w:sz w:val="28"/>
          <w:szCs w:val="28"/>
        </w:rPr>
        <w:t>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введен </w:t>
      </w:r>
      <w:hyperlink r:id="rId691" w:tooltip="Решение Ульяновской Городской Думы от 26.11.2014 N 154 (ред. от 29.04.2015) &quot;О внесении изменений в Устав муниципального образования &quot;город Ульяновск&quot; (Зарегистрировано в Управлении Минюста РФ по Ульяновской области 27.11.2014 N RU733040002014006) {Консультант">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26.11.2014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 в ред. решений Ульяновской Городской Ду</w:t>
      </w:r>
      <w:r w:rsidRPr="00F7197A">
        <w:rPr>
          <w:rFonts w:ascii="PT Astra Serif" w:hAnsi="PT Astra Serif"/>
          <w:color w:val="000000" w:themeColor="text1"/>
          <w:sz w:val="28"/>
          <w:szCs w:val="28"/>
        </w:rPr>
        <w:t xml:space="preserve">мы от 27.07.2016 </w:t>
      </w:r>
      <w:hyperlink r:id="rId692" w:tooltip="Решение Ульяновской Городской Думы от 27.07.2016 N 86 &quot;О внесении изменений в Устав муниципального образования &quot;город Ульяновск&quot; (Зарегистрировано в Управлении Минюста РФ по Ульяновской области 02.09.2016 N RU733040002016003)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86</w:t>
        </w:r>
      </w:hyperlink>
      <w:r w:rsidRPr="00F7197A">
        <w:rPr>
          <w:rFonts w:ascii="PT Astra Serif" w:hAnsi="PT Astra Serif"/>
          <w:color w:val="000000" w:themeColor="text1"/>
          <w:sz w:val="28"/>
          <w:szCs w:val="28"/>
        </w:rPr>
        <w:t xml:space="preserve">, от 29.09.2021 </w:t>
      </w:r>
      <w:hyperlink r:id="rId693" w:tooltip="Решение Ульяновской Городской Думы от 29.09.2021 N 180 &quot;О внесении изменений в Устав муниципального образования &quot;город Ульяновск&quot; (Зарегистрировано в Управлении Минюста РФ по Ульяновской области 01.11.2021 N RU733040002021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180</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Порядок опубликования, вступления в силу правовых актов администрации города определяется </w:t>
      </w:r>
      <w:hyperlink w:anchor="P377" w:tooltip="Глава 2. МУНИЦИПАЛЬНЫЕ ПРАВОВЫЕ АКТЫ">
        <w:r w:rsidRPr="00F7197A">
          <w:rPr>
            <w:rFonts w:ascii="PT Astra Serif" w:hAnsi="PT Astra Serif"/>
            <w:color w:val="000000" w:themeColor="text1"/>
            <w:sz w:val="28"/>
            <w:szCs w:val="28"/>
          </w:rPr>
          <w:t>главой 2</w:t>
        </w:r>
      </w:hyperlink>
      <w:r w:rsidRPr="00F7197A">
        <w:rPr>
          <w:rFonts w:ascii="PT Astra Serif" w:hAnsi="PT Astra Serif"/>
          <w:color w:val="000000" w:themeColor="text1"/>
          <w:sz w:val="28"/>
          <w:szCs w:val="28"/>
        </w:rPr>
        <w:t xml:space="preserve"> настоящего Устава.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43. Правовые акты должностных лиц админист</w:t>
      </w:r>
      <w:r w:rsidRPr="00F7197A">
        <w:rPr>
          <w:rFonts w:ascii="PT Astra Serif" w:hAnsi="PT Astra Serif"/>
          <w:color w:val="000000" w:themeColor="text1"/>
          <w:sz w:val="28"/>
          <w:szCs w:val="28"/>
        </w:rPr>
        <w:t>рации города</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94"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Руководители отраслевых (функциональных) органов администрации го</w:t>
      </w:r>
      <w:r w:rsidRPr="00F7197A">
        <w:rPr>
          <w:rFonts w:ascii="PT Astra Serif" w:hAnsi="PT Astra Serif"/>
          <w:color w:val="000000" w:themeColor="text1"/>
          <w:sz w:val="28"/>
          <w:szCs w:val="28"/>
        </w:rPr>
        <w:t>рода в пределах своих полномочий издают распоряжения по вопросам, отнесенным к их компетенции муниципальными правовыми актами, а также приказы по вопросам организации работы отраслевых (функциональных) органов администрации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Глава 8. ИЗБИРАТЕЛЬНАЯ </w:t>
      </w:r>
      <w:r w:rsidRPr="00F7197A">
        <w:rPr>
          <w:rFonts w:ascii="PT Astra Serif" w:hAnsi="PT Astra Serif"/>
          <w:color w:val="000000" w:themeColor="text1"/>
          <w:sz w:val="28"/>
          <w:szCs w:val="28"/>
        </w:rPr>
        <w:t>КОМИССИЯ МУНИЦИПАЛЬНОГО</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Утратила силу с 1 января 2023 года. - </w:t>
      </w:r>
      <w:hyperlink r:id="rId695"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29.06.2022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9. КОНТРОЛЬНО-СЧЕТНАЯ ПАЛАТА МУНИЦИПАЛЬНОГО</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w:t>
      </w:r>
      <w:r w:rsidRPr="00F7197A">
        <w:rPr>
          <w:rFonts w:ascii="PT Astra Serif" w:hAnsi="PT Astra Serif"/>
          <w:color w:val="000000" w:themeColor="text1"/>
          <w:sz w:val="28"/>
          <w:szCs w:val="28"/>
        </w:rPr>
        <w:t xml:space="preserve"> 48. Контрольно-счетная палата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Контрольно-счетная палата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является постоянно действующим органом внешнего муниципального финансового контроля, образуется Ульяновской Городской Думой и ей подотчетна.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Контрольно-счетная палата обладает организационной и функциональной независимостью и осуществляет свою деятельность самостоятельно.</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96"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Деятельность Контрольно-счетной палаты не может быть приостановлена, в том числе в связи с досрочным прекращением полномочий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Контрольно-счетная палата является органом</w:t>
      </w:r>
      <w:r w:rsidRPr="00F7197A">
        <w:rPr>
          <w:rFonts w:ascii="PT Astra Serif" w:hAnsi="PT Astra Serif"/>
          <w:color w:val="000000" w:themeColor="text1"/>
          <w:sz w:val="28"/>
          <w:szCs w:val="28"/>
        </w:rPr>
        <w:t xml:space="preserve"> местного самоуправления, обладает правами юридического лица, имеет печать и бланки со своим наименованием и с изображением герба муниципального образования.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Контрольно-счетная палата обладает правом правотворческой инициативы по вопросам своей деятельн</w:t>
      </w:r>
      <w:r w:rsidRPr="00F7197A">
        <w:rPr>
          <w:rFonts w:ascii="PT Astra Serif" w:hAnsi="PT Astra Serif"/>
          <w:color w:val="000000" w:themeColor="text1"/>
          <w:sz w:val="28"/>
          <w:szCs w:val="28"/>
        </w:rPr>
        <w:t>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Контрольно-счетная палата образуется в составе председателя, заместителя председателя, аудиторов и аппарата Контрольно-счетной палаты.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Порядок внесения предложений о кандидатурах на должности заместителя председателя и аудиторов Контрольно-счетной</w:t>
      </w:r>
      <w:r w:rsidRPr="00F7197A">
        <w:rPr>
          <w:rFonts w:ascii="PT Astra Serif" w:hAnsi="PT Astra Serif"/>
          <w:color w:val="000000" w:themeColor="text1"/>
          <w:sz w:val="28"/>
          <w:szCs w:val="28"/>
        </w:rPr>
        <w:t xml:space="preserve"> палаты, порядок рассмотрения кандидатур на должности председателя, заместителя председателя и аудиторов Контрольно-счетной палаты устанавливаются нормативным правовым актом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6 в ред. </w:t>
      </w:r>
      <w:hyperlink r:id="rId69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Штатная численность Контрольно-счетной палаты определяется правовым актом Ульяновской Городской Думы по представл</w:t>
      </w:r>
      <w:r w:rsidRPr="00F7197A">
        <w:rPr>
          <w:rFonts w:ascii="PT Astra Serif" w:hAnsi="PT Astra Serif"/>
          <w:color w:val="000000" w:themeColor="text1"/>
          <w:sz w:val="28"/>
          <w:szCs w:val="28"/>
        </w:rPr>
        <w:t>ению председателя Контрольно-счетной палаты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698"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Структура и штатное расписание Контрольно-счетной палаты утверждаются председателем Контрольно-счетной палаты исходя из возложенны</w:t>
      </w:r>
      <w:r w:rsidRPr="00F7197A">
        <w:rPr>
          <w:rFonts w:ascii="PT Astra Serif" w:hAnsi="PT Astra Serif"/>
          <w:color w:val="000000" w:themeColor="text1"/>
          <w:sz w:val="28"/>
          <w:szCs w:val="28"/>
        </w:rPr>
        <w:t>х на Контрольно-счетную палату полномочий.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8. Контрольно-счетная палата может учреждать ведомственные награды и знаки </w:t>
      </w:r>
      <w:r w:rsidRPr="00F7197A">
        <w:rPr>
          <w:rFonts w:ascii="PT Astra Serif" w:hAnsi="PT Astra Serif"/>
          <w:color w:val="000000" w:themeColor="text1"/>
          <w:sz w:val="28"/>
          <w:szCs w:val="28"/>
        </w:rPr>
        <w:lastRenderedPageBreak/>
        <w:t>отличия, утверждать положения об этих наградах и знаках, их описания и рисунки, порядок награждения.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8 введена </w:t>
      </w:r>
      <w:hyperlink r:id="rId699"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49. Утратила силу. - </w:t>
      </w:r>
      <w:hyperlink r:id="rId70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50. Основные полномочия Контрольно-счетной палаты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01"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Контрольно-счетная палата осуществляет следующие основные полномочия: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организация и осуществление контроля за законностью и эффективностью использования средст</w:t>
      </w:r>
      <w:r w:rsidRPr="00F7197A">
        <w:rPr>
          <w:rFonts w:ascii="PT Astra Serif" w:hAnsi="PT Astra Serif"/>
          <w:color w:val="000000" w:themeColor="text1"/>
          <w:sz w:val="28"/>
          <w:szCs w:val="28"/>
        </w:rPr>
        <w:t>в местного бюджета, а также иных средств в случаях, предусмотренных законодательством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экспертиза проектов местного бюджета, проверка и анализ обоснованности его показателей;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внешняя проверка годового отчета об исполнении местног</w:t>
      </w:r>
      <w:r w:rsidRPr="00F7197A">
        <w:rPr>
          <w:rFonts w:ascii="PT Astra Serif" w:hAnsi="PT Astra Serif"/>
          <w:color w:val="000000" w:themeColor="text1"/>
          <w:sz w:val="28"/>
          <w:szCs w:val="28"/>
        </w:rPr>
        <w:t>о бюджета;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проведение аудита в сфере закупок товаров, работ и услуг в соответствии с Федеральным </w:t>
      </w:r>
      <w:hyperlink r:id="rId70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05.04.2013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44-ФЗ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контрактной системе в сфере закупок товаров, работ, услуг для обеспечения государст</w:t>
      </w:r>
      <w:r w:rsidRPr="00F7197A">
        <w:rPr>
          <w:rFonts w:ascii="PT Astra Serif" w:hAnsi="PT Astra Serif"/>
          <w:color w:val="000000" w:themeColor="text1"/>
          <w:sz w:val="28"/>
          <w:szCs w:val="28"/>
        </w:rPr>
        <w:t>венных и муниципальных нужд</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w:t>
      </w:r>
      <w:r w:rsidRPr="00F7197A">
        <w:rPr>
          <w:rFonts w:ascii="PT Astra Serif" w:hAnsi="PT Astra Serif"/>
          <w:color w:val="000000" w:themeColor="text1"/>
          <w:sz w:val="28"/>
          <w:szCs w:val="28"/>
        </w:rPr>
        <w:t>ючительные права на результаты интеллектуальной деятельности);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w:t>
      </w:r>
      <w:r w:rsidRPr="00F7197A">
        <w:rPr>
          <w:rFonts w:ascii="PT Astra Serif" w:hAnsi="PT Astra Serif"/>
          <w:color w:val="000000" w:themeColor="text1"/>
          <w:sz w:val="28"/>
          <w:szCs w:val="28"/>
        </w:rPr>
        <w:t>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экспертиза проектов муниципальных правовых актов в части, касающейся ра</w:t>
      </w:r>
      <w:r w:rsidRPr="00F7197A">
        <w:rPr>
          <w:rFonts w:ascii="PT Astra Serif" w:hAnsi="PT Astra Serif"/>
          <w:color w:val="000000" w:themeColor="text1"/>
          <w:sz w:val="28"/>
          <w:szCs w:val="28"/>
        </w:rPr>
        <w:t>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анализ и мониторинг бюджетного процесса</w:t>
      </w:r>
      <w:r w:rsidRPr="00F7197A">
        <w:rPr>
          <w:rFonts w:ascii="PT Astra Serif" w:hAnsi="PT Astra Serif"/>
          <w:color w:val="000000" w:themeColor="text1"/>
          <w:sz w:val="28"/>
          <w:szCs w:val="28"/>
        </w:rPr>
        <w:t xml:space="preserve"> в муниципальном образовании, в </w:t>
      </w:r>
      <w:r w:rsidRPr="00F7197A">
        <w:rPr>
          <w:rFonts w:ascii="PT Astra Serif" w:hAnsi="PT Astra Serif"/>
          <w:color w:val="000000" w:themeColor="text1"/>
          <w:sz w:val="28"/>
          <w:szCs w:val="28"/>
        </w:rPr>
        <w:lastRenderedPageBreak/>
        <w:t>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проведение оперативного анализа исполнения и контроля за орга</w:t>
      </w:r>
      <w:r w:rsidRPr="00F7197A">
        <w:rPr>
          <w:rFonts w:ascii="PT Astra Serif" w:hAnsi="PT Astra Serif"/>
          <w:color w:val="000000" w:themeColor="text1"/>
          <w:sz w:val="28"/>
          <w:szCs w:val="28"/>
        </w:rPr>
        <w:t>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Ульяновскую Городскую Думу и Главе гор</w:t>
      </w:r>
      <w:r w:rsidRPr="00F7197A">
        <w:rPr>
          <w:rFonts w:ascii="PT Astra Serif" w:hAnsi="PT Astra Serif"/>
          <w:color w:val="000000" w:themeColor="text1"/>
          <w:sz w:val="28"/>
          <w:szCs w:val="28"/>
        </w:rPr>
        <w:t>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осуществление контроля за состоянием муниципального внутреннего и внешнего долга;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w:t>
      </w:r>
      <w:r w:rsidRPr="00F7197A">
        <w:rPr>
          <w:rFonts w:ascii="PT Astra Serif" w:hAnsi="PT Astra Serif"/>
          <w:color w:val="000000" w:themeColor="text1"/>
          <w:sz w:val="28"/>
          <w:szCs w:val="28"/>
        </w:rPr>
        <w:t>стратегического планирования муниципального образования, в пределах компетенции Контрольно-счетной палаты;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участие в пределах полномочий в мероприятиях, направленных на противодействие коррупции;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иные полномочия в сфере внешнего муниципального фина</w:t>
      </w:r>
      <w:r w:rsidRPr="00F7197A">
        <w:rPr>
          <w:rFonts w:ascii="PT Astra Serif" w:hAnsi="PT Astra Serif"/>
          <w:color w:val="000000" w:themeColor="text1"/>
          <w:sz w:val="28"/>
          <w:szCs w:val="28"/>
        </w:rPr>
        <w:t>нсового контроля, установленные федеральными законами, законами субъекта Российской Федерации, уставом муниципального образования и нормативными правовыми актами Ульяновской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703"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Внешний муниципальный финансовый контроль осуществляется Контрольно-счетной палатой: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04"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в отношении органов местного самоуправления и муниципальных органов, муниципальных учреждений и унитарных предприятий муниципал</w:t>
      </w:r>
      <w:r w:rsidRPr="00F7197A">
        <w:rPr>
          <w:rFonts w:ascii="PT Astra Serif" w:hAnsi="PT Astra Serif"/>
          <w:color w:val="000000" w:themeColor="text1"/>
          <w:sz w:val="28"/>
          <w:szCs w:val="28"/>
        </w:rPr>
        <w:t xml:space="preserve">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а также иных организаций, если они используют имущество, находящееся в муниципальной собственности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w:t>
      </w:r>
      <w:proofErr w:type="spellStart"/>
      <w:r w:rsidRPr="00F7197A">
        <w:rPr>
          <w:rFonts w:ascii="PT Astra Serif" w:hAnsi="PT Astra Serif"/>
          <w:color w:val="000000" w:themeColor="text1"/>
          <w:sz w:val="28"/>
          <w:szCs w:val="28"/>
        </w:rPr>
        <w:t>пп</w:t>
      </w:r>
      <w:proofErr w:type="spellEnd"/>
      <w:r w:rsidRPr="00F7197A">
        <w:rPr>
          <w:rFonts w:ascii="PT Astra Serif" w:hAnsi="PT Astra Serif"/>
          <w:color w:val="000000" w:themeColor="text1"/>
          <w:sz w:val="28"/>
          <w:szCs w:val="28"/>
        </w:rPr>
        <w:t xml:space="preserve">. 1 в ред. </w:t>
      </w:r>
      <w:hyperlink r:id="rId705"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в отношении иных лиц в случаях, предусмотренных Бюджетным </w:t>
      </w:r>
      <w:hyperlink r:id="rId706"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и другими федеральными законами.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w:t>
      </w:r>
      <w:proofErr w:type="spellStart"/>
      <w:r w:rsidRPr="00F7197A">
        <w:rPr>
          <w:rFonts w:ascii="PT Astra Serif" w:hAnsi="PT Astra Serif"/>
          <w:color w:val="000000" w:themeColor="text1"/>
          <w:sz w:val="28"/>
          <w:szCs w:val="28"/>
        </w:rPr>
        <w:t>пп</w:t>
      </w:r>
      <w:proofErr w:type="spellEnd"/>
      <w:r w:rsidRPr="00F7197A">
        <w:rPr>
          <w:rFonts w:ascii="PT Astra Serif" w:hAnsi="PT Astra Serif"/>
          <w:color w:val="000000" w:themeColor="text1"/>
          <w:sz w:val="28"/>
          <w:szCs w:val="28"/>
        </w:rPr>
        <w:t xml:space="preserve">. 2 в ред. </w:t>
      </w:r>
      <w:hyperlink r:id="rId707"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Внешний муниципальный финансовый контроль осуществляется Контрольно-счетной палатой в форме контрольных ил</w:t>
      </w:r>
      <w:r w:rsidRPr="00F7197A">
        <w:rPr>
          <w:rFonts w:ascii="PT Astra Serif" w:hAnsi="PT Astra Serif"/>
          <w:color w:val="000000" w:themeColor="text1"/>
          <w:sz w:val="28"/>
          <w:szCs w:val="28"/>
        </w:rPr>
        <w:t>и экспертно-аналитических мероприятий.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3. Полномочия, принципы и порядок деятельности Контрольно-счетной палаты, гарантии статуса, права, обязанность, ответственность должностных лиц Контрольно-счетной палаты и иные вопросы определяются </w:t>
      </w:r>
      <w:hyperlink r:id="rId708" w:tooltip="Решение Ульяновской Городской Думы от 18.01.2012 N 2 (ред. от 29.07.2024) &quot;Об учреждении Контрольно-счетной палаты муниципального образования &quot;город Ульяновск&quot; и утверждении Положения &quot;О Контрольно-счетной палате муниципального образования &quot;город Ульяновск&quot; {К">
        <w:r w:rsidRPr="00F7197A">
          <w:rPr>
            <w:rFonts w:ascii="PT Astra Serif" w:hAnsi="PT Astra Serif"/>
            <w:color w:val="000000" w:themeColor="text1"/>
            <w:sz w:val="28"/>
            <w:szCs w:val="28"/>
          </w:rPr>
          <w:t>Положением</w:t>
        </w:r>
      </w:hyperlink>
      <w:r w:rsidRPr="00F7197A">
        <w:rPr>
          <w:rFonts w:ascii="PT Astra Serif" w:hAnsi="PT Astra Serif"/>
          <w:color w:val="000000" w:themeColor="text1"/>
          <w:sz w:val="28"/>
          <w:szCs w:val="28"/>
        </w:rPr>
        <w:t xml:space="preserve"> о Контрольно-счетной палате, утверждаемым Ульяновской Городской Думой, в соответствии с федеральным законодательством Российской </w:t>
      </w:r>
      <w:r w:rsidRPr="00F7197A">
        <w:rPr>
          <w:rFonts w:ascii="PT Astra Serif" w:hAnsi="PT Astra Serif"/>
          <w:color w:val="000000" w:themeColor="text1"/>
          <w:sz w:val="28"/>
          <w:szCs w:val="28"/>
        </w:rPr>
        <w:t>Федерации, законодательством Ульяновской области и муниципальными правовыми актами.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При проведении контрольного мероприятия Контрольно-счетной палатой составляется соответствующий акт (акты), который доводится до сведения руководителей проверяемых орган</w:t>
      </w:r>
      <w:r w:rsidRPr="00F7197A">
        <w:rPr>
          <w:rFonts w:ascii="PT Astra Serif" w:hAnsi="PT Astra Serif"/>
          <w:color w:val="000000" w:themeColor="text1"/>
          <w:sz w:val="28"/>
          <w:szCs w:val="28"/>
        </w:rPr>
        <w:t>ов и организаций. На основании акта (актов) Контрольно-счетной палатой составляется отчет.</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09"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w:t>
      </w:r>
      <w:r w:rsidRPr="00F7197A">
        <w:rPr>
          <w:rFonts w:ascii="PT Astra Serif" w:hAnsi="PT Astra Serif"/>
          <w:color w:val="000000" w:themeColor="text1"/>
          <w:sz w:val="28"/>
          <w:szCs w:val="28"/>
        </w:rPr>
        <w:t xml:space="preserve">.2022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При проведении экспертно-аналитического мероприятия Контрольно-счетной палатой составляется отчет или заключение.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10"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w:t>
        </w:r>
        <w:r w:rsidRPr="00F7197A">
          <w:rPr>
            <w:rFonts w:ascii="PT Astra Serif" w:hAnsi="PT Astra Serif"/>
            <w:color w:val="000000" w:themeColor="text1"/>
            <w:sz w:val="28"/>
            <w:szCs w:val="28"/>
          </w:rPr>
          <w:t>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Требования и запросы должностных лиц Контрольно-счетной палаты, связанные с осуществлением ими своих должностных полномочий, установленных законодательством Российской Федерации, законодательством Ульяновс</w:t>
      </w:r>
      <w:r w:rsidRPr="00F7197A">
        <w:rPr>
          <w:rFonts w:ascii="PT Astra Serif" w:hAnsi="PT Astra Serif"/>
          <w:color w:val="000000" w:themeColor="text1"/>
          <w:sz w:val="28"/>
          <w:szCs w:val="28"/>
        </w:rPr>
        <w:t>кой области, муниципальными нормативными правовыми актами, являются обязательными для исполнения органами местного самоуправления и муниципальными органами, организациями, в отношении которых осуществляется внешний муниципальный финансовый контроль.</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ред</w:t>
      </w:r>
      <w:r w:rsidRPr="00F7197A">
        <w:rPr>
          <w:rFonts w:ascii="PT Astra Serif" w:hAnsi="PT Astra Serif"/>
          <w:color w:val="000000" w:themeColor="text1"/>
          <w:sz w:val="28"/>
          <w:szCs w:val="28"/>
        </w:rPr>
        <w:t xml:space="preserve">. </w:t>
      </w:r>
      <w:hyperlink r:id="rId711"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Неисполнение законных требований и запросов должностных лиц Контрольно-счетной палаты,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w:t>
      </w:r>
      <w:r w:rsidRPr="00F7197A">
        <w:rPr>
          <w:rFonts w:ascii="PT Astra Serif" w:hAnsi="PT Astra Serif"/>
          <w:color w:val="000000" w:themeColor="text1"/>
          <w:sz w:val="28"/>
          <w:szCs w:val="28"/>
        </w:rPr>
        <w:t>ерации и законодательством Ульяновской области.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Органы местного самоуправления и муниципальные органы, организации, в отношении которых Контрольно-счетная палата вправе осуществлять внешний муниципальный финансовый контроль или которые обладают информац</w:t>
      </w:r>
      <w:r w:rsidRPr="00F7197A">
        <w:rPr>
          <w:rFonts w:ascii="PT Astra Serif" w:hAnsi="PT Astra Serif"/>
          <w:color w:val="000000" w:themeColor="text1"/>
          <w:sz w:val="28"/>
          <w:szCs w:val="28"/>
        </w:rPr>
        <w:t xml:space="preserve">ией, необходимой для осуществления внешнего муниципального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в установленные законом Ульяновской области сроки </w:t>
      </w:r>
      <w:r w:rsidRPr="00F7197A">
        <w:rPr>
          <w:rFonts w:ascii="PT Astra Serif" w:hAnsi="PT Astra Serif"/>
          <w:color w:val="000000" w:themeColor="text1"/>
          <w:sz w:val="28"/>
          <w:szCs w:val="28"/>
        </w:rPr>
        <w:t>обязаны представлять в Контрольно-счетную палату по ее запросам информацию, документы и материалы, необходимые для проведения контрольных и экспертно-аналитических мероприятий.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12"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51. Планирование деятельности Контрольно-счетной палаты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Контрольно-счетная палата осуществляет свою деятельность на основе планов, которые разрабатываются и утверждаются ею самостоятельно.</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План работы Контрольно-счетной палаты утверждается на год в срок до 30 декабря года, предшествующего планируемому.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w:t>
      </w:r>
      <w:r w:rsidRPr="00F7197A">
        <w:rPr>
          <w:rFonts w:ascii="PT Astra Serif" w:hAnsi="PT Astra Serif"/>
          <w:color w:val="000000" w:themeColor="text1"/>
          <w:sz w:val="28"/>
          <w:szCs w:val="28"/>
        </w:rPr>
        <w:t xml:space="preserve"> Планирование деятельности Контрольно-счетной палаты осуществляется с учетом результатов контрольных и экспертно-аналитических мероприятий. Обязательному включению в план работы подлежат поручения Ульяновской Городской Думы, предложения Главы города, напра</w:t>
      </w:r>
      <w:r w:rsidRPr="00F7197A">
        <w:rPr>
          <w:rFonts w:ascii="PT Astra Serif" w:hAnsi="PT Astra Serif"/>
          <w:color w:val="000000" w:themeColor="text1"/>
          <w:sz w:val="28"/>
          <w:szCs w:val="28"/>
        </w:rPr>
        <w:t>вленные в Контрольно-счетную палату до 15 декабря года, предшествующего планируемому.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713"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26.01.2022 </w:t>
      </w:r>
      <w:hyperlink r:id="rId714"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Поручения Ульяновской Городской Думы, предложения Главы города по изменению плана работы Контр</w:t>
      </w:r>
      <w:r w:rsidRPr="00F7197A">
        <w:rPr>
          <w:rFonts w:ascii="PT Astra Serif" w:hAnsi="PT Astra Serif"/>
          <w:color w:val="000000" w:themeColor="text1"/>
          <w:sz w:val="28"/>
          <w:szCs w:val="28"/>
        </w:rPr>
        <w:t>ольно-счетной палаты рассматриваются Контрольно-счетной палатой в течение десяти рабочих дней со дня поступления.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28.03.2018 </w:t>
      </w:r>
      <w:hyperlink r:id="rId715"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 xml:space="preserve">, от 26.01.2022 </w:t>
      </w:r>
      <w:hyperlink r:id="rId716"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При изменении плана работы Контрольно-счетной палаты по поручениям</w:t>
      </w:r>
      <w:r w:rsidRPr="00F7197A">
        <w:rPr>
          <w:rFonts w:ascii="PT Astra Serif" w:hAnsi="PT Astra Serif"/>
          <w:color w:val="000000" w:themeColor="text1"/>
          <w:sz w:val="28"/>
          <w:szCs w:val="28"/>
        </w:rPr>
        <w:t xml:space="preserve"> Ульяновской Городской Думы, предложениям и запросам Главы города, обращениям органов прокуратуры, а также по инициативе Контрольно-счетной палаты производится корректировка плановых заданий путем изменения числа плановых проверок.</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17"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Встречные проверки в рамках контрольных мероприятий, проводимых в соответствии с </w:t>
      </w:r>
      <w:r w:rsidRPr="00F7197A">
        <w:rPr>
          <w:rFonts w:ascii="PT Astra Serif" w:hAnsi="PT Astra Serif"/>
          <w:color w:val="000000" w:themeColor="text1"/>
          <w:sz w:val="28"/>
          <w:szCs w:val="28"/>
        </w:rPr>
        <w:t>утвержденным планом, проводятся на основании поручений председателя Контрольно-счетной палаты.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52. Представления и предписания Контрольно-счетной палаты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Контрольно-счетная палата по результатам проведения контрольных мероприятий вправе вносить </w:t>
      </w:r>
      <w:r w:rsidRPr="00F7197A">
        <w:rPr>
          <w:rFonts w:ascii="PT Astra Serif" w:hAnsi="PT Astra Serif"/>
          <w:color w:val="000000" w:themeColor="text1"/>
          <w:sz w:val="28"/>
          <w:szCs w:val="28"/>
        </w:rPr>
        <w:t>в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w:t>
      </w:r>
      <w:r w:rsidRPr="00F7197A">
        <w:rPr>
          <w:rFonts w:ascii="PT Astra Serif" w:hAnsi="PT Astra Serif"/>
          <w:color w:val="000000" w:themeColor="text1"/>
          <w:sz w:val="28"/>
          <w:szCs w:val="28"/>
        </w:rPr>
        <w:t xml:space="preserve">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w:t>
      </w:r>
      <w:r w:rsidRPr="00F7197A">
        <w:rPr>
          <w:rFonts w:ascii="PT Astra Serif" w:hAnsi="PT Astra Serif"/>
          <w:color w:val="000000" w:themeColor="text1"/>
          <w:sz w:val="28"/>
          <w:szCs w:val="28"/>
        </w:rPr>
        <w:t xml:space="preserve">от 31.10.2018 </w:t>
      </w:r>
      <w:hyperlink r:id="rId718"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hyperlink>
      <w:r w:rsidRPr="00F7197A">
        <w:rPr>
          <w:rFonts w:ascii="PT Astra Serif" w:hAnsi="PT Astra Serif"/>
          <w:color w:val="000000" w:themeColor="text1"/>
          <w:sz w:val="28"/>
          <w:szCs w:val="28"/>
        </w:rPr>
        <w:t xml:space="preserve">, от 26.01.2022 </w:t>
      </w:r>
      <w:hyperlink r:id="rId719"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2. Представление Контрольно-счетной палаты подписывается председателем Контрольно-счетной палаты либо его заместителем.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Органы местного самоуправления и муниципальные органы, а также организации обязаны уведомлять в письменной форме Контро</w:t>
      </w:r>
      <w:r w:rsidRPr="00F7197A">
        <w:rPr>
          <w:rFonts w:ascii="PT Astra Serif" w:hAnsi="PT Astra Serif"/>
          <w:color w:val="000000" w:themeColor="text1"/>
          <w:sz w:val="28"/>
          <w:szCs w:val="28"/>
        </w:rPr>
        <w:t>льно-счетную палату о принятых по результатам выполнения представления решениях и мерах в указанный в представлении срок или, если срок не указан, в течение 30 дней со дня его получения.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25.10.2017 </w:t>
      </w:r>
      <w:hyperlink r:id="rId720" w:tooltip="Решение Ульяновской Городской Думы от 25.10.2017 N 128 &quot;О внесении изменений в Устав муниципального образования &quot;Город Ульяновск&quot; (Зарегистрировано в Управлении Минюста РФ по Ульяновской области 01.12.2017 N RU733040002017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128</w:t>
        </w:r>
      </w:hyperlink>
      <w:r w:rsidRPr="00F7197A">
        <w:rPr>
          <w:rFonts w:ascii="PT Astra Serif" w:hAnsi="PT Astra Serif"/>
          <w:color w:val="000000" w:themeColor="text1"/>
          <w:sz w:val="28"/>
          <w:szCs w:val="28"/>
        </w:rPr>
        <w:t xml:space="preserve">, от 26.01.2022 </w:t>
      </w:r>
      <w:hyperlink r:id="rId721"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3.1. Срок вы</w:t>
      </w:r>
      <w:r w:rsidRPr="00F7197A">
        <w:rPr>
          <w:rFonts w:ascii="PT Astra Serif" w:hAnsi="PT Astra Serif"/>
          <w:color w:val="000000" w:themeColor="text1"/>
          <w:sz w:val="28"/>
          <w:szCs w:val="28"/>
        </w:rPr>
        <w:t>полнения представления может быть продлен по решению Контрольно-счетной палаты, но не более одного раза.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3.1 введена </w:t>
      </w:r>
      <w:hyperlink r:id="rId722"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 случае выявления нарушений, требующих безотлагательных мер по их пресечению и предупреждению, невыполнения представлений Контрольно-счетной палаты, а также воспрепятствования проведению должностными лицам</w:t>
      </w:r>
      <w:r w:rsidRPr="00F7197A">
        <w:rPr>
          <w:rFonts w:ascii="PT Astra Serif" w:hAnsi="PT Astra Serif"/>
          <w:color w:val="000000" w:themeColor="text1"/>
          <w:sz w:val="28"/>
          <w:szCs w:val="28"/>
        </w:rPr>
        <w:t>и Контрольно-счетной палаты контрольных мероприятий Контрольно-счетная палата направляет в органы местного самоуправления и муниципальные органы, проверяемые органы и организации и их должностным лицам предписание.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ред. решений Ульяновской Городской Дум</w:t>
      </w:r>
      <w:r w:rsidRPr="00F7197A">
        <w:rPr>
          <w:rFonts w:ascii="PT Astra Serif" w:hAnsi="PT Astra Serif"/>
          <w:color w:val="000000" w:themeColor="text1"/>
          <w:sz w:val="28"/>
          <w:szCs w:val="28"/>
        </w:rPr>
        <w:t xml:space="preserve">ы от 31.10.2018 </w:t>
      </w:r>
      <w:hyperlink r:id="rId723"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hyperlink>
      <w:r w:rsidRPr="00F7197A">
        <w:rPr>
          <w:rFonts w:ascii="PT Astra Serif" w:hAnsi="PT Astra Serif"/>
          <w:color w:val="000000" w:themeColor="text1"/>
          <w:sz w:val="28"/>
          <w:szCs w:val="28"/>
        </w:rPr>
        <w:t xml:space="preserve">, от 26.01.2022 </w:t>
      </w:r>
      <w:hyperlink r:id="rId724"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Предписание Контрольно-счетной палаты должно содержать указание на конкретные допущенные нарушения и конкретные основания вынесения предписания.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Предписание Контрольно-счетной палаты подписывается председателем Контрольно-счетной пала</w:t>
      </w:r>
      <w:r w:rsidRPr="00F7197A">
        <w:rPr>
          <w:rFonts w:ascii="PT Astra Serif" w:hAnsi="PT Astra Serif"/>
          <w:color w:val="000000" w:themeColor="text1"/>
          <w:sz w:val="28"/>
          <w:szCs w:val="28"/>
        </w:rPr>
        <w:t>ты либо его заместителем.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Предписание Контрольно-счетной палаты должно быть исполнено в установленные в нем сроки. Срок выполнения предписания может быть продлен по решению Контрольно-счетной палаты, но не более одного раза.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25"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Невыполнение представления или предписания Контрольно-счетной палаты влечет за собой от</w:t>
      </w:r>
      <w:r w:rsidRPr="00F7197A">
        <w:rPr>
          <w:rFonts w:ascii="PT Astra Serif" w:hAnsi="PT Astra Serif"/>
          <w:color w:val="000000" w:themeColor="text1"/>
          <w:sz w:val="28"/>
          <w:szCs w:val="28"/>
        </w:rPr>
        <w:t>ветственность, установленную законодательством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8 в ред. </w:t>
      </w:r>
      <w:hyperlink r:id="rId726"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w:t>
      </w:r>
      <w:r w:rsidRPr="00F7197A">
        <w:rPr>
          <w:rFonts w:ascii="PT Astra Serif" w:hAnsi="PT Astra Serif"/>
          <w:color w:val="000000" w:themeColor="text1"/>
          <w:sz w:val="28"/>
          <w:szCs w:val="28"/>
        </w:rPr>
        <w:t>В случае, если при проведении контрольных мероприятий выявлены факты незаконного использования средств местного бюджета, в которых усматриваются признаки преступления или коррупционного правонарушения, Контрольно-счетная палата в установленном порядке неза</w:t>
      </w:r>
      <w:r w:rsidRPr="00F7197A">
        <w:rPr>
          <w:rFonts w:ascii="PT Astra Serif" w:hAnsi="PT Astra Serif"/>
          <w:color w:val="000000" w:themeColor="text1"/>
          <w:sz w:val="28"/>
          <w:szCs w:val="28"/>
        </w:rPr>
        <w:t xml:space="preserve">медлительно передает материалы контрольных </w:t>
      </w:r>
      <w:r w:rsidRPr="00F7197A">
        <w:rPr>
          <w:rFonts w:ascii="PT Astra Serif" w:hAnsi="PT Astra Serif"/>
          <w:color w:val="000000" w:themeColor="text1"/>
          <w:sz w:val="28"/>
          <w:szCs w:val="28"/>
        </w:rPr>
        <w:lastRenderedPageBreak/>
        <w:t>мероприятий в правоохранительные органы.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27"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53. Обеспечение доступа к информации о деятельности Контрольно-счетной палаты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Контрольно-счетная палата в целях обеспечения доступа к информации о своей деятельности размещает на своем официальном сайте в сети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Интернет</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опубликовывает в </w:t>
      </w:r>
      <w:r w:rsidRPr="00F7197A">
        <w:rPr>
          <w:rFonts w:ascii="PT Astra Serif" w:hAnsi="PT Astra Serif"/>
          <w:color w:val="000000" w:themeColor="text1"/>
          <w:sz w:val="28"/>
          <w:szCs w:val="28"/>
        </w:rPr>
        <w:t xml:space="preserve">газете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Ульяновск сегодня</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w:t>
      </w:r>
      <w:r w:rsidRPr="00F7197A">
        <w:rPr>
          <w:rFonts w:ascii="PT Astra Serif" w:hAnsi="PT Astra Serif"/>
          <w:color w:val="000000" w:themeColor="text1"/>
          <w:sz w:val="28"/>
          <w:szCs w:val="28"/>
        </w:rPr>
        <w:t xml:space="preserve"> решениях и мерах.</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28"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Контрольно-счетная палата ежегодно подготавливает отче</w:t>
      </w:r>
      <w:r w:rsidRPr="00F7197A">
        <w:rPr>
          <w:rFonts w:ascii="PT Astra Serif" w:hAnsi="PT Astra Serif"/>
          <w:color w:val="000000" w:themeColor="text1"/>
          <w:sz w:val="28"/>
          <w:szCs w:val="28"/>
        </w:rPr>
        <w:t>т о своей деятельности, который направляется на рассмотрение в Ульяновскую Городскую Думу. Указанный отчет опубликовывается в средствах массовой информации или размещается в сети Интернет только после его рассмотрения Ульяновской Городской Думой.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29"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54. Финансовое обеспечение деятельности Контрольно-счетной палаты. Материальное и</w:t>
      </w:r>
      <w:r w:rsidRPr="00F7197A">
        <w:rPr>
          <w:rFonts w:ascii="PT Astra Serif" w:hAnsi="PT Astra Serif"/>
          <w:color w:val="000000" w:themeColor="text1"/>
          <w:sz w:val="28"/>
          <w:szCs w:val="28"/>
        </w:rPr>
        <w:t xml:space="preserve"> социальное обеспечение должностных лиц Контрольно-счетной палаты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30"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Финансовое</w:t>
      </w:r>
      <w:r w:rsidRPr="00F7197A">
        <w:rPr>
          <w:rFonts w:ascii="PT Astra Serif" w:hAnsi="PT Astra Serif"/>
          <w:color w:val="000000" w:themeColor="text1"/>
          <w:sz w:val="28"/>
          <w:szCs w:val="28"/>
        </w:rPr>
        <w:t xml:space="preserve"> обеспечение деятельности Контрольно-счетной палаты осуществляется за счет средств бюджета муниципального образования.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Финансовое обеспечение деятельности Контрольно-счетной палаты предусматривается в объеме, позволяющем обеспечить возможность осуществл</w:t>
      </w:r>
      <w:r w:rsidRPr="00F7197A">
        <w:rPr>
          <w:rFonts w:ascii="PT Astra Serif" w:hAnsi="PT Astra Serif"/>
          <w:color w:val="000000" w:themeColor="text1"/>
          <w:sz w:val="28"/>
          <w:szCs w:val="28"/>
        </w:rPr>
        <w:t>ения возложенных на нее полномочий.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Контроль за использованием Контрольно-счетной палатой бюджетных средств или муниципального имущества осуществляется на основании правовых актов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Меры по материальному и социальному обеспе</w:t>
      </w:r>
      <w:r w:rsidRPr="00F7197A">
        <w:rPr>
          <w:rFonts w:ascii="PT Astra Serif" w:hAnsi="PT Astra Serif"/>
          <w:color w:val="000000" w:themeColor="text1"/>
          <w:sz w:val="28"/>
          <w:szCs w:val="28"/>
        </w:rPr>
        <w:t xml:space="preserve">чению председателя, заместителя председателя, инспекторов и иных работников аппарата Контрольно-счетной палаты устанавливаются решениями Ульяновской Городской Думы в соответствии с Федеральным </w:t>
      </w:r>
      <w:hyperlink r:id="rId731"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07.02.2011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другими федеральными законами и законами Ульяновс</w:t>
      </w:r>
      <w:r w:rsidRPr="00F7197A">
        <w:rPr>
          <w:rFonts w:ascii="PT Astra Serif" w:hAnsi="PT Astra Serif"/>
          <w:color w:val="000000" w:themeColor="text1"/>
          <w:sz w:val="28"/>
          <w:szCs w:val="28"/>
        </w:rPr>
        <w:t>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(часть 4 введена </w:t>
      </w:r>
      <w:hyperlink r:id="rId732"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 в ред. </w:t>
      </w:r>
      <w:hyperlink r:id="rId73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10. ОТДЕЛЬНЫЕ ВОПРОСЫ ПРОХОЖДЕНИЯ МУНИЦИПАЛЬНОЙ</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СЛУЖБЫ И ЗАМЕЩЕНИЯ МУНИЦИПАЛЬНЫХ ДОЛЖНОСТЕЙ В МУНИЦИПАЛЬНОМ</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34"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от 31.1</w:t>
      </w:r>
      <w:r w:rsidRPr="00F7197A">
        <w:rPr>
          <w:rFonts w:ascii="PT Astra Serif" w:hAnsi="PT Astra Serif"/>
          <w:color w:val="000000" w:themeColor="text1"/>
          <w:sz w:val="28"/>
          <w:szCs w:val="28"/>
        </w:rPr>
        <w:t xml:space="preserve">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55. Дополнительные гарантии для муниципального служащего</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Для муниципального служащего, помимо предусмотренных законодательством, устанавливаются следующие дополнительные гарантии: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6" w:name="P1829"/>
      <w:bookmarkEnd w:id="46"/>
      <w:r w:rsidRPr="00F7197A">
        <w:rPr>
          <w:rFonts w:ascii="PT Astra Serif" w:hAnsi="PT Astra Serif"/>
          <w:color w:val="000000" w:themeColor="text1"/>
          <w:sz w:val="28"/>
          <w:szCs w:val="28"/>
        </w:rPr>
        <w:t>1) оплата стоимости санаторно-курортных путевок од</w:t>
      </w:r>
      <w:r w:rsidRPr="00F7197A">
        <w:rPr>
          <w:rFonts w:ascii="PT Astra Serif" w:hAnsi="PT Astra Serif"/>
          <w:color w:val="000000" w:themeColor="text1"/>
          <w:sz w:val="28"/>
          <w:szCs w:val="28"/>
        </w:rPr>
        <w:t>ин раз в два года в размере не свыше двух должностных окладов муниципального служащего;</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7" w:name="P1830"/>
      <w:bookmarkEnd w:id="47"/>
      <w:r w:rsidRPr="00F7197A">
        <w:rPr>
          <w:rFonts w:ascii="PT Astra Serif" w:hAnsi="PT Astra Serif"/>
          <w:color w:val="000000" w:themeColor="text1"/>
          <w:sz w:val="28"/>
          <w:szCs w:val="28"/>
        </w:rPr>
        <w:t>2) оплата стоимости проезда к месту отдыха и обратно один раз в два года в размере не свыше одного должностного оклада муниципального служащего;</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8" w:name="P1831"/>
      <w:bookmarkEnd w:id="48"/>
      <w:r w:rsidRPr="00F7197A">
        <w:rPr>
          <w:rFonts w:ascii="PT Astra Serif" w:hAnsi="PT Astra Serif"/>
          <w:color w:val="000000" w:themeColor="text1"/>
          <w:sz w:val="28"/>
          <w:szCs w:val="28"/>
        </w:rPr>
        <w:t>3) обеспечение санаторн</w:t>
      </w:r>
      <w:r w:rsidRPr="00F7197A">
        <w:rPr>
          <w:rFonts w:ascii="PT Astra Serif" w:hAnsi="PT Astra Serif"/>
          <w:color w:val="000000" w:themeColor="text1"/>
          <w:sz w:val="28"/>
          <w:szCs w:val="28"/>
        </w:rPr>
        <w:t>о-курортного лечения и оздоровительного отдыха детей муниципального служащего в размере не свыше одного должностного оклада муниципального служащего в год на каждого ребенка в возрасте до 18 лет включительно;</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дополнительный оплачиваемый отпуск не более </w:t>
      </w:r>
      <w:r w:rsidRPr="00F7197A">
        <w:rPr>
          <w:rFonts w:ascii="PT Astra Serif" w:hAnsi="PT Astra Serif"/>
          <w:color w:val="000000" w:themeColor="text1"/>
          <w:sz w:val="28"/>
          <w:szCs w:val="28"/>
        </w:rPr>
        <w:t>трех календарных дней в случаях рождения, смерти или тяжелого заболевания близких родственников (родителей, детей, супруга, родных братьев и сестер) муниципального служащего, бракосочетания муниципального служащего или его детей;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профессиональная перепо</w:t>
      </w:r>
      <w:r w:rsidRPr="00F7197A">
        <w:rPr>
          <w:rFonts w:ascii="PT Astra Serif" w:hAnsi="PT Astra Serif"/>
          <w:color w:val="000000" w:themeColor="text1"/>
          <w:sz w:val="28"/>
          <w:szCs w:val="28"/>
        </w:rPr>
        <w:t>дготовка, повышение квалификации и стажировка с сохранением на этот период замещаемой должности и денежного содержания;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транспортное обслуживание в связи с исполнением должностных обязанностей;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обеспечение служебным жильем или общежитием;</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49" w:name="P1836"/>
      <w:bookmarkEnd w:id="49"/>
      <w:r w:rsidRPr="00F7197A">
        <w:rPr>
          <w:rFonts w:ascii="PT Astra Serif" w:hAnsi="PT Astra Serif"/>
          <w:color w:val="000000" w:themeColor="text1"/>
          <w:sz w:val="28"/>
          <w:szCs w:val="28"/>
        </w:rPr>
        <w:t>8) дополнит</w:t>
      </w:r>
      <w:r w:rsidRPr="00F7197A">
        <w:rPr>
          <w:rFonts w:ascii="PT Astra Serif" w:hAnsi="PT Astra Serif"/>
          <w:color w:val="000000" w:themeColor="text1"/>
          <w:sz w:val="28"/>
          <w:szCs w:val="28"/>
        </w:rPr>
        <w:t>ельная ежемесячная выплата лицам, находящимся в отпуске по уходу за ребенком до достижения им возраста трех лет, в размере должностного оклада по замещаемой должности, но не менее размера, установленного решением Ульяновской Городской Думы по представлению</w:t>
      </w:r>
      <w:r w:rsidRPr="00F7197A">
        <w:rPr>
          <w:rFonts w:ascii="PT Astra Serif" w:hAnsi="PT Astra Serif"/>
          <w:color w:val="000000" w:themeColor="text1"/>
          <w:sz w:val="28"/>
          <w:szCs w:val="28"/>
        </w:rPr>
        <w:t xml:space="preserve"> Главы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25.10.2017 </w:t>
      </w:r>
      <w:hyperlink r:id="rId735" w:tooltip="Решение Ульяновской Городской Думы от 25.10.2017 N 128 &quot;О внесении изменений в Устав муниципального образования &quot;Город Ульяновск&quot; (Зарегистрировано в Управлении Минюста РФ по Ульяновской области 01.12.2017 N RU733040002017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128</w:t>
        </w:r>
      </w:hyperlink>
      <w:r w:rsidRPr="00F7197A">
        <w:rPr>
          <w:rFonts w:ascii="PT Astra Serif" w:hAnsi="PT Astra Serif"/>
          <w:color w:val="000000" w:themeColor="text1"/>
          <w:sz w:val="28"/>
          <w:szCs w:val="28"/>
        </w:rPr>
        <w:t xml:space="preserve">, от 28.03.2018 </w:t>
      </w:r>
      <w:hyperlink r:id="rId736"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Расходы, связанные с предоставлением меры поддержки, предусмотренной п. 9 ч. 1 ст. 55, </w:t>
            </w:r>
            <w:hyperlink r:id="rId737"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производятся</w:t>
              </w:r>
            </w:hyperlink>
            <w:r w:rsidRPr="00F7197A">
              <w:rPr>
                <w:rFonts w:ascii="PT Astra Serif" w:hAnsi="PT Astra Serif"/>
                <w:color w:val="000000" w:themeColor="text1"/>
                <w:sz w:val="28"/>
                <w:szCs w:val="28"/>
              </w:rPr>
              <w:t xml:space="preserve"> в пределах фонда оплаты труда работников органа местного самоуправления, Ульяновской городской избирательной комиссии.</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bookmarkStart w:id="50" w:name="P1839"/>
      <w:bookmarkEnd w:id="50"/>
      <w:r w:rsidRPr="00F7197A">
        <w:rPr>
          <w:rFonts w:ascii="PT Astra Serif" w:hAnsi="PT Astra Serif"/>
          <w:color w:val="000000" w:themeColor="text1"/>
          <w:sz w:val="28"/>
          <w:szCs w:val="28"/>
        </w:rPr>
        <w:t>9) дополнительные оплачиваемые дни отдыха беременным женщинам из числа муниципальных служащих продолжительностью не более 30 календарных дней в период со дня постановки на учет по беременности в учреждении здравоохранения до наступления отпуска по беременн</w:t>
      </w:r>
      <w:r w:rsidRPr="00F7197A">
        <w:rPr>
          <w:rFonts w:ascii="PT Astra Serif" w:hAnsi="PT Astra Serif"/>
          <w:color w:val="000000" w:themeColor="text1"/>
          <w:sz w:val="28"/>
          <w:szCs w:val="28"/>
        </w:rPr>
        <w:t>ости и родам.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9 введен </w:t>
      </w:r>
      <w:hyperlink r:id="rId738"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По заявлению муниципального служащего отдельные гарантии,</w:t>
      </w:r>
      <w:r w:rsidRPr="00F7197A">
        <w:rPr>
          <w:rFonts w:ascii="PT Astra Serif" w:hAnsi="PT Astra Serif"/>
          <w:color w:val="000000" w:themeColor="text1"/>
          <w:sz w:val="28"/>
          <w:szCs w:val="28"/>
        </w:rPr>
        <w:t xml:space="preserve"> предусмотренные </w:t>
      </w:r>
      <w:hyperlink w:anchor="P1829" w:tooltip="1) оплата стоимости санаторно-курортных путевок один раз в два года в размере не свыше двух должностных окладов муниципального служащего;">
        <w:r w:rsidRPr="00F7197A">
          <w:rPr>
            <w:rFonts w:ascii="PT Astra Serif" w:hAnsi="PT Astra Serif"/>
            <w:color w:val="000000" w:themeColor="text1"/>
            <w:sz w:val="28"/>
            <w:szCs w:val="28"/>
          </w:rPr>
          <w:t>пунктами 1</w:t>
        </w:r>
      </w:hyperlink>
      <w:r w:rsidRPr="00F7197A">
        <w:rPr>
          <w:rFonts w:ascii="PT Astra Serif" w:hAnsi="PT Astra Serif"/>
          <w:color w:val="000000" w:themeColor="text1"/>
          <w:sz w:val="28"/>
          <w:szCs w:val="28"/>
        </w:rPr>
        <w:t xml:space="preserve">, </w:t>
      </w:r>
      <w:hyperlink w:anchor="P1830" w:tooltip="2) оплата стоимости проезда к месту отдыха и обратно один раз в два года в размере не свыше одного должностного оклада муниципального служащего;">
        <w:r w:rsidRPr="00F7197A">
          <w:rPr>
            <w:rFonts w:ascii="PT Astra Serif" w:hAnsi="PT Astra Serif"/>
            <w:color w:val="000000" w:themeColor="text1"/>
            <w:sz w:val="28"/>
            <w:szCs w:val="28"/>
          </w:rPr>
          <w:t>2</w:t>
        </w:r>
      </w:hyperlink>
      <w:r w:rsidRPr="00F7197A">
        <w:rPr>
          <w:rFonts w:ascii="PT Astra Serif" w:hAnsi="PT Astra Serif"/>
          <w:color w:val="000000" w:themeColor="text1"/>
          <w:sz w:val="28"/>
          <w:szCs w:val="28"/>
        </w:rPr>
        <w:t xml:space="preserve">, </w:t>
      </w:r>
      <w:hyperlink w:anchor="P1831" w:tooltip="3) обеспечение санаторно-курортного лечения и оздоровительного отдыха детей муниципального служащего в размере не свыше одного должностного оклада муниципального служащего в год на каждого ребенка в возрасте до 18 лет включительно;">
        <w:r w:rsidRPr="00F7197A">
          <w:rPr>
            <w:rFonts w:ascii="PT Astra Serif" w:hAnsi="PT Astra Serif"/>
            <w:color w:val="000000" w:themeColor="text1"/>
            <w:sz w:val="28"/>
            <w:szCs w:val="28"/>
          </w:rPr>
          <w:t>3 части 1</w:t>
        </w:r>
      </w:hyperlink>
      <w:r w:rsidRPr="00F7197A">
        <w:rPr>
          <w:rFonts w:ascii="PT Astra Serif" w:hAnsi="PT Astra Serif"/>
          <w:color w:val="000000" w:themeColor="text1"/>
          <w:sz w:val="28"/>
          <w:szCs w:val="28"/>
        </w:rPr>
        <w:t xml:space="preserve"> настоящей статьи, могут быть заменены следующими выплатами: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 гарантии, предусмотренные </w:t>
      </w:r>
      <w:hyperlink w:anchor="P1829" w:tooltip="1) оплата стоимости санаторно-курортных путевок один раз в два года в размере не свыше двух должностных окладов муниципального служащего;">
        <w:r w:rsidRPr="00F7197A">
          <w:rPr>
            <w:rFonts w:ascii="PT Astra Serif" w:hAnsi="PT Astra Serif"/>
            <w:color w:val="000000" w:themeColor="text1"/>
            <w:sz w:val="28"/>
            <w:szCs w:val="28"/>
          </w:rPr>
          <w:t>пунктом 1 части 1</w:t>
        </w:r>
      </w:hyperlink>
      <w:r w:rsidRPr="00F7197A">
        <w:rPr>
          <w:rFonts w:ascii="PT Astra Serif" w:hAnsi="PT Astra Serif"/>
          <w:color w:val="000000" w:themeColor="text1"/>
          <w:sz w:val="28"/>
          <w:szCs w:val="28"/>
        </w:rPr>
        <w:t xml:space="preserve"> настоящей статьи, - выплатой в размере двух должностных окладов муниц</w:t>
      </w:r>
      <w:r w:rsidRPr="00F7197A">
        <w:rPr>
          <w:rFonts w:ascii="PT Astra Serif" w:hAnsi="PT Astra Serif"/>
          <w:color w:val="000000" w:themeColor="text1"/>
          <w:sz w:val="28"/>
          <w:szCs w:val="28"/>
        </w:rPr>
        <w:t>ипального служащего один раз в два года;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б) гарантии, предусмотренные </w:t>
      </w:r>
      <w:hyperlink w:anchor="P1830" w:tooltip="2) оплата стоимости проезда к месту отдыха и обратно один раз в два года в размере не свыше одного должностного оклада муниципального служащего;">
        <w:r w:rsidRPr="00F7197A">
          <w:rPr>
            <w:rFonts w:ascii="PT Astra Serif" w:hAnsi="PT Astra Serif"/>
            <w:color w:val="000000" w:themeColor="text1"/>
            <w:sz w:val="28"/>
            <w:szCs w:val="28"/>
          </w:rPr>
          <w:t xml:space="preserve">пунктом </w:t>
        </w:r>
        <w:r w:rsidRPr="00F7197A">
          <w:rPr>
            <w:rFonts w:ascii="PT Astra Serif" w:hAnsi="PT Astra Serif"/>
            <w:color w:val="000000" w:themeColor="text1"/>
            <w:sz w:val="28"/>
            <w:szCs w:val="28"/>
          </w:rPr>
          <w:t>2 части 1</w:t>
        </w:r>
      </w:hyperlink>
      <w:r w:rsidRPr="00F7197A">
        <w:rPr>
          <w:rFonts w:ascii="PT Astra Serif" w:hAnsi="PT Astra Serif"/>
          <w:color w:val="000000" w:themeColor="text1"/>
          <w:sz w:val="28"/>
          <w:szCs w:val="28"/>
        </w:rPr>
        <w:t xml:space="preserve"> настоящей статьи, - выплатой в размере одного должностного оклада муниципального служащего один раз в два года;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гарантии, предусмотренные </w:t>
      </w:r>
      <w:hyperlink w:anchor="P1831" w:tooltip="3) обеспечение санаторно-курортного лечения и оздоровительного отдыха детей муниципального служащего в размере не свыше одного должностного оклада муниципального служащего в год на каждого ребенка в возрасте до 18 лет включительно;">
        <w:r w:rsidRPr="00F7197A">
          <w:rPr>
            <w:rFonts w:ascii="PT Astra Serif" w:hAnsi="PT Astra Serif"/>
            <w:color w:val="000000" w:themeColor="text1"/>
            <w:sz w:val="28"/>
            <w:szCs w:val="28"/>
          </w:rPr>
          <w:t>пунктом 3 части 1</w:t>
        </w:r>
      </w:hyperlink>
      <w:r w:rsidRPr="00F7197A">
        <w:rPr>
          <w:rFonts w:ascii="PT Astra Serif" w:hAnsi="PT Astra Serif"/>
          <w:color w:val="000000" w:themeColor="text1"/>
          <w:sz w:val="28"/>
          <w:szCs w:val="28"/>
        </w:rPr>
        <w:t xml:space="preserve"> настоящей статьи, - выплатой в размере одного должностного оклада муниципально</w:t>
      </w:r>
      <w:r w:rsidRPr="00F7197A">
        <w:rPr>
          <w:rFonts w:ascii="PT Astra Serif" w:hAnsi="PT Astra Serif"/>
          <w:color w:val="000000" w:themeColor="text1"/>
          <w:sz w:val="28"/>
          <w:szCs w:val="28"/>
        </w:rPr>
        <w:t>го служащего в год на каждого ребенка.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Указанные в настоящей части выплаты производятся по распоряжению руководителя органа местного самоуправления, руководителя структурного подразделения органа местного самоуправления, имеющего статус юридического лица, </w:t>
      </w:r>
      <w:r w:rsidRPr="00F7197A">
        <w:rPr>
          <w:rFonts w:ascii="PT Astra Serif" w:hAnsi="PT Astra Serif"/>
          <w:color w:val="000000" w:themeColor="text1"/>
          <w:sz w:val="28"/>
          <w:szCs w:val="28"/>
        </w:rPr>
        <w:t>как правило, к отпуску.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27.07.2016 </w:t>
      </w:r>
      <w:hyperlink r:id="rId739" w:tooltip="Решение Ульяновской Городской Думы от 27.07.2016 N 86 &quot;О внесении изменений в Устав муниципального образования &quot;город Ульяновск&quot; (Зарегистрировано в Управлении Минюста РФ по Ульяновской области 02.09.2016 N RU733040002016003)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86</w:t>
        </w:r>
      </w:hyperlink>
      <w:r w:rsidRPr="00F7197A">
        <w:rPr>
          <w:rFonts w:ascii="PT Astra Serif" w:hAnsi="PT Astra Serif"/>
          <w:color w:val="000000" w:themeColor="text1"/>
          <w:sz w:val="28"/>
          <w:szCs w:val="28"/>
        </w:rPr>
        <w:t xml:space="preserve">, от 27.01.2021 </w:t>
      </w:r>
      <w:hyperlink r:id="rId740"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hyperlink>
      <w:r w:rsidRPr="00F7197A">
        <w:rPr>
          <w:rFonts w:ascii="PT Astra Serif" w:hAnsi="PT Astra Serif"/>
          <w:color w:val="000000" w:themeColor="text1"/>
          <w:sz w:val="28"/>
          <w:szCs w:val="28"/>
        </w:rPr>
        <w:t>, от 2</w:t>
      </w:r>
      <w:r w:rsidRPr="00F7197A">
        <w:rPr>
          <w:rFonts w:ascii="PT Astra Serif" w:hAnsi="PT Astra Serif"/>
          <w:color w:val="000000" w:themeColor="text1"/>
          <w:sz w:val="28"/>
          <w:szCs w:val="28"/>
        </w:rPr>
        <w:t xml:space="preserve">9.06.2022 </w:t>
      </w:r>
      <w:hyperlink r:id="rId741" w:tooltip="Решение Ульяновской Городской Думы от 29.06.2022 N 74 &quot;О внесении изменений в Устав муниципального образования &quot;город Ульяновск&quot; (Зарегистрировано в Управлении Минюста РФ по Ульяновской области 22.07.2022 N RU733040002022004)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74</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Муниципальным служащим, находящимся в отпуске по уходу за ребенком до достижения им возраста трех лет, настоящие выплаты прои</w:t>
      </w:r>
      <w:r w:rsidRPr="00F7197A">
        <w:rPr>
          <w:rFonts w:ascii="PT Astra Serif" w:hAnsi="PT Astra Serif"/>
          <w:color w:val="000000" w:themeColor="text1"/>
          <w:sz w:val="28"/>
          <w:szCs w:val="28"/>
        </w:rPr>
        <w:t>зводятся по их заявлению в течение финансового года.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Дополнительная ежемесячная выплата муниципальному служащему, предусмотренная </w:t>
      </w:r>
      <w:hyperlink w:anchor="P1836" w:tooltip="8) дополнительная ежемесячная выплата лицам, находящимся в отпуске по уходу за ребенком до достижения им возраста трех лет, в размере должностного оклада по замещаемой должности, но не менее размера, установленного решением Ульяновской Городской Думы по предст">
        <w:r w:rsidRPr="00F7197A">
          <w:rPr>
            <w:rFonts w:ascii="PT Astra Serif" w:hAnsi="PT Astra Serif"/>
            <w:color w:val="000000" w:themeColor="text1"/>
            <w:sz w:val="28"/>
            <w:szCs w:val="28"/>
          </w:rPr>
          <w:t>пунктом 8 части 1</w:t>
        </w:r>
      </w:hyperlink>
      <w:r w:rsidRPr="00F7197A">
        <w:rPr>
          <w:rFonts w:ascii="PT Astra Serif" w:hAnsi="PT Astra Serif"/>
          <w:color w:val="000000" w:themeColor="text1"/>
          <w:sz w:val="28"/>
          <w:szCs w:val="28"/>
        </w:rPr>
        <w:t xml:space="preserve"> настоящей статьи, производится в порядке, определяемом администраци</w:t>
      </w:r>
      <w:r w:rsidRPr="00F7197A">
        <w:rPr>
          <w:rFonts w:ascii="PT Astra Serif" w:hAnsi="PT Astra Serif"/>
          <w:color w:val="000000" w:themeColor="text1"/>
          <w:sz w:val="28"/>
          <w:szCs w:val="28"/>
        </w:rPr>
        <w:t>ей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3.1. Порядок предоставления дней отдыха, предусмотренных </w:t>
      </w:r>
      <w:hyperlink w:anchor="P1839" w:tooltip="9) дополнительные оплачиваемые дни отдыха беременным женщинам из числа муниципальных служащих продолжительностью не более 30 календарных дней в период со дня постановки на учет по беременности в учреждении здравоохранения до наступления отпуска по беременности">
        <w:r w:rsidRPr="00F7197A">
          <w:rPr>
            <w:rFonts w:ascii="PT Astra Serif" w:hAnsi="PT Astra Serif"/>
            <w:color w:val="000000" w:themeColor="text1"/>
            <w:sz w:val="28"/>
            <w:szCs w:val="28"/>
          </w:rPr>
          <w:t>пунктом 9 части 1</w:t>
        </w:r>
      </w:hyperlink>
      <w:r w:rsidRPr="00F7197A">
        <w:rPr>
          <w:rFonts w:ascii="PT Astra Serif" w:hAnsi="PT Astra Serif"/>
          <w:color w:val="000000" w:themeColor="text1"/>
          <w:sz w:val="28"/>
          <w:szCs w:val="28"/>
        </w:rPr>
        <w:t xml:space="preserve"> настоящей статьи, устанавливается нормативным правовым актом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3.1 введена </w:t>
      </w:r>
      <w:hyperlink r:id="rId742"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Порядок установления, выплаты и перерасчета пенсии за выслугу лет лицам, </w:t>
      </w:r>
      <w:r w:rsidRPr="00F7197A">
        <w:rPr>
          <w:rFonts w:ascii="PT Astra Serif" w:hAnsi="PT Astra Serif"/>
          <w:color w:val="000000" w:themeColor="text1"/>
          <w:sz w:val="28"/>
          <w:szCs w:val="28"/>
        </w:rPr>
        <w:lastRenderedPageBreak/>
        <w:t>замещавшим должности муниципальной с</w:t>
      </w:r>
      <w:r w:rsidRPr="00F7197A">
        <w:rPr>
          <w:rFonts w:ascii="PT Astra Serif" w:hAnsi="PT Astra Serif"/>
          <w:color w:val="000000" w:themeColor="text1"/>
          <w:sz w:val="28"/>
          <w:szCs w:val="28"/>
        </w:rPr>
        <w:t>лужбы, устанавливается решением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43"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Финансирование расходов, </w:t>
      </w:r>
      <w:r w:rsidRPr="00F7197A">
        <w:rPr>
          <w:rFonts w:ascii="PT Astra Serif" w:hAnsi="PT Astra Serif"/>
          <w:color w:val="000000" w:themeColor="text1"/>
          <w:sz w:val="28"/>
          <w:szCs w:val="28"/>
        </w:rPr>
        <w:t>связанных с предоставлением муниципальным служащим дополнительных гарантий, производится за счет средств местного бюджета.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55.1. Дополнительные гарантии для лиц, замещавших муниципальные должности</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744" w:tooltip="Решение Ульяновской Городской Думы от 31.10.2018 N 170 &quot;О внесении изменений в Устав муниципального образования &quot;Город Ульяновск&quot; (Зарегистрировано в Управлении Минюста РФ по Ульяновской области 12.11.2018 N RU733040002018002)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31.10.2018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170)</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bookmarkStart w:id="51" w:name="P1859"/>
      <w:bookmarkEnd w:id="51"/>
      <w:r w:rsidRPr="00F7197A">
        <w:rPr>
          <w:rFonts w:ascii="PT Astra Serif" w:hAnsi="PT Astra Serif"/>
          <w:color w:val="000000" w:themeColor="text1"/>
          <w:sz w:val="28"/>
          <w:szCs w:val="28"/>
        </w:rPr>
        <w:t xml:space="preserve">1. Лицам, замещавшим муниципальные должности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осуществлявшим свои полномочия</w:t>
      </w:r>
      <w:r w:rsidRPr="00F7197A">
        <w:rPr>
          <w:rFonts w:ascii="PT Astra Serif" w:hAnsi="PT Astra Serif"/>
          <w:color w:val="000000" w:themeColor="text1"/>
          <w:sz w:val="28"/>
          <w:szCs w:val="28"/>
        </w:rPr>
        <w:t xml:space="preserve"> на постоянной основе в течение не менее трех лет, после прекращения полномочий (в том числе досрочно) по основаниям, не указанным в </w:t>
      </w:r>
      <w:hyperlink r:id="rId74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части 3 статьи 26</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w:t>
      </w:r>
      <w:r w:rsidRPr="00F7197A">
        <w:rPr>
          <w:rFonts w:ascii="PT Astra Serif" w:hAnsi="PT Astra Serif"/>
          <w:color w:val="000000" w:themeColor="text1"/>
          <w:sz w:val="28"/>
          <w:szCs w:val="28"/>
        </w:rPr>
        <w:t>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hyperlink r:id="rId746"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sidRPr="00F7197A">
          <w:rPr>
            <w:rFonts w:ascii="PT Astra Serif" w:hAnsi="PT Astra Serif"/>
            <w:color w:val="000000" w:themeColor="text1"/>
            <w:sz w:val="28"/>
            <w:szCs w:val="28"/>
          </w:rPr>
          <w:t>части 6(1)</w:t>
        </w:r>
      </w:hyperlink>
      <w:r w:rsidRPr="00F7197A">
        <w:rPr>
          <w:rFonts w:ascii="PT Astra Serif" w:hAnsi="PT Astra Serif"/>
          <w:color w:val="000000" w:themeColor="text1"/>
          <w:sz w:val="28"/>
          <w:szCs w:val="28"/>
        </w:rPr>
        <w:t xml:space="preserve">, </w:t>
      </w:r>
      <w:hyperlink r:id="rId747"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sidRPr="00F7197A">
          <w:rPr>
            <w:rFonts w:ascii="PT Astra Serif" w:hAnsi="PT Astra Serif"/>
            <w:color w:val="000000" w:themeColor="text1"/>
            <w:sz w:val="28"/>
            <w:szCs w:val="28"/>
          </w:rPr>
          <w:t xml:space="preserve">пунктах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а</w:t>
        </w:r>
        <w:r w:rsidR="00F7197A">
          <w:rPr>
            <w:rFonts w:ascii="PT Astra Serif" w:hAnsi="PT Astra Serif"/>
            <w:color w:val="000000" w:themeColor="text1"/>
            <w:sz w:val="28"/>
            <w:szCs w:val="28"/>
          </w:rPr>
          <w:t>»</w:t>
        </w:r>
      </w:hyperlink>
      <w:r w:rsidRPr="00F7197A">
        <w:rPr>
          <w:rFonts w:ascii="PT Astra Serif" w:hAnsi="PT Astra Serif"/>
          <w:color w:val="000000" w:themeColor="text1"/>
          <w:sz w:val="28"/>
          <w:szCs w:val="28"/>
        </w:rPr>
        <w:t xml:space="preserve">, </w:t>
      </w:r>
      <w:hyperlink r:id="rId748"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б</w:t>
        </w:r>
        <w:r w:rsidR="00F7197A">
          <w:rPr>
            <w:rFonts w:ascii="PT Astra Serif" w:hAnsi="PT Astra Serif"/>
            <w:color w:val="000000" w:themeColor="text1"/>
            <w:sz w:val="28"/>
            <w:szCs w:val="28"/>
          </w:rPr>
          <w:t>»</w:t>
        </w:r>
      </w:hyperlink>
      <w:r w:rsidRPr="00F7197A">
        <w:rPr>
          <w:rFonts w:ascii="PT Astra Serif" w:hAnsi="PT Astra Serif"/>
          <w:color w:val="000000" w:themeColor="text1"/>
          <w:sz w:val="28"/>
          <w:szCs w:val="28"/>
        </w:rPr>
        <w:t xml:space="preserve">, </w:t>
      </w:r>
      <w:hyperlink r:id="rId749"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д</w:t>
        </w:r>
        <w:r w:rsidR="00F7197A">
          <w:rPr>
            <w:rFonts w:ascii="PT Astra Serif" w:hAnsi="PT Astra Serif"/>
            <w:color w:val="000000" w:themeColor="text1"/>
            <w:sz w:val="28"/>
            <w:szCs w:val="28"/>
          </w:rPr>
          <w:t>»</w:t>
        </w:r>
      </w:hyperlink>
      <w:r w:rsidRPr="00F7197A">
        <w:rPr>
          <w:rFonts w:ascii="PT Astra Serif" w:hAnsi="PT Astra Serif"/>
          <w:color w:val="000000" w:themeColor="text1"/>
          <w:sz w:val="28"/>
          <w:szCs w:val="28"/>
        </w:rPr>
        <w:t xml:space="preserve">, </w:t>
      </w:r>
      <w:hyperlink r:id="rId750" w:tooltip="Федеральный закон от 12.06.2002 N 67-ФЗ (ред. от 26.07.2026) &quot;Об основных гарантиях избирательных прав и права на участие в референдуме граждан Российской Федерации&quot; {КонсультантПлюс}">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е</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части 8 статьи 29</w:t>
        </w:r>
      </w:hyperlink>
      <w:r w:rsidRPr="00F7197A">
        <w:rPr>
          <w:rFonts w:ascii="PT Astra Serif" w:hAnsi="PT Astra Serif"/>
          <w:color w:val="000000" w:themeColor="text1"/>
          <w:sz w:val="28"/>
          <w:szCs w:val="28"/>
        </w:rPr>
        <w:t xml:space="preserve"> Федеральн</w:t>
      </w:r>
      <w:r w:rsidRPr="00F7197A">
        <w:rPr>
          <w:rFonts w:ascii="PT Astra Serif" w:hAnsi="PT Astra Serif"/>
          <w:color w:val="000000" w:themeColor="text1"/>
          <w:sz w:val="28"/>
          <w:szCs w:val="28"/>
        </w:rPr>
        <w:t xml:space="preserve">ого закона от 12.06.2002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67-ФЗ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основных гарантиях избирательных прав и права на участие в референдуме граждан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отношении бывших членов Ульяновской городской избирательной комиссии, действовавшей на постоянной основе и являвшей</w:t>
      </w:r>
      <w:r w:rsidRPr="00F7197A">
        <w:rPr>
          <w:rFonts w:ascii="PT Astra Serif" w:hAnsi="PT Astra Serif"/>
          <w:color w:val="000000" w:themeColor="text1"/>
          <w:sz w:val="28"/>
          <w:szCs w:val="28"/>
        </w:rPr>
        <w:t xml:space="preserve">ся юридическим лицом, с правом решающего голоса), </w:t>
      </w:r>
      <w:hyperlink r:id="rId751"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Pr="00F7197A">
          <w:rPr>
            <w:rFonts w:ascii="PT Astra Serif" w:hAnsi="PT Astra Serif"/>
            <w:color w:val="000000" w:themeColor="text1"/>
            <w:sz w:val="28"/>
            <w:szCs w:val="28"/>
          </w:rPr>
          <w:t>пунктах 1</w:t>
        </w:r>
      </w:hyperlink>
      <w:r w:rsidRPr="00F7197A">
        <w:rPr>
          <w:rFonts w:ascii="PT Astra Serif" w:hAnsi="PT Astra Serif"/>
          <w:color w:val="000000" w:themeColor="text1"/>
          <w:sz w:val="28"/>
          <w:szCs w:val="28"/>
        </w:rPr>
        <w:t xml:space="preserve">, </w:t>
      </w:r>
      <w:hyperlink r:id="rId752"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Pr="00F7197A">
          <w:rPr>
            <w:rFonts w:ascii="PT Astra Serif" w:hAnsi="PT Astra Serif"/>
            <w:color w:val="000000" w:themeColor="text1"/>
            <w:sz w:val="28"/>
            <w:szCs w:val="28"/>
          </w:rPr>
          <w:t>3</w:t>
        </w:r>
      </w:hyperlink>
      <w:r w:rsidRPr="00F7197A">
        <w:rPr>
          <w:rFonts w:ascii="PT Astra Serif" w:hAnsi="PT Astra Serif"/>
          <w:color w:val="000000" w:themeColor="text1"/>
          <w:sz w:val="28"/>
          <w:szCs w:val="28"/>
        </w:rPr>
        <w:t xml:space="preserve">, </w:t>
      </w:r>
      <w:hyperlink r:id="rId753"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Pr="00F7197A">
          <w:rPr>
            <w:rFonts w:ascii="PT Astra Serif" w:hAnsi="PT Astra Serif"/>
            <w:color w:val="000000" w:themeColor="text1"/>
            <w:sz w:val="28"/>
            <w:szCs w:val="28"/>
          </w:rPr>
          <w:t>5</w:t>
        </w:r>
      </w:hyperlink>
      <w:r w:rsidRPr="00F7197A">
        <w:rPr>
          <w:rFonts w:ascii="PT Astra Serif" w:hAnsi="PT Astra Serif"/>
          <w:color w:val="000000" w:themeColor="text1"/>
          <w:sz w:val="28"/>
          <w:szCs w:val="28"/>
        </w:rPr>
        <w:t xml:space="preserve">, </w:t>
      </w:r>
      <w:hyperlink r:id="rId754"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Pr="00F7197A">
          <w:rPr>
            <w:rFonts w:ascii="PT Astra Serif" w:hAnsi="PT Astra Serif"/>
            <w:color w:val="000000" w:themeColor="text1"/>
            <w:sz w:val="28"/>
            <w:szCs w:val="28"/>
          </w:rPr>
          <w:t>7</w:t>
        </w:r>
      </w:hyperlink>
      <w:r w:rsidRPr="00F7197A">
        <w:rPr>
          <w:rFonts w:ascii="PT Astra Serif" w:hAnsi="PT Astra Serif"/>
          <w:color w:val="000000" w:themeColor="text1"/>
          <w:sz w:val="28"/>
          <w:szCs w:val="28"/>
        </w:rPr>
        <w:t xml:space="preserve"> и </w:t>
      </w:r>
      <w:hyperlink r:id="rId755"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Pr="00F7197A">
          <w:rPr>
            <w:rFonts w:ascii="PT Astra Serif" w:hAnsi="PT Astra Serif"/>
            <w:color w:val="000000" w:themeColor="text1"/>
            <w:sz w:val="28"/>
            <w:szCs w:val="28"/>
          </w:rPr>
          <w:t>8 части 5 статьи 8</w:t>
        </w:r>
      </w:hyperlink>
      <w:r w:rsidRPr="00F7197A">
        <w:rPr>
          <w:rFonts w:ascii="PT Astra Serif" w:hAnsi="PT Astra Serif"/>
          <w:color w:val="000000" w:themeColor="text1"/>
          <w:sz w:val="28"/>
          <w:szCs w:val="28"/>
        </w:rPr>
        <w:t xml:space="preserve"> Федерального закона от 07.02.2011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Об общих принципах организации и деятельности контрольно-счетных органов субъектов Российской Федерации, федеральной территории и </w:t>
      </w:r>
      <w:r w:rsidRPr="00F7197A">
        <w:rPr>
          <w:rFonts w:ascii="PT Astra Serif" w:hAnsi="PT Astra Serif"/>
          <w:color w:val="000000" w:themeColor="text1"/>
          <w:sz w:val="28"/>
          <w:szCs w:val="28"/>
        </w:rPr>
        <w:t>муниципальных образований</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отношении лиц, замещавших муниципальные должности в Контрольно-счетной палате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w:t>
      </w:r>
      <w:hyperlink r:id="rId756" w:tooltip="Федеральный закон от 25.12.2008 N 273-ФЗ (ред. от 28.12.2025) &quot;О противодействии коррупции&quot; {КонсультантПлюс}">
        <w:r w:rsidRPr="00F7197A">
          <w:rPr>
            <w:rFonts w:ascii="PT Astra Serif" w:hAnsi="PT Astra Serif"/>
            <w:color w:val="000000" w:themeColor="text1"/>
            <w:sz w:val="28"/>
            <w:szCs w:val="28"/>
          </w:rPr>
          <w:t>статье 13(1)</w:t>
        </w:r>
      </w:hyperlink>
      <w:r w:rsidRPr="00F7197A">
        <w:rPr>
          <w:rFonts w:ascii="PT Astra Serif" w:hAnsi="PT Astra Serif"/>
          <w:color w:val="000000" w:themeColor="text1"/>
          <w:sz w:val="28"/>
          <w:szCs w:val="28"/>
        </w:rPr>
        <w:t xml:space="preserve"> Федерального закона от 25.12.2008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273-ФЗ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противодействии коррупции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а также действовавшей </w:t>
      </w:r>
      <w:hyperlink r:id="rId75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части 5(1) статьи 40</w:t>
        </w:r>
      </w:hyperlink>
      <w:r w:rsidRPr="00F7197A">
        <w:rPr>
          <w:rFonts w:ascii="PT Astra Serif" w:hAnsi="PT Astra Serif"/>
          <w:color w:val="000000" w:themeColor="text1"/>
          <w:sz w:val="28"/>
          <w:szCs w:val="28"/>
        </w:rPr>
        <w:t xml:space="preserve"> Федерального закона от 06.10.2003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отношении лиц, замещавших муниципальные должности депутатов Городской Думы до 19 июня 2025 года), к стр</w:t>
      </w:r>
      <w:r w:rsidRPr="00F7197A">
        <w:rPr>
          <w:rFonts w:ascii="PT Astra Serif" w:hAnsi="PT Astra Serif"/>
          <w:color w:val="000000" w:themeColor="text1"/>
          <w:sz w:val="28"/>
          <w:szCs w:val="28"/>
        </w:rPr>
        <w:t xml:space="preserve">аховой пенсии по старости (инвалидности), назначенной в соответствии с Федеральным </w:t>
      </w:r>
      <w:hyperlink r:id="rId758" w:tooltip="Федеральный закон от 28.12.2013 N 400-ФЗ (ред. от 20.02.2026) &quot;О страховых пенсиях&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28.12.2013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400-ФЗ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страховых пенсиях</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или досрочно назначенной в соответствии с Федеральным </w:t>
      </w:r>
      <w:hyperlink r:id="rId759" w:tooltip="Федеральный закон от 12.12.2023 N 565-ФЗ (ред. от 28.11.2025) &quot;О занятости насе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12.12.2023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565-ФЗ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занятости населения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(далее - страховая пенсия), за счет бюджетных ассигнований бюджета </w:t>
      </w:r>
      <w:r w:rsidRPr="00F7197A">
        <w:rPr>
          <w:rFonts w:ascii="PT Astra Serif" w:hAnsi="PT Astra Serif"/>
          <w:color w:val="000000" w:themeColor="text1"/>
          <w:sz w:val="28"/>
          <w:szCs w:val="28"/>
        </w:rPr>
        <w:t xml:space="preserve">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устанавливается дополнительное пенсионное обеспечение на условиях, в размере и в порядке, которые предусмотрены настоящей статьей.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К лицам, замещавшим муниципальные должности на постоянной основе, в целях настоя</w:t>
      </w:r>
      <w:r w:rsidRPr="00F7197A">
        <w:rPr>
          <w:rFonts w:ascii="PT Astra Serif" w:hAnsi="PT Astra Serif"/>
          <w:color w:val="000000" w:themeColor="text1"/>
          <w:sz w:val="28"/>
          <w:szCs w:val="28"/>
        </w:rPr>
        <w:t xml:space="preserve">щей статьи и </w:t>
      </w:r>
      <w:hyperlink w:anchor="P2152" w:tooltip="Статья 84. Переходные положения в сфере дополнительного пенсионного обеспечения лиц, замещавших муниципальные должности в муниципальном образовании &quot;город Ульяновск&quot;">
        <w:r w:rsidRPr="00F7197A">
          <w:rPr>
            <w:rFonts w:ascii="PT Astra Serif" w:hAnsi="PT Astra Serif"/>
            <w:color w:val="000000" w:themeColor="text1"/>
            <w:sz w:val="28"/>
            <w:szCs w:val="28"/>
          </w:rPr>
          <w:t>статьи 84</w:t>
        </w:r>
      </w:hyperlink>
      <w:r w:rsidRPr="00F7197A">
        <w:rPr>
          <w:rFonts w:ascii="PT Astra Serif" w:hAnsi="PT Astra Serif"/>
          <w:color w:val="000000" w:themeColor="text1"/>
          <w:sz w:val="28"/>
          <w:szCs w:val="28"/>
        </w:rPr>
        <w:t xml:space="preserve"> настоящего Устава относятся полу</w:t>
      </w:r>
      <w:r w:rsidRPr="00F7197A">
        <w:rPr>
          <w:rFonts w:ascii="PT Astra Serif" w:hAnsi="PT Astra Serif"/>
          <w:color w:val="000000" w:themeColor="text1"/>
          <w:sz w:val="28"/>
          <w:szCs w:val="28"/>
        </w:rPr>
        <w:t xml:space="preserve">чавшие денежное </w:t>
      </w:r>
      <w:r w:rsidRPr="00F7197A">
        <w:rPr>
          <w:rFonts w:ascii="PT Astra Serif" w:hAnsi="PT Astra Serif"/>
          <w:color w:val="000000" w:themeColor="text1"/>
          <w:sz w:val="28"/>
          <w:szCs w:val="28"/>
        </w:rPr>
        <w:lastRenderedPageBreak/>
        <w:t xml:space="preserve">вознаграждение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лица, указанные в </w:t>
      </w:r>
      <w:hyperlink r:id="rId76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части 2 статьи 25</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w:t>
      </w:r>
      <w:r w:rsidRPr="00F7197A">
        <w:rPr>
          <w:rFonts w:ascii="PT Astra Serif" w:hAnsi="PT Astra Serif"/>
          <w:color w:val="000000" w:themeColor="text1"/>
          <w:sz w:val="28"/>
          <w:szCs w:val="28"/>
        </w:rPr>
        <w:t>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лица, замещавшие должности, которые относились к муниципальным должностям в соответствии с Федеральным </w:t>
      </w:r>
      <w:hyperlink r:id="rId76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06.10.2003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131-ФЗ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насто</w:t>
      </w:r>
      <w:r w:rsidRPr="00F7197A">
        <w:rPr>
          <w:rFonts w:ascii="PT Astra Serif" w:hAnsi="PT Astra Serif"/>
          <w:color w:val="000000" w:themeColor="text1"/>
          <w:sz w:val="28"/>
          <w:szCs w:val="28"/>
        </w:rPr>
        <w:t xml:space="preserve">ящим Уставом, а также лица, являвшиеся выборными должностными лицами в соответствии с Федеральным </w:t>
      </w:r>
      <w:hyperlink r:id="rId762"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от 28.08.1995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154-ФЗ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Российской Федерации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есл</w:t>
      </w:r>
      <w:r w:rsidRPr="00F7197A">
        <w:rPr>
          <w:rFonts w:ascii="PT Astra Serif" w:hAnsi="PT Astra Serif"/>
          <w:color w:val="000000" w:themeColor="text1"/>
          <w:sz w:val="28"/>
          <w:szCs w:val="28"/>
        </w:rPr>
        <w:t>и прекращение полномочий по муниципальной должности на постоянной основе имело место не ранее 16 августа 1995 года.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76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Утратил силу. - </w:t>
      </w:r>
      <w:hyperlink r:id="rId764"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Доплата к пенсии не устанавливается лицам, указанным в </w:t>
      </w:r>
      <w:hyperlink w:anchor="P1859" w:tooltip="1. Лицам, замещавшим муниципальные должности в муниципальном образовании &quot;город Ульяновск&quot; и осуществлявшим свои полномочия на постоянной основе в течение не менее трех лет, после прекращения полномочий (в том числе досрочно) по основаниям, не указанным в част">
        <w:r w:rsidRPr="00F7197A">
          <w:rPr>
            <w:rFonts w:ascii="PT Astra Serif" w:hAnsi="PT Astra Serif"/>
            <w:color w:val="000000" w:themeColor="text1"/>
            <w:sz w:val="28"/>
            <w:szCs w:val="28"/>
          </w:rPr>
          <w:t>части 1</w:t>
        </w:r>
      </w:hyperlink>
      <w:r w:rsidRPr="00F7197A">
        <w:rPr>
          <w:rFonts w:ascii="PT Astra Serif" w:hAnsi="PT Astra Serif"/>
          <w:color w:val="000000" w:themeColor="text1"/>
          <w:sz w:val="28"/>
          <w:szCs w:val="28"/>
        </w:rPr>
        <w:t xml:space="preserve"> настоящей статьи, которым в соответствии с законодательством Российской Федерации назначены государственная пенсия за выслугу лет или ежемесячное пожизненное содержание, или установлено дополнительное пожизненное ежемесячное материальное об</w:t>
      </w:r>
      <w:r w:rsidRPr="00F7197A">
        <w:rPr>
          <w:rFonts w:ascii="PT Astra Serif" w:hAnsi="PT Astra Serif"/>
          <w:color w:val="000000" w:themeColor="text1"/>
          <w:sz w:val="28"/>
          <w:szCs w:val="28"/>
        </w:rPr>
        <w:t>еспечение.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 введена </w:t>
      </w:r>
      <w:hyperlink r:id="rId76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bookmarkStart w:id="52" w:name="P1865"/>
      <w:bookmarkEnd w:id="52"/>
      <w:r w:rsidRPr="00F7197A">
        <w:rPr>
          <w:rFonts w:ascii="PT Astra Serif" w:hAnsi="PT Astra Serif"/>
          <w:color w:val="000000" w:themeColor="text1"/>
          <w:sz w:val="28"/>
          <w:szCs w:val="28"/>
        </w:rPr>
        <w:t>3. Лицо, замещавшее муниципальную дол</w:t>
      </w:r>
      <w:r w:rsidRPr="00F7197A">
        <w:rPr>
          <w:rFonts w:ascii="PT Astra Serif" w:hAnsi="PT Astra Serif"/>
          <w:color w:val="000000" w:themeColor="text1"/>
          <w:sz w:val="28"/>
          <w:szCs w:val="28"/>
        </w:rPr>
        <w:t>жность (муниципальные должности) на постоянной основе, имеет право на дополнительное пенсионное обеспечение в виде ежемесячной доплаты к страховой пенсии (далее - доплата к пенсии), назначаемой в следующих размерах от денежного вознаграждения по замещаемой</w:t>
      </w:r>
      <w:r w:rsidRPr="00F7197A">
        <w:rPr>
          <w:rFonts w:ascii="PT Astra Serif" w:hAnsi="PT Astra Serif"/>
          <w:color w:val="000000" w:themeColor="text1"/>
          <w:sz w:val="28"/>
          <w:szCs w:val="28"/>
        </w:rPr>
        <w:t xml:space="preserve"> муниципальной должности (в случае замещения нескольких муниципальных должностей - по последней замещаемой указанным лицом муниципальной должности, если иное не установлено настоящей статьей):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при замещении муниципальной должности (муниципальных должнос</w:t>
      </w:r>
      <w:r w:rsidRPr="00F7197A">
        <w:rPr>
          <w:rFonts w:ascii="PT Astra Serif" w:hAnsi="PT Astra Serif"/>
          <w:color w:val="000000" w:themeColor="text1"/>
          <w:sz w:val="28"/>
          <w:szCs w:val="28"/>
        </w:rPr>
        <w:t>тей) сроком от трех до пяти лет - в размере 55 процентов;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при замещении муниципальной должности свыше пяти лет - в размере 75 процентов.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введена </w:t>
      </w:r>
      <w:hyperlink r:id="rId76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Лицо, замещавшее несколько муниципальных должностей на постоянной основе, вправе выбрать муниципальную должность, от денежного вознаграждения по которой будет пр</w:t>
      </w:r>
      <w:r w:rsidRPr="00F7197A">
        <w:rPr>
          <w:rFonts w:ascii="PT Astra Serif" w:hAnsi="PT Astra Serif"/>
          <w:color w:val="000000" w:themeColor="text1"/>
          <w:sz w:val="28"/>
          <w:szCs w:val="28"/>
        </w:rPr>
        <w:t xml:space="preserve">оизводиться расчет доплаты к пенсии в соответствии с </w:t>
      </w:r>
      <w:hyperlink w:anchor="P1865" w:tooltip="3. Лицо, замещавшее муниципальную должность (муниципальные должности) на постоянной основе, имеет право на дополнительное пенсионное обеспечение в виде ежемесячной доплаты к страховой пенсии (далее - доплата к пенсии), назначаемой в следующих размерах от денеж">
        <w:r w:rsidRPr="00F7197A">
          <w:rPr>
            <w:rFonts w:ascii="PT Astra Serif" w:hAnsi="PT Astra Serif"/>
            <w:color w:val="000000" w:themeColor="text1"/>
            <w:sz w:val="28"/>
            <w:szCs w:val="28"/>
          </w:rPr>
          <w:t>пунктом 3</w:t>
        </w:r>
      </w:hyperlink>
      <w:r w:rsidRPr="00F7197A">
        <w:rPr>
          <w:rFonts w:ascii="PT Astra Serif" w:hAnsi="PT Astra Serif"/>
          <w:color w:val="000000" w:themeColor="text1"/>
          <w:sz w:val="28"/>
          <w:szCs w:val="28"/>
        </w:rPr>
        <w:t xml:space="preserve"> настоящей статьи.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 случае, если на день обращения за назначением доплаты к пенсии муниципальная должность, по которой лицо исполняло полномочия на постоян</w:t>
      </w:r>
      <w:r w:rsidRPr="00F7197A">
        <w:rPr>
          <w:rFonts w:ascii="PT Astra Serif" w:hAnsi="PT Astra Serif"/>
          <w:color w:val="000000" w:themeColor="text1"/>
          <w:sz w:val="28"/>
          <w:szCs w:val="28"/>
        </w:rPr>
        <w:t xml:space="preserve">ной основе, отсутствует, то доплата к пенсии назначается по аналогичной муниципальной </w:t>
      </w:r>
      <w:r w:rsidRPr="00F7197A">
        <w:rPr>
          <w:rFonts w:ascii="PT Astra Serif" w:hAnsi="PT Astra Serif"/>
          <w:color w:val="000000" w:themeColor="text1"/>
          <w:sz w:val="28"/>
          <w:szCs w:val="28"/>
        </w:rPr>
        <w:lastRenderedPageBreak/>
        <w:t>должности в соответствии с соотношением муниципальных должностей, установленным нормативным правовым актом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При установлении доплаты к пенсии периоды замещения муниципальных должностей на постоянной основе суммируются.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4 введена </w:t>
      </w:r>
      <w:hyperlink r:id="rId76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Обращение за назначением доплаты к пенсии, за перерасчетом ее размера может осуществляться в любое время после возникновения права на данную доплату к пенсии либо ее перерасчет.</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(часть 5 вве</w:t>
      </w:r>
      <w:r w:rsidRPr="00F7197A">
        <w:rPr>
          <w:rFonts w:ascii="PT Astra Serif" w:hAnsi="PT Astra Serif"/>
          <w:color w:val="000000" w:themeColor="text1"/>
          <w:sz w:val="28"/>
          <w:szCs w:val="28"/>
        </w:rPr>
        <w:t xml:space="preserve">дена </w:t>
      </w:r>
      <w:hyperlink r:id="rId76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Доплата к пенсии устанавливается на заявительной основе. </w:t>
      </w:r>
      <w:r w:rsidRPr="00F7197A">
        <w:rPr>
          <w:rFonts w:ascii="PT Astra Serif" w:hAnsi="PT Astra Serif"/>
          <w:color w:val="000000" w:themeColor="text1"/>
          <w:sz w:val="28"/>
          <w:szCs w:val="28"/>
        </w:rPr>
        <w:t>Форма заявления о назначении доплаты к пенсии и перечень прилагаемых к нему документов, сроки и порядок его подачи и рассмотрения, сроки выплаты доплаты к пенсии, основания и порядок приостановления и возобновления ее выплаты устанавливаются нормативным пр</w:t>
      </w:r>
      <w:r w:rsidRPr="00F7197A">
        <w:rPr>
          <w:rFonts w:ascii="PT Astra Serif" w:hAnsi="PT Astra Serif"/>
          <w:color w:val="000000" w:themeColor="text1"/>
          <w:sz w:val="28"/>
          <w:szCs w:val="28"/>
        </w:rPr>
        <w:t>авовым актом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Решением Городской Думы по представлению Главы города определяется отраслевой (функциональный) орган администрации города Ульяновска, уполномоченный на назначение доплаты к пенсии, индивидуальный расчет и перерасчет ее размера.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6 введена </w:t>
      </w:r>
      <w:hyperlink r:id="rId76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Размер доплаты к пенсии пересчитывается отра</w:t>
      </w:r>
      <w:r w:rsidRPr="00F7197A">
        <w:rPr>
          <w:rFonts w:ascii="PT Astra Serif" w:hAnsi="PT Astra Serif"/>
          <w:color w:val="000000" w:themeColor="text1"/>
          <w:sz w:val="28"/>
          <w:szCs w:val="28"/>
        </w:rPr>
        <w:t>слевым (функциональным) органом администрации города Ульяновска, наделенным соответствующими полномочиями, при увеличении в централизованном порядке денежного содержания (денежного вознаграждения и (или) денежного поощрения) по соответствующей муниципально</w:t>
      </w:r>
      <w:r w:rsidRPr="00F7197A">
        <w:rPr>
          <w:rFonts w:ascii="PT Astra Serif" w:hAnsi="PT Astra Serif"/>
          <w:color w:val="000000" w:themeColor="text1"/>
          <w:sz w:val="28"/>
          <w:szCs w:val="28"/>
        </w:rPr>
        <w:t xml:space="preserve">й должности при условии включения необходимых для такого перерасчета средств в расходную часть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соответствующий финансовый год.</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7 введена </w:t>
      </w:r>
      <w:hyperlink r:id="rId77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1"/>
        <w:rPr>
          <w:rFonts w:ascii="PT Astra Serif" w:hAnsi="PT Astra Serif"/>
          <w:color w:val="000000" w:themeColor="text1"/>
          <w:sz w:val="28"/>
          <w:szCs w:val="28"/>
        </w:rPr>
      </w:pPr>
      <w:r w:rsidRPr="00F7197A">
        <w:rPr>
          <w:rFonts w:ascii="PT Astra Serif" w:hAnsi="PT Astra Serif"/>
          <w:color w:val="000000" w:themeColor="text1"/>
          <w:sz w:val="28"/>
          <w:szCs w:val="28"/>
        </w:rPr>
        <w:t>Раздел IV. ЭКОНОМИЧЕСКАЯ ОСНОВА МЕСТНОГО САМОУПРАВЛЕНИЯ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11. УПРАВЛЕНИЕ МУНИЦИПАЛЬНОЙ СОБСТВЕННОСТЬЮ</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56. П</w:t>
      </w:r>
      <w:r w:rsidRPr="00F7197A">
        <w:rPr>
          <w:rFonts w:ascii="PT Astra Serif" w:hAnsi="PT Astra Serif"/>
          <w:color w:val="000000" w:themeColor="text1"/>
          <w:sz w:val="28"/>
          <w:szCs w:val="28"/>
        </w:rPr>
        <w:t>ередача прав на объекты муниципальной собственности</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Объекты муниципальной собственности могут в соответствии с законом, настоящим Уставом и порядком, установленным Городской Думой, передаваться во временное или постоянное пользование физическим и юриди</w:t>
      </w:r>
      <w:r w:rsidRPr="00F7197A">
        <w:rPr>
          <w:rFonts w:ascii="PT Astra Serif" w:hAnsi="PT Astra Serif"/>
          <w:color w:val="000000" w:themeColor="text1"/>
          <w:sz w:val="28"/>
          <w:szCs w:val="28"/>
        </w:rPr>
        <w:t>ческим лицам, сдаваться в аренду, отчуждаться и быть предметом иных сделок.</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2. Порядок владения, пользования и распоряжения муниципальным имуществом устанавливается Городской Думой.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Порядок приватизации и порядок принятия решений об условиях приватизаци</w:t>
      </w:r>
      <w:r w:rsidRPr="00F7197A">
        <w:rPr>
          <w:rFonts w:ascii="PT Astra Serif" w:hAnsi="PT Astra Serif"/>
          <w:color w:val="000000" w:themeColor="text1"/>
          <w:sz w:val="28"/>
          <w:szCs w:val="28"/>
        </w:rPr>
        <w:t>и муниципального имущества определяются муниципальными нормативными правовыми актами, принимаемыми Городской Думой в соответствии с федеральными законами.</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57. Хозяйственная деятельность органов местного самоуправления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может создавать муниципальные предприятия,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r w:rsidRPr="00F7197A">
        <w:rPr>
          <w:rFonts w:ascii="PT Astra Serif" w:hAnsi="PT Astra Serif"/>
          <w:color w:val="000000" w:themeColor="text1"/>
          <w:sz w:val="28"/>
          <w:szCs w:val="28"/>
        </w:rPr>
        <w:t>. Функции и полномочия учредителя в отношении муниципальных предприятий и учреждений осуществляет администрация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Решения о создании, преобразовании и ликвидации муниципальных предприятий принимаются в порядке, установленном Городской Д</w:t>
      </w:r>
      <w:r w:rsidRPr="00F7197A">
        <w:rPr>
          <w:rFonts w:ascii="PT Astra Serif" w:hAnsi="PT Astra Serif"/>
          <w:color w:val="000000" w:themeColor="text1"/>
          <w:sz w:val="28"/>
          <w:szCs w:val="28"/>
        </w:rPr>
        <w:t>умой.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Утратил силу. - </w:t>
      </w:r>
      <w:hyperlink r:id="rId77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 целях контроля за деятельностью муниципальных предприятий и учр</w:t>
      </w:r>
      <w:r w:rsidRPr="00F7197A">
        <w:rPr>
          <w:rFonts w:ascii="PT Astra Serif" w:hAnsi="PT Astra Serif"/>
          <w:color w:val="000000" w:themeColor="text1"/>
          <w:sz w:val="28"/>
          <w:szCs w:val="28"/>
        </w:rPr>
        <w:t>еждений в администрации города создается постоянно действующая балансовая комиссия (далее - комиссия).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Руководители муниципальных предприятий и учреждений ежеквартально не позднее 15 дней после окончания отчетного периода представляют на рассмотрение ко</w:t>
      </w:r>
      <w:r w:rsidRPr="00F7197A">
        <w:rPr>
          <w:rFonts w:ascii="PT Astra Serif" w:hAnsi="PT Astra Serif"/>
          <w:color w:val="000000" w:themeColor="text1"/>
          <w:sz w:val="28"/>
          <w:szCs w:val="28"/>
        </w:rPr>
        <w:t>миссии доклад о финансово-хозяйственной деятельности предприятия за отчетный период.</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7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w:t>
      </w:r>
      <w:r w:rsidRPr="00F7197A">
        <w:rPr>
          <w:rFonts w:ascii="PT Astra Serif" w:hAnsi="PT Astra Serif"/>
          <w:color w:val="000000" w:themeColor="text1"/>
          <w:sz w:val="28"/>
          <w:szCs w:val="28"/>
        </w:rPr>
        <w:t xml:space="preserve">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Комиссия на основании бухгалтерской (финансовой) отчетности предприятия, учреждения, доклада руководителя, перспективных и текущих финансовых планов предприятия, учреждения, дает оценку экономической эффективности использования м</w:t>
      </w:r>
      <w:r w:rsidRPr="00F7197A">
        <w:rPr>
          <w:rFonts w:ascii="PT Astra Serif" w:hAnsi="PT Astra Serif"/>
          <w:color w:val="000000" w:themeColor="text1"/>
          <w:sz w:val="28"/>
          <w:szCs w:val="28"/>
        </w:rPr>
        <w:t>униципального имущества и других экономических ресурсов города Ульяновска в сравнении с предприятиями соответствующей отрасли как муниципальной, так и иной формы собственности; вырабатывает рекомендации по повышению эффективности деятельности предприятия и</w:t>
      </w:r>
      <w:r w:rsidRPr="00F7197A">
        <w:rPr>
          <w:rFonts w:ascii="PT Astra Serif" w:hAnsi="PT Astra Serif"/>
          <w:color w:val="000000" w:themeColor="text1"/>
          <w:sz w:val="28"/>
          <w:szCs w:val="28"/>
        </w:rPr>
        <w:t xml:space="preserve"> предотвращения его несостоятельности (банкротства), по повышению эффективности деятельности учреждения (включая оценку деятельности руководителя предприятия, учреждения).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29.04.2015 </w:t>
      </w:r>
      <w:hyperlink r:id="rId773" w:tooltip="Решение Ульяновской Городской Думы от 29.04.2015 N 25 &quot;О внесении изменений в Устав муниципального образования &quot;город Ульяновск&quot; и отдельное решение Ульяновской Городской Думы&quot; (Зарегистрировано в Управлении Минюста РФ по Ульяновской области 10.06.2015 N RU733">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25</w:t>
        </w:r>
      </w:hyperlink>
      <w:r w:rsidRPr="00F7197A">
        <w:rPr>
          <w:rFonts w:ascii="PT Astra Serif" w:hAnsi="PT Astra Serif"/>
          <w:color w:val="000000" w:themeColor="text1"/>
          <w:sz w:val="28"/>
          <w:szCs w:val="28"/>
        </w:rPr>
        <w:t xml:space="preserve">, от 30.06.2026 </w:t>
      </w:r>
      <w:hyperlink r:id="rId77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Ежеквартально в течение трех дней после представления отчетов в органы, </w:t>
      </w:r>
      <w:r w:rsidRPr="00F7197A">
        <w:rPr>
          <w:rFonts w:ascii="PT Astra Serif" w:hAnsi="PT Astra Serif"/>
          <w:color w:val="000000" w:themeColor="text1"/>
          <w:sz w:val="28"/>
          <w:szCs w:val="28"/>
        </w:rPr>
        <w:lastRenderedPageBreak/>
        <w:t>осуществляющие контроль за уплатой налогов и сборов, муниципальные предприятия представляют в комиссию следующие формы бухгалтерской (финансовой) отчетности: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7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бухгалтерский баланс (ф. 0710001), включая приложения к нему;</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1 в </w:t>
      </w:r>
      <w:r w:rsidRPr="00F7197A">
        <w:rPr>
          <w:rFonts w:ascii="PT Astra Serif" w:hAnsi="PT Astra Serif"/>
          <w:color w:val="000000" w:themeColor="text1"/>
          <w:sz w:val="28"/>
          <w:szCs w:val="28"/>
        </w:rPr>
        <w:t xml:space="preserve">ред. </w:t>
      </w:r>
      <w:hyperlink r:id="rId77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отчет о финансовых результатах (ф. 0710002);</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 в ред. </w:t>
      </w:r>
      <w:hyperlink r:id="rId77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пояснения к бухгалтерскому балансу и отчету о финансовых резуль</w:t>
      </w:r>
      <w:r w:rsidRPr="00F7197A">
        <w:rPr>
          <w:rFonts w:ascii="PT Astra Serif" w:hAnsi="PT Astra Serif"/>
          <w:color w:val="000000" w:themeColor="text1"/>
          <w:sz w:val="28"/>
          <w:szCs w:val="28"/>
        </w:rPr>
        <w:t>татах (ежегодно);</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3 в ред. </w:t>
      </w:r>
      <w:hyperlink r:id="rId77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отчет руководителя муниципальног</w:t>
      </w:r>
      <w:r w:rsidRPr="00F7197A">
        <w:rPr>
          <w:rFonts w:ascii="PT Astra Serif" w:hAnsi="PT Astra Serif"/>
          <w:color w:val="000000" w:themeColor="text1"/>
          <w:sz w:val="28"/>
          <w:szCs w:val="28"/>
        </w:rPr>
        <w:t>о предприятия;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список дебиторов и кредиторов предприятия;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структура затрат предприятия;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7) перечень основных средств (ежегодно);</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справка по использованию прибыли (ежегодно);</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копии платежных поручений, подтверждающих уплату части прибыли в бюдже</w:t>
      </w:r>
      <w:r w:rsidRPr="00F7197A">
        <w:rPr>
          <w:rFonts w:ascii="PT Astra Serif" w:hAnsi="PT Astra Serif"/>
          <w:color w:val="000000" w:themeColor="text1"/>
          <w:sz w:val="28"/>
          <w:szCs w:val="28"/>
        </w:rPr>
        <w:t xml:space="preserve">т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за исключением случая, когда предприятие освобождено от такой уплаты (ежегодно);</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9 в ред. </w:t>
      </w:r>
      <w:hyperlink r:id="rId77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На основании представленной бухгалтерской (финансовой) отчетности ежеквартально составляется сводный отчет показателей муниципальных предприятий, который в дальнейшем направляет</w:t>
      </w:r>
      <w:r w:rsidRPr="00F7197A">
        <w:rPr>
          <w:rFonts w:ascii="PT Astra Serif" w:hAnsi="PT Astra Serif"/>
          <w:color w:val="000000" w:themeColor="text1"/>
          <w:sz w:val="28"/>
          <w:szCs w:val="28"/>
        </w:rPr>
        <w:t>ся в Ульяновскую Городскую Думу, Главе города. Данный отчет является основой для анализа экономической эффективности финансово-хозяйственной деятельности муниципальных предприятий.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6 в ред. </w:t>
      </w:r>
      <w:hyperlink r:id="rId780" w:tooltip="Решение Ульяновской Городской Думы от 26.01.2022 N 6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2)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6)</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58. Закупки товаров, работ, услуг для обеспечения муниципальных нужд</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2. </w:t>
      </w:r>
      <w:r w:rsidRPr="00F7197A">
        <w:rPr>
          <w:rFonts w:ascii="PT Astra Serif" w:hAnsi="PT Astra Serif"/>
          <w:color w:val="000000" w:themeColor="text1"/>
          <w:sz w:val="28"/>
          <w:szCs w:val="28"/>
        </w:rPr>
        <w:t xml:space="preserve">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w:t>
      </w:r>
      <w:hyperlink r:id="rId78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w:t>
      </w:r>
      <w:r w:rsidRPr="00F7197A">
        <w:rPr>
          <w:rFonts w:ascii="PT Astra Serif" w:hAnsi="PT Astra Serif"/>
          <w:color w:val="000000" w:themeColor="text1"/>
          <w:sz w:val="28"/>
          <w:szCs w:val="28"/>
        </w:rPr>
        <w:t>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8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12. ПОРЯДОК СОСТАВЛЕНИЯ И РАССМОТРЕНИЯ</w:t>
      </w:r>
      <w:r w:rsidRPr="00F7197A">
        <w:rPr>
          <w:rFonts w:ascii="PT Astra Serif" w:hAnsi="PT Astra Serif"/>
          <w:color w:val="000000" w:themeColor="text1"/>
          <w:sz w:val="28"/>
          <w:szCs w:val="28"/>
        </w:rPr>
        <w:t xml:space="preserve"> ПРОЕКТА</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УТВЕРЖДЕНИЯ И ИСПОЛНЕНИЯ БЮДЖЕТА, ОСУЩЕСТВЛЕНИЯ</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КОНТРОЛЯ ЗА ЕГО ИСПОЛНЕНИЕМ, СОСТАВЛЕНИЯ И УТВЕРЖДЕНИЯ</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ОТЧЕТА ОБ ИСПОЛНЕНИИ БЮДЖЕТА МУНИЦИПАЛЬНОГО ОБРАЗОВАНИЯ</w:t>
      </w:r>
    </w:p>
    <w:p w:rsidR="00E13137" w:rsidRPr="00F7197A" w:rsidRDefault="00F7197A">
      <w:pPr>
        <w:pStyle w:val="ConsPlusTitle0"/>
        <w:jc w:val="center"/>
        <w:rPr>
          <w:rFonts w:ascii="PT Astra Serif" w:hAnsi="PT Astra Serif"/>
          <w:color w:val="000000" w:themeColor="text1"/>
          <w:sz w:val="28"/>
          <w:szCs w:val="28"/>
        </w:rPr>
      </w:pPr>
      <w:r>
        <w:rPr>
          <w:rFonts w:ascii="PT Astra Serif" w:hAnsi="PT Astra Serif"/>
          <w:color w:val="000000" w:themeColor="text1"/>
          <w:sz w:val="28"/>
          <w:szCs w:val="28"/>
        </w:rPr>
        <w:t>«</w:t>
      </w:r>
      <w:r w:rsidR="003565E8" w:rsidRPr="00F7197A">
        <w:rPr>
          <w:rFonts w:ascii="PT Astra Serif" w:hAnsi="PT Astra Serif"/>
          <w:color w:val="000000" w:themeColor="text1"/>
          <w:sz w:val="28"/>
          <w:szCs w:val="28"/>
        </w:rPr>
        <w:t>ГОРОД УЛЬЯНОВСК</w:t>
      </w:r>
      <w:r>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59. Бюдж</w:t>
      </w:r>
      <w:r w:rsidRPr="00F7197A">
        <w:rPr>
          <w:rFonts w:ascii="PT Astra Serif" w:hAnsi="PT Astra Serif"/>
          <w:color w:val="000000" w:themeColor="text1"/>
          <w:sz w:val="28"/>
          <w:szCs w:val="28"/>
        </w:rPr>
        <w:t xml:space="preserve">ет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Муниципальное образование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имеет собственный бюджет.</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Органы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обеспечивают сбалансированность бюджета муниципального </w:t>
      </w:r>
      <w:r w:rsidRPr="00F7197A">
        <w:rPr>
          <w:rFonts w:ascii="PT Astra Serif" w:hAnsi="PT Astra Serif"/>
          <w:color w:val="000000" w:themeColor="text1"/>
          <w:sz w:val="28"/>
          <w:szCs w:val="28"/>
        </w:rPr>
        <w:t xml:space="preserve">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(далее также в настоящей главе - бюджет) и соблюдение установленных федеральными законами, нормативными правовыми актами Президента Российской Федерации и Правительства Российской Федерации, законами Ульяновской области требов</w:t>
      </w:r>
      <w:r w:rsidRPr="00F7197A">
        <w:rPr>
          <w:rFonts w:ascii="PT Astra Serif" w:hAnsi="PT Astra Serif"/>
          <w:color w:val="000000" w:themeColor="text1"/>
          <w:sz w:val="28"/>
          <w:szCs w:val="28"/>
        </w:rPr>
        <w:t xml:space="preserve">аний к регулированию бюджетных правоотношений, осуществлению бюджетного процесса, размерам дефицита бюджета, размеру и составу муниципального долга, исполнению бюджетных и долговых обязательств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8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Формирование, утверждение, исполнение бюджета муниципального образовани</w:t>
      </w:r>
      <w:r w:rsidRPr="00F7197A">
        <w:rPr>
          <w:rFonts w:ascii="PT Astra Serif" w:hAnsi="PT Astra Serif"/>
          <w:color w:val="000000" w:themeColor="text1"/>
          <w:sz w:val="28"/>
          <w:szCs w:val="28"/>
        </w:rPr>
        <w:t xml:space="preserve">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контроль за его исполнением осуществляются органами местного самоуправления самостоятельно с соблюдением требований, установленных Бюджетным </w:t>
      </w:r>
      <w:hyperlink r:id="rId784"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Федеральным </w:t>
      </w:r>
      <w:hyperlink r:id="rId78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w:t>
      </w:r>
      <w:r w:rsidRPr="00F7197A">
        <w:rPr>
          <w:rFonts w:ascii="PT Astra Serif" w:hAnsi="PT Astra Serif"/>
          <w:color w:val="000000" w:themeColor="text1"/>
          <w:sz w:val="28"/>
          <w:szCs w:val="28"/>
        </w:rPr>
        <w:t>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а также принимаемыми в соответствии с ними законами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8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spacing w:after="1"/>
        <w:rPr>
          <w:rFonts w:ascii="PT Astra Serif" w:hAnsi="PT Astra Serif"/>
          <w:color w:val="000000" w:themeColor="text1"/>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F7197A" w:rsidRPr="00F719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соответствии с </w:t>
            </w:r>
            <w:hyperlink r:id="rId78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 с </w:t>
            </w:r>
            <w:hyperlink r:id="rId78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01.01.2028</w:t>
              </w:r>
            </w:hyperlink>
            <w:r w:rsidRPr="00F7197A">
              <w:rPr>
                <w:rFonts w:ascii="PT Astra Serif" w:hAnsi="PT Astra Serif"/>
                <w:color w:val="000000" w:themeColor="text1"/>
                <w:sz w:val="28"/>
                <w:szCs w:val="28"/>
              </w:rPr>
              <w:t xml:space="preserve"> в ч. 4 ст. 59 слова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вопросов местного значения</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будут заменены словами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вопросов непосредственного обеспечения жизнедеятельности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населения</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E13137" w:rsidRPr="00F7197A" w:rsidRDefault="00E13137">
            <w:pPr>
              <w:pStyle w:val="ConsPlusNormal0"/>
              <w:rPr>
                <w:rFonts w:ascii="PT Astra Serif" w:hAnsi="PT Astra Serif"/>
                <w:color w:val="000000" w:themeColor="text1"/>
                <w:sz w:val="28"/>
                <w:szCs w:val="28"/>
              </w:rPr>
            </w:pPr>
          </w:p>
        </w:tc>
      </w:tr>
    </w:tbl>
    <w:p w:rsidR="00E13137" w:rsidRPr="00F7197A" w:rsidRDefault="003565E8">
      <w:pPr>
        <w:pStyle w:val="ConsPlusNormal0"/>
        <w:spacing w:before="30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4. В бюджете муниципального обра</w:t>
      </w:r>
      <w:r w:rsidRPr="00F7197A">
        <w:rPr>
          <w:rFonts w:ascii="PT Astra Serif" w:hAnsi="PT Astra Serif"/>
          <w:color w:val="000000" w:themeColor="text1"/>
          <w:sz w:val="28"/>
          <w:szCs w:val="28"/>
        </w:rPr>
        <w:t xml:space="preserve">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раздельно предусматриваются доходы, направляемые на осуществление полномочий органов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 решению вопросов местного значения, и субвенции, предоставленные для обес</w:t>
      </w:r>
      <w:r w:rsidRPr="00F7197A">
        <w:rPr>
          <w:rFonts w:ascii="PT Astra Serif" w:hAnsi="PT Astra Serif"/>
          <w:color w:val="000000" w:themeColor="text1"/>
          <w:sz w:val="28"/>
          <w:szCs w:val="28"/>
        </w:rPr>
        <w:t>печения осуществления органами местного самоуправления отдельных государственных полномочий, переданных им федеральными законами и законами Ульяновской области, а также осуществляемые за счет указанных доходов и субвенций соответствующие расходы бюджета му</w:t>
      </w:r>
      <w:r w:rsidRPr="00F7197A">
        <w:rPr>
          <w:rFonts w:ascii="PT Astra Serif" w:hAnsi="PT Astra Serif"/>
          <w:color w:val="000000" w:themeColor="text1"/>
          <w:sz w:val="28"/>
          <w:szCs w:val="28"/>
        </w:rPr>
        <w:t xml:space="preserve">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Проект бюджета, решение об утверждении бюджета, годовой отчет о его исполнении, ежеквартальные сведения о ходе исполнения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подлежат официальному опубликовани</w:t>
      </w:r>
      <w:r w:rsidRPr="00F7197A">
        <w:rPr>
          <w:rFonts w:ascii="PT Astra Serif" w:hAnsi="PT Astra Serif"/>
          <w:color w:val="000000" w:themeColor="text1"/>
          <w:sz w:val="28"/>
          <w:szCs w:val="28"/>
        </w:rPr>
        <w:t>ю.</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Порядок составления и рассмотрения проекта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утверждения и исполнения бюджета, осуществления контроля за его исполнением, составления и утверждения отчета об исполнении бюджета муниципального образо</w:t>
      </w:r>
      <w:r w:rsidRPr="00F7197A">
        <w:rPr>
          <w:rFonts w:ascii="PT Astra Serif" w:hAnsi="PT Astra Serif"/>
          <w:color w:val="000000" w:themeColor="text1"/>
          <w:sz w:val="28"/>
          <w:szCs w:val="28"/>
        </w:rPr>
        <w:t xml:space="preserve">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определяется настоящим Уставом и </w:t>
      </w:r>
      <w:hyperlink r:id="rId789" w:tooltip="Решение Ульяновской Городской Думы от 25.06.2014 N 80 (ред. от 25.02.2026) &quot;О бюджетном процессе в муниципальном образовании &quot;город Ульяновск&quot; (вместе с &quot;Положением о бюджетном процессе в муниципальном образовании &quot;город Ульяновск&quot;)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бюджетном процессе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Срок, на который составляется и утверждается бюджет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определяется </w:t>
      </w:r>
      <w:hyperlink r:id="rId790" w:tooltip="Решение Ульяновской Городской Думы от 25.06.2014 N 80 (ред. от 25.02.2026) &quot;О бюджетном процессе в муниципальном образовании &quot;город Ульяновск&quot; (вместе с &quot;Положением о бюджетном процессе в муниципальном образовании &quot;город Ульяновск&quot;)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бюджетном процессе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если законом Ульяновской области (за исключением закона о бюджете Ульяновской области) не оп</w:t>
      </w:r>
      <w:r w:rsidRPr="00F7197A">
        <w:rPr>
          <w:rFonts w:ascii="PT Astra Serif" w:hAnsi="PT Astra Serif"/>
          <w:color w:val="000000" w:themeColor="text1"/>
          <w:sz w:val="28"/>
          <w:szCs w:val="28"/>
        </w:rPr>
        <w:t>ределен срок, на который составляется и утверждается местный бюджет.</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7 введена </w:t>
      </w:r>
      <w:hyperlink r:id="rId791"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w:t>
      </w:r>
      <w:r w:rsidRPr="00F7197A">
        <w:rPr>
          <w:rFonts w:ascii="PT Astra Serif" w:hAnsi="PT Astra Serif"/>
          <w:color w:val="000000" w:themeColor="text1"/>
          <w:sz w:val="28"/>
          <w:szCs w:val="28"/>
        </w:rPr>
        <w:t xml:space="preserve">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60. Участники бюджетного процесса и их бюджетные полномочия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Участниками бюджетного процесса в городе Ульяновске являются: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Городская Дума;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Контрольно-счетная палата;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Глава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администрация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главные распорядители, распорядители и получатели средств бюджет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Финансовое управление администрации города;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9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7) главные администраторы (администраторы) доходов бюджета;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главные администраторы (администраторы) источников финансирования дефицита бюджета;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получатели средств местного бюджета.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Б</w:t>
      </w:r>
      <w:r w:rsidRPr="00F7197A">
        <w:rPr>
          <w:rFonts w:ascii="PT Astra Serif" w:hAnsi="PT Astra Serif"/>
          <w:color w:val="000000" w:themeColor="text1"/>
          <w:sz w:val="28"/>
          <w:szCs w:val="28"/>
        </w:rPr>
        <w:t>юджетные полномочия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рассматривает и утверждает (отклоняет) проект бюджета;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принимает решения о проведении публичных слушаний по проекту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отчету о его исполнении;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2 в ред. </w:t>
      </w:r>
      <w:hyperlink r:id="rId793"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утверждает (отклоняет) отчет об исполнении местного бюджета;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94"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в случаях, установленных Бюджетным </w:t>
      </w:r>
      <w:hyperlink r:id="rId795"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рассматрив</w:t>
      </w:r>
      <w:r w:rsidRPr="00F7197A">
        <w:rPr>
          <w:rFonts w:ascii="PT Astra Serif" w:hAnsi="PT Astra Serif"/>
          <w:color w:val="000000" w:themeColor="text1"/>
          <w:sz w:val="28"/>
          <w:szCs w:val="28"/>
        </w:rPr>
        <w:t>ает и утверждает изменения и дополнения, вносимые в местный бюджет;</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96"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w:t>
      </w:r>
      <w:r w:rsidRPr="00F7197A">
        <w:rPr>
          <w:rFonts w:ascii="PT Astra Serif" w:hAnsi="PT Astra Serif"/>
          <w:color w:val="000000" w:themeColor="text1"/>
          <w:sz w:val="28"/>
          <w:szCs w:val="28"/>
        </w:rPr>
        <w:t xml:space="preserve">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определяет порядок и условия предоставления бюджетных кредитов из местного бюджета;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97"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w:t>
      </w:r>
      <w:r w:rsidRPr="00F7197A">
        <w:rPr>
          <w:rFonts w:ascii="PT Astra Serif" w:hAnsi="PT Astra Serif"/>
          <w:color w:val="000000" w:themeColor="text1"/>
          <w:sz w:val="28"/>
          <w:szCs w:val="28"/>
        </w:rPr>
        <w:t xml:space="preserve">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устанавливает лимиты предоставления бюджетных кредитов;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утратил силу. - </w:t>
      </w:r>
      <w:hyperlink r:id="rId798"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определяет порядок представления отчетов об исполнении местного бюджета;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799"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9) осуществляет иные полномочия в соответствии с Бюджетным </w:t>
      </w:r>
      <w:hyperlink r:id="rId800"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w:t>
      </w:r>
      <w:r w:rsidRPr="00F7197A">
        <w:rPr>
          <w:rFonts w:ascii="PT Astra Serif" w:hAnsi="PT Astra Serif"/>
          <w:color w:val="000000" w:themeColor="text1"/>
          <w:sz w:val="28"/>
          <w:szCs w:val="28"/>
        </w:rPr>
        <w:t>ации, настоящим Уставом, нормативными правовыми актами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Глава города осуществляет бюджетные полномочия, предусмотренные Бюджетным </w:t>
      </w:r>
      <w:hyperlink r:id="rId801"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иными федеральными законами, нормативными правовыми актами Ульяновской Городской Думы</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802"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Бюджетные полномочия администрации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об</w:t>
      </w:r>
      <w:r w:rsidRPr="00F7197A">
        <w:rPr>
          <w:rFonts w:ascii="PT Astra Serif" w:hAnsi="PT Astra Serif"/>
          <w:color w:val="000000" w:themeColor="text1"/>
          <w:sz w:val="28"/>
          <w:szCs w:val="28"/>
        </w:rPr>
        <w:t>еспечение составления проекта бюджета, проектов изменений и дополнений в решение об утверждении бюджета;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2) обеспечение исполнения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составление бюджетной отчетности;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установление порядка разработки и</w:t>
      </w:r>
      <w:r w:rsidRPr="00F7197A">
        <w:rPr>
          <w:rFonts w:ascii="PT Astra Serif" w:hAnsi="PT Astra Serif"/>
          <w:color w:val="000000" w:themeColor="text1"/>
          <w:sz w:val="28"/>
          <w:szCs w:val="28"/>
        </w:rPr>
        <w:t xml:space="preserve"> одобрение прогноза социально-экономического развития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установление порядка формирования муниципального задания на оказание муниципальных услуг (выполнение работ) муниципальными учреждениями муниципального об</w:t>
      </w:r>
      <w:r w:rsidRPr="00F7197A">
        <w:rPr>
          <w:rFonts w:ascii="PT Astra Serif" w:hAnsi="PT Astra Serif"/>
          <w:color w:val="000000" w:themeColor="text1"/>
          <w:sz w:val="28"/>
          <w:szCs w:val="28"/>
        </w:rPr>
        <w:t xml:space="preserve">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установление порядка осуществления финансового обеспечения выполнения муниципальных заданий;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обеспечение разработки проекта Программы приватизации муниципального имущества;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7) утратил силу. - </w:t>
      </w:r>
      <w:hyperlink r:id="rId803" w:tooltip="Решение Ульяновской Городской Думы от 14.01.2026 N 2 &quot;О внесении изменений в Устав муниципального образования &quot;город Ульяновск&quot; (Зарегистрировано в Управлении Минюста РФ по Ульяновской области 24.02.2026 N RU733040002026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8) установление порядка составления проекта бюджета на очередной финансовый год и плановый период;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9) установление по</w:t>
      </w:r>
      <w:r w:rsidRPr="00F7197A">
        <w:rPr>
          <w:rFonts w:ascii="PT Astra Serif" w:hAnsi="PT Astra Serif"/>
          <w:color w:val="000000" w:themeColor="text1"/>
          <w:sz w:val="28"/>
          <w:szCs w:val="28"/>
        </w:rPr>
        <w:t xml:space="preserve">рядка ведения реестра расходных обязательств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10) установление порядка использования бюджетных ассигнований резервного фонда администрации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11) утверждение отчета об исполнении бюджета муниципального обра</w:t>
      </w:r>
      <w:r w:rsidRPr="00F7197A">
        <w:rPr>
          <w:rFonts w:ascii="PT Astra Serif" w:hAnsi="PT Astra Serif"/>
          <w:color w:val="000000" w:themeColor="text1"/>
          <w:sz w:val="28"/>
          <w:szCs w:val="28"/>
        </w:rPr>
        <w:t xml:space="preserve">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за первый квартал, полугодие и девять месяцев текущего финансового года и направление его в Ульяновскую Городскую Думу и Контрольно-счетную палату;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12) представление годового отчета об исполнении бюджета муниципального образования</w:t>
      </w:r>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утверждение в Ульяновскую Городскую Думу и для осуществления внешней проверки в Контрольно-счетную палату;</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13) осуществление управления муниципальным долгом в соответствии с настоящим Уставом;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14) осуществление бюджетных полномочий гл</w:t>
      </w:r>
      <w:r w:rsidRPr="00F7197A">
        <w:rPr>
          <w:rFonts w:ascii="PT Astra Serif" w:hAnsi="PT Astra Serif"/>
          <w:color w:val="000000" w:themeColor="text1"/>
          <w:sz w:val="28"/>
          <w:szCs w:val="28"/>
        </w:rPr>
        <w:t xml:space="preserve">авного распорядителя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15) осуществление иных полномочий в соответствии с Бюджетным </w:t>
      </w:r>
      <w:hyperlink r:id="rId804"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федеральными законами и настоящим Уставом.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Права и обязанности Контрольно-счетной пала</w:t>
      </w:r>
      <w:r w:rsidRPr="00F7197A">
        <w:rPr>
          <w:rFonts w:ascii="PT Astra Serif" w:hAnsi="PT Astra Serif"/>
          <w:color w:val="000000" w:themeColor="text1"/>
          <w:sz w:val="28"/>
          <w:szCs w:val="28"/>
        </w:rPr>
        <w:t xml:space="preserve">ты, финансового органа, </w:t>
      </w:r>
      <w:r w:rsidRPr="00F7197A">
        <w:rPr>
          <w:rFonts w:ascii="PT Astra Serif" w:hAnsi="PT Astra Serif"/>
          <w:color w:val="000000" w:themeColor="text1"/>
          <w:sz w:val="28"/>
          <w:szCs w:val="28"/>
        </w:rPr>
        <w:lastRenderedPageBreak/>
        <w:t>главных администраторов (администраторов) доходов бюджета, главных администраторов (администраторов) источников финансирования дефицита бюджета, главных распорядителей (распорядителей) и получателей средств бюджетных средств определ</w:t>
      </w:r>
      <w:r w:rsidRPr="00F7197A">
        <w:rPr>
          <w:rFonts w:ascii="PT Astra Serif" w:hAnsi="PT Astra Serif"/>
          <w:color w:val="000000" w:themeColor="text1"/>
          <w:sz w:val="28"/>
          <w:szCs w:val="28"/>
        </w:rPr>
        <w:t xml:space="preserve">ены Бюджетным </w:t>
      </w:r>
      <w:hyperlink r:id="rId805"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федеральными законами, законами Ульяновской области, муниципальными правовыми актами.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Главные распорядители, распорядители и получатели бюджетных средств несут ответственность, установленную бюджетным законодательством Российской Федерац</w:t>
      </w:r>
      <w:r w:rsidRPr="00F7197A">
        <w:rPr>
          <w:rFonts w:ascii="PT Astra Serif" w:hAnsi="PT Astra Serif"/>
          <w:color w:val="000000" w:themeColor="text1"/>
          <w:sz w:val="28"/>
          <w:szCs w:val="28"/>
        </w:rPr>
        <w:t>ии.</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61. Порядок формирования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Доходы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формируются в соответствии с Бюджетным </w:t>
      </w:r>
      <w:hyperlink r:id="rId806"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Федеральным </w:t>
      </w:r>
      <w:hyperlink r:id="rId80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принятыми в соответствии с ними законами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0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Решениями Ульяновской Городской Думы устанавливаются местные налоги и сборы, определяются в порядке и пределах</w:t>
      </w:r>
      <w:r w:rsidRPr="00F7197A">
        <w:rPr>
          <w:rFonts w:ascii="PT Astra Serif" w:hAnsi="PT Astra Serif"/>
          <w:color w:val="000000" w:themeColor="text1"/>
          <w:sz w:val="28"/>
          <w:szCs w:val="28"/>
        </w:rPr>
        <w:t xml:space="preserve">, которые предусмотрены Налоговым </w:t>
      </w:r>
      <w:hyperlink r:id="rId809" w:tooltip="&quot;Налоговый кодекс Российской Федерации (часть первая)&quot; от 31.07.1998 N 146-ФЗ (ред. от 04.08.2026) {КонсультантПлюс}">
        <w:r w:rsidRPr="00F7197A">
          <w:rPr>
            <w:rFonts w:ascii="PT Astra Serif" w:hAnsi="PT Astra Serif"/>
            <w:color w:val="000000" w:themeColor="text1"/>
            <w:sz w:val="28"/>
            <w:szCs w:val="28"/>
          </w:rPr>
          <w:t>код</w:t>
        </w:r>
        <w:r w:rsidRPr="00F7197A">
          <w:rPr>
            <w:rFonts w:ascii="PT Astra Serif" w:hAnsi="PT Astra Serif"/>
            <w:color w:val="000000" w:themeColor="text1"/>
            <w:sz w:val="28"/>
            <w:szCs w:val="28"/>
          </w:rPr>
          <w:t>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налоговые ставки, порядок и сроки уплаты налогов, если эти элементы налогообложения не установлены Налоговым </w:t>
      </w:r>
      <w:hyperlink r:id="rId810" w:tooltip="&quot;Налоговый кодекс Российской Федерации (часть первая)&quot; от 31.07.1998 N 146-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ставки сборов.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Решениями Ульяновской Городской Думы могут устанавливаться в порядке и пределах, которые предусмотрены Налогов</w:t>
      </w:r>
      <w:r w:rsidRPr="00F7197A">
        <w:rPr>
          <w:rFonts w:ascii="PT Astra Serif" w:hAnsi="PT Astra Serif"/>
          <w:color w:val="000000" w:themeColor="text1"/>
          <w:sz w:val="28"/>
          <w:szCs w:val="28"/>
        </w:rPr>
        <w:t xml:space="preserve">ым </w:t>
      </w:r>
      <w:hyperlink r:id="rId811" w:tooltip="&quot;Налоговый кодекс Российской Федерации (часть первая)&quot; от 31.07.1998 N 146-ФЗ (ред. от 04.08.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осо</w:t>
      </w:r>
      <w:r w:rsidRPr="00F7197A">
        <w:rPr>
          <w:rFonts w:ascii="PT Astra Serif" w:hAnsi="PT Astra Serif"/>
          <w:color w:val="000000" w:themeColor="text1"/>
          <w:sz w:val="28"/>
          <w:szCs w:val="28"/>
        </w:rPr>
        <w:t>бенности определения налоговой базы, налоговые льготы, основания и порядок их применения, а также льготы по уплате сборов, основания и порядок их применения.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812"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Формирование расходов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осуществляется в соответствии с расходными обязательствами, обусловленными установленным закон</w:t>
      </w:r>
      <w:r w:rsidRPr="00F7197A">
        <w:rPr>
          <w:rFonts w:ascii="PT Astra Serif" w:hAnsi="PT Astra Serif"/>
          <w:color w:val="000000" w:themeColor="text1"/>
          <w:sz w:val="28"/>
          <w:szCs w:val="28"/>
        </w:rPr>
        <w:t>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w:t>
      </w:r>
      <w:r w:rsidRPr="00F7197A">
        <w:rPr>
          <w:rFonts w:ascii="PT Astra Serif" w:hAnsi="PT Astra Serif"/>
          <w:color w:val="000000" w:themeColor="text1"/>
          <w:sz w:val="28"/>
          <w:szCs w:val="28"/>
        </w:rPr>
        <w:t xml:space="preserve"> Федерации, международным и иным договорам и соглашениям должно происходить в очередном финансовом году (очередном финансовом году и плановом периоде) за счет средств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w:t>
      </w:r>
      <w:hyperlink r:id="rId813"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В случае принятия бюджета на очередной финансовый год с дефицитом решением о бюджете утвержда</w:t>
      </w:r>
      <w:r w:rsidRPr="00F7197A">
        <w:rPr>
          <w:rFonts w:ascii="PT Astra Serif" w:hAnsi="PT Astra Serif"/>
          <w:color w:val="000000" w:themeColor="text1"/>
          <w:sz w:val="28"/>
          <w:szCs w:val="28"/>
        </w:rPr>
        <w:t>ются источники финансирования дефицита бюджета.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62. Порядок составления и внесения на утверждение Городской Думой проекта бюджета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Составление проекта бюджета основывается на положениях послания Президента Российской Федерации Федеральному Собра</w:t>
      </w:r>
      <w:r w:rsidRPr="00F7197A">
        <w:rPr>
          <w:rFonts w:ascii="PT Astra Serif" w:hAnsi="PT Astra Serif"/>
          <w:color w:val="000000" w:themeColor="text1"/>
          <w:sz w:val="28"/>
          <w:szCs w:val="28"/>
        </w:rPr>
        <w:t>нию Российской Федерации, определяющих бюджетную политику (требования к бюджетной политике) в Российской Федерации, документах, определяющих цели национального развития Российской Федерации и направления деятельности органов публичной власти по их достижен</w:t>
      </w:r>
      <w:r w:rsidRPr="00F7197A">
        <w:rPr>
          <w:rFonts w:ascii="PT Astra Serif" w:hAnsi="PT Astra Serif"/>
          <w:color w:val="000000" w:themeColor="text1"/>
          <w:sz w:val="28"/>
          <w:szCs w:val="28"/>
        </w:rPr>
        <w:t xml:space="preserve">ию, основных направлениях бюджетной и налоговой политики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утверждаемых Главой города, прогнозе социально-экономического развития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бюджетном прогнозе (проекте бюджетно</w:t>
      </w:r>
      <w:r w:rsidRPr="00F7197A">
        <w:rPr>
          <w:rFonts w:ascii="PT Astra Serif" w:hAnsi="PT Astra Serif"/>
          <w:color w:val="000000" w:themeColor="text1"/>
          <w:sz w:val="28"/>
          <w:szCs w:val="28"/>
        </w:rPr>
        <w:t xml:space="preserve">го прогноза, проекте изменений бюджетного прогноза) на долгосрочный период (в случае принятия Городской Думой решения о его формировании в соответствии с требованиями Бюджетного </w:t>
      </w:r>
      <w:hyperlink r:id="rId814"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кодекса</w:t>
        </w:r>
      </w:hyperlink>
      <w:r w:rsidRPr="00F7197A">
        <w:rPr>
          <w:rFonts w:ascii="PT Astra Serif" w:hAnsi="PT Astra Serif"/>
          <w:color w:val="000000" w:themeColor="text1"/>
          <w:sz w:val="28"/>
          <w:szCs w:val="28"/>
        </w:rPr>
        <w:t xml:space="preserve"> Российской Федерации), муниципальных программах (проектах муниципальных програ</w:t>
      </w:r>
      <w:r w:rsidRPr="00F7197A">
        <w:rPr>
          <w:rFonts w:ascii="PT Astra Serif" w:hAnsi="PT Astra Serif"/>
          <w:color w:val="000000" w:themeColor="text1"/>
          <w:sz w:val="28"/>
          <w:szCs w:val="28"/>
        </w:rPr>
        <w:t>мм, проектах изменений указанных программ) и должно обеспечивать рассмотрение и утверждение проекта бюджета до начала финансового года.</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27.01.2021 </w:t>
      </w:r>
      <w:hyperlink r:id="rId815"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hyperlink>
      <w:r w:rsidRPr="00F7197A">
        <w:rPr>
          <w:rFonts w:ascii="PT Astra Serif" w:hAnsi="PT Astra Serif"/>
          <w:color w:val="000000" w:themeColor="text1"/>
          <w:sz w:val="28"/>
          <w:szCs w:val="28"/>
        </w:rPr>
        <w:t xml:space="preserve">, от 26.01.2022 </w:t>
      </w:r>
      <w:hyperlink r:id="rId816" w:tooltip="Решение Ульяновской Городской Думы от 26.01.2022 N 5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5</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Организация работы по составлению проекта бюджета осуществляется</w:t>
      </w:r>
      <w:r w:rsidRPr="00F7197A">
        <w:rPr>
          <w:rFonts w:ascii="PT Astra Serif" w:hAnsi="PT Astra Serif"/>
          <w:color w:val="000000" w:themeColor="text1"/>
          <w:sz w:val="28"/>
          <w:szCs w:val="28"/>
        </w:rPr>
        <w:t xml:space="preserve"> в соответствии с порядком составления проекта бюджета, утверждаемого правовым актом администрации города.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План организационных мероприятий должен содержать конкретные сроки и ответственных исполнителей по подготовке Программы приватизации муниципальног</w:t>
      </w:r>
      <w:r w:rsidRPr="00F7197A">
        <w:rPr>
          <w:rFonts w:ascii="PT Astra Serif" w:hAnsi="PT Astra Serif"/>
          <w:color w:val="000000" w:themeColor="text1"/>
          <w:sz w:val="28"/>
          <w:szCs w:val="28"/>
        </w:rPr>
        <w:t>о имущества на очередной финансовый год (очередной финансовый год и плановый период), а также проектов муниципальных программ, проектов внесения в них изменений.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17"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Утратил силу. - </w:t>
      </w:r>
      <w:hyperlink r:id="rId818" w:tooltip="Решение Ульяновской Городской Думы от 27.01.2021 N 8 &quot;О внесении изменений в Устав муниципального образования &quot;Город Ульяновск&quot; (Зарегистрировано в Управлении Минюста РФ по Ульяновской области 09.03.2021 N RU733040002021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w:t>
      </w:r>
      <w:r w:rsidRPr="00F7197A">
        <w:rPr>
          <w:rFonts w:ascii="PT Astra Serif" w:hAnsi="PT Astra Serif"/>
          <w:color w:val="000000" w:themeColor="text1"/>
          <w:sz w:val="28"/>
          <w:szCs w:val="28"/>
        </w:rPr>
        <w:t xml:space="preserve">родской Думы от 27.01.2021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63. Рассмотрение и утверждение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Бюджет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утверждается решением Ульяновской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 в ред. </w:t>
      </w:r>
      <w:hyperlink r:id="rId819"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2. Проект решения о местном бюджете вносится администрацией города Ульяновска и рассматривается Ульяновской Городской Думой в сроки, установленные </w:t>
      </w:r>
      <w:hyperlink r:id="rId820" w:tooltip="Решение Ульяновской Городской Думы от 25.06.2014 N 80 (ред. от 25.02.2026) &quot;О бюджетном процессе в муниципальном образовании &quot;город Ульяновск&quot; (вместе с &quot;Положением о бюджетном процессе в муниципальном образовании &quot;город Ульяновск&quot;) {КонсультантПлюс}">
        <w:r w:rsidRPr="00F7197A">
          <w:rPr>
            <w:rFonts w:ascii="PT Astra Serif" w:hAnsi="PT Astra Serif"/>
            <w:color w:val="000000" w:themeColor="text1"/>
            <w:sz w:val="28"/>
            <w:szCs w:val="28"/>
          </w:rPr>
          <w:t>решен</w:t>
        </w:r>
        <w:r w:rsidRPr="00F7197A">
          <w:rPr>
            <w:rFonts w:ascii="PT Astra Serif" w:hAnsi="PT Astra Serif"/>
            <w:color w:val="000000" w:themeColor="text1"/>
            <w:sz w:val="28"/>
            <w:szCs w:val="28"/>
          </w:rPr>
          <w:t>ием</w:t>
        </w:r>
      </w:hyperlink>
      <w:r w:rsidRPr="00F7197A">
        <w:rPr>
          <w:rFonts w:ascii="PT Astra Serif" w:hAnsi="PT Astra Serif"/>
          <w:color w:val="000000" w:themeColor="text1"/>
          <w:sz w:val="28"/>
          <w:szCs w:val="28"/>
        </w:rPr>
        <w:t xml:space="preserve"> Ульяновской Городской Думы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бюджетном процессе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21" w:tooltip="Решение Ульяновской Городской Думы от 30.03.2016 N 28 (ред. от 28.03.2018) &quot;О внесении изменений в Устав муниципального образования &quot;Город Ульяновск&quot; (Зарегистрировано в Управлении Минюста РФ по Ульяновской области 05.05.2016 N RU733040002016001) {КонсультантП">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w:t>
      </w:r>
      <w:r w:rsidRPr="00F7197A">
        <w:rPr>
          <w:rFonts w:ascii="PT Astra Serif" w:hAnsi="PT Astra Serif"/>
          <w:color w:val="000000" w:themeColor="text1"/>
          <w:sz w:val="28"/>
          <w:szCs w:val="28"/>
        </w:rPr>
        <w:t xml:space="preserve">кой Городской Думы от 30.03.2016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28)</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2.1. Одновременно с проектом бюджета в Ульяновскую Городскую Думу представляется проект бюджетного прогноза (проект изменений бюджетного прогноза)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долгосрочный период (в</w:t>
      </w:r>
      <w:r w:rsidRPr="00F7197A">
        <w:rPr>
          <w:rFonts w:ascii="PT Astra Serif" w:hAnsi="PT Astra Serif"/>
          <w:color w:val="000000" w:themeColor="text1"/>
          <w:sz w:val="28"/>
          <w:szCs w:val="28"/>
        </w:rPr>
        <w:t xml:space="preserve"> случае принятия Ульяновской Городской Думой решения о его формировании в соответствии с требованиями Бюджетного </w:t>
      </w:r>
      <w:hyperlink r:id="rId822"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кодекса</w:t>
        </w:r>
      </w:hyperlink>
      <w:r w:rsidRPr="00F7197A">
        <w:rPr>
          <w:rFonts w:ascii="PT Astra Serif" w:hAnsi="PT Astra Serif"/>
          <w:color w:val="000000" w:themeColor="text1"/>
          <w:sz w:val="28"/>
          <w:szCs w:val="28"/>
        </w:rPr>
        <w:t xml:space="preserve"> Российской Федерации) (за исключением показателей финансового обеспечения муниципальных программ).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2.1 введена </w:t>
      </w:r>
      <w:hyperlink r:id="rId823"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 в ред. </w:t>
      </w:r>
      <w:hyperlink r:id="rId824" w:tooltip="Решение Ульяновской Городской Думы от 02.09.2015 N 87 &quot;О внесении изменений в Устав муниципального образования &quot;город Ульяновск&quot; (Зарегистрировано в Управлении Минюста РФ по Ульяновской области 09.10.2015 N RU733040002015006)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02.09.2015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В решении о бюджете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должны содержаться основные характеристики бюджета, к которым относятся общий объем доходов бюджета, общий объем расходов, де</w:t>
      </w:r>
      <w:r w:rsidRPr="00F7197A">
        <w:rPr>
          <w:rFonts w:ascii="PT Astra Serif" w:hAnsi="PT Astra Serif"/>
          <w:color w:val="000000" w:themeColor="text1"/>
          <w:sz w:val="28"/>
          <w:szCs w:val="28"/>
        </w:rPr>
        <w:t xml:space="preserve">фицит (профицит) бюджета, а также иные показатели, установленные Бюджетным </w:t>
      </w:r>
      <w:hyperlink r:id="rId825"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законами Ульяновской области, муниципальными правовыми актами Городской Думы (кроме решений о бюджете).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2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Утратил силу. - </w:t>
      </w:r>
      <w:hyperlink r:id="rId827" w:tooltip="Решение Ульяновской Городской Думы от 31.01.2020 N 1 &quot;О внесении изменений в Устав муниципального образования &quot;Город Ульяновск&quot; (Зарегистрировано в Управлении Минюста РФ по Ульяновской области 11.03.2020 N RU733040002020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31.01.2020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Решением о бюджете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утверждаются: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абзацы второй - третий утратили силу. - </w:t>
      </w:r>
      <w:hyperlink r:id="rId828" w:tooltip="Решение Ульяновской Городской Думы от 26.01.2022 N 5 &quot;О внесении изменений в Устав муниципального образования &quot;Город Ульяновск&quot; (Зарегистрировано в Управлении Минюста РФ по Ульяновской области 14.03.2022 N RU733040002022001) {КонсультантПлю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26.01.2022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5;</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распределение бюджетных ассигнований по разделам, подразделам, целевым статьям, группам (группам и подгруппам) видов расходов либо по разделам, подра</w:t>
      </w:r>
      <w:r w:rsidRPr="00F7197A">
        <w:rPr>
          <w:rFonts w:ascii="PT Astra Serif" w:hAnsi="PT Astra Serif"/>
          <w:color w:val="000000" w:themeColor="text1"/>
          <w:sz w:val="28"/>
          <w:szCs w:val="28"/>
        </w:rPr>
        <w:t xml:space="preserve">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w:t>
      </w:r>
      <w:r w:rsidRPr="00F7197A">
        <w:rPr>
          <w:rFonts w:ascii="PT Astra Serif" w:hAnsi="PT Astra Serif"/>
          <w:color w:val="000000" w:themeColor="text1"/>
          <w:sz w:val="28"/>
          <w:szCs w:val="28"/>
        </w:rPr>
        <w:t xml:space="preserve">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Бюджетным </w:t>
      </w:r>
      <w:hyperlink r:id="rId829"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законом Ульяновской област</w:t>
      </w:r>
      <w:r w:rsidRPr="00F7197A">
        <w:rPr>
          <w:rFonts w:ascii="PT Astra Serif" w:hAnsi="PT Astra Serif"/>
          <w:color w:val="000000" w:themeColor="text1"/>
          <w:sz w:val="28"/>
          <w:szCs w:val="28"/>
        </w:rPr>
        <w:t>и, решением Ульяновской Городской Думы;</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ведомственная структура расходов бюджета на очередной финансовый год и плановый период;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общий объем бюджетных ассигнований, направляемых на исполнение публичных нормативных обязательств;</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объем межбюджетных трансферто</w:t>
      </w:r>
      <w:r w:rsidRPr="00F7197A">
        <w:rPr>
          <w:rFonts w:ascii="PT Astra Serif" w:hAnsi="PT Astra Serif"/>
          <w:color w:val="000000" w:themeColor="text1"/>
          <w:sz w:val="28"/>
          <w:szCs w:val="28"/>
        </w:rPr>
        <w:t>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общий объем условно утверждаемых (утвержденных) расходов в случае утверждения бюджета на очередн</w:t>
      </w:r>
      <w:r w:rsidRPr="00F7197A">
        <w:rPr>
          <w:rFonts w:ascii="PT Astra Serif" w:hAnsi="PT Astra Serif"/>
          <w:color w:val="000000" w:themeColor="text1"/>
          <w:sz w:val="28"/>
          <w:szCs w:val="28"/>
        </w:rPr>
        <w:t xml:space="preserve">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w:t>
      </w:r>
      <w:r w:rsidRPr="00F7197A">
        <w:rPr>
          <w:rFonts w:ascii="PT Astra Serif" w:hAnsi="PT Astra Serif"/>
          <w:color w:val="000000" w:themeColor="text1"/>
          <w:sz w:val="28"/>
          <w:szCs w:val="28"/>
        </w:rPr>
        <w:t>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w:t>
      </w:r>
      <w:r w:rsidRPr="00F7197A">
        <w:rPr>
          <w:rFonts w:ascii="PT Astra Serif" w:hAnsi="PT Astra Serif"/>
          <w:color w:val="000000" w:themeColor="text1"/>
          <w:sz w:val="28"/>
          <w:szCs w:val="28"/>
        </w:rPr>
        <w:t>ой Федерации, имеющих целевое назначение);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введен </w:t>
      </w:r>
      <w:hyperlink r:id="rId83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w:t>
      </w:r>
      <w:r w:rsidRPr="00F7197A">
        <w:rPr>
          <w:rFonts w:ascii="PT Astra Serif" w:hAnsi="PT Astra Serif"/>
          <w:color w:val="000000" w:themeColor="text1"/>
          <w:sz w:val="28"/>
          <w:szCs w:val="28"/>
        </w:rPr>
        <w:t>сле верхнего предела долга по муниципальным гарантиям;</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введен </w:t>
      </w:r>
      <w:hyperlink r:id="rId831"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r w:rsidRPr="00F7197A">
        <w:rPr>
          <w:rFonts w:ascii="PT Astra Serif" w:hAnsi="PT Astra Serif"/>
          <w:color w:val="000000" w:themeColor="text1"/>
          <w:sz w:val="28"/>
          <w:szCs w:val="28"/>
        </w:rPr>
        <w:t>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источники финансирования дефицита бюджета на очередной финансовый год и плановый период;</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(абзац введен </w:t>
      </w:r>
      <w:hyperlink r:id="rId832"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w:t>
      </w:r>
      <w:r w:rsidRPr="00F7197A">
        <w:rPr>
          <w:rFonts w:ascii="PT Astra Serif" w:hAnsi="PT Astra Serif"/>
          <w:color w:val="000000" w:themeColor="text1"/>
          <w:sz w:val="28"/>
          <w:szCs w:val="28"/>
        </w:rPr>
        <w:t xml:space="preserve">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иные показатели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установленные </w:t>
      </w:r>
      <w:hyperlink r:id="rId833" w:tooltip="Решение Ульяновской Городской Думы от 25.06.2014 N 80 (ред. от 25.02.2026) &quot;О бюджетном процессе в муниципальном образовании &quot;город Ульяновск&quot; (вместе с &quot;Положением о бюджетном процессе в муниципальном образовании &quot;город Ульяновск&quot;)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бюджетном п</w:t>
      </w:r>
      <w:r w:rsidRPr="00F7197A">
        <w:rPr>
          <w:rFonts w:ascii="PT Astra Serif" w:hAnsi="PT Astra Serif"/>
          <w:color w:val="000000" w:themeColor="text1"/>
          <w:sz w:val="28"/>
          <w:szCs w:val="28"/>
        </w:rPr>
        <w:t xml:space="preserve">роцессе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6. Принятое Ульяновской Городской Думой решение об утверждении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очередной финансовый год и плановый период подлежит официальному опубликованию.</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w:t>
      </w:r>
      <w:r w:rsidRPr="00F7197A">
        <w:rPr>
          <w:rFonts w:ascii="PT Astra Serif" w:hAnsi="PT Astra Serif"/>
          <w:color w:val="000000" w:themeColor="text1"/>
          <w:sz w:val="28"/>
          <w:szCs w:val="28"/>
        </w:rPr>
        <w:t xml:space="preserve">татья 64. Порядок исполнения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Исполнение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по доходам и расходам осуществляется в соответствии с Бюджетным </w:t>
      </w:r>
      <w:hyperlink r:id="rId834"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1.1. Бюджетный прогноз (изменения бюджетного прогноза) муниципального </w:t>
      </w:r>
      <w:r w:rsidRPr="00F7197A">
        <w:rPr>
          <w:rFonts w:ascii="PT Astra Serif" w:hAnsi="PT Astra Serif"/>
          <w:color w:val="000000" w:themeColor="text1"/>
          <w:sz w:val="28"/>
          <w:szCs w:val="28"/>
        </w:rPr>
        <w:lastRenderedPageBreak/>
        <w:t xml:space="preserve">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долгосрочный период (в случае принятия Ульяновской Городской Думой решения о его формировании в соответствии с требованиями Бюджетного </w:t>
      </w:r>
      <w:hyperlink r:id="rId835"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кодекса</w:t>
        </w:r>
      </w:hyperlink>
      <w:r w:rsidRPr="00F7197A">
        <w:rPr>
          <w:rFonts w:ascii="PT Astra Serif" w:hAnsi="PT Astra Serif"/>
          <w:color w:val="000000" w:themeColor="text1"/>
          <w:sz w:val="28"/>
          <w:szCs w:val="28"/>
        </w:rPr>
        <w:t xml:space="preserve"> Российской Федерац</w:t>
      </w:r>
      <w:r w:rsidRPr="00F7197A">
        <w:rPr>
          <w:rFonts w:ascii="PT Astra Serif" w:hAnsi="PT Astra Serif"/>
          <w:color w:val="000000" w:themeColor="text1"/>
          <w:sz w:val="28"/>
          <w:szCs w:val="28"/>
        </w:rPr>
        <w:t>ии) утверждается (утверждаются) администрацией города Ульяновска в срок, не превышающий двух месяцев со дня официального опубликования решения о бюджете.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1.1 введена </w:t>
      </w:r>
      <w:hyperlink r:id="rId836"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 от 28.01.2015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 в ред. </w:t>
      </w:r>
      <w:hyperlink r:id="rId837" w:tooltip="Решение Ульяновской Городской Думы от 02.09.2015 N 87 &quot;О внесении изменений в Устав муниципального образования &quot;город Ульяновск&quot; (Зарегистрировано в Управлении Минюста РФ по Ульяновской области 09.10.2015 N RU733040002015006)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02.09.2015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87)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Исполнение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организуется на основе сводной бюджетной росписи и кассового плана.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Уточненная сводная бюджетная роспись ежеквартально направляется в Контрольно-счетную палату не позднее 20 числа м</w:t>
      </w:r>
      <w:r w:rsidRPr="00F7197A">
        <w:rPr>
          <w:rFonts w:ascii="PT Astra Serif" w:hAnsi="PT Astra Serif"/>
          <w:color w:val="000000" w:themeColor="text1"/>
          <w:sz w:val="28"/>
          <w:szCs w:val="28"/>
        </w:rPr>
        <w:t>есяца, следующего за отчетным кварталом.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hyperlink r:id="rId838"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4</w:t>
        </w:r>
      </w:hyperlink>
      <w:r w:rsidRPr="00F7197A">
        <w:rPr>
          <w:rFonts w:ascii="PT Astra Serif" w:hAnsi="PT Astra Serif"/>
          <w:color w:val="000000" w:themeColor="text1"/>
          <w:sz w:val="28"/>
          <w:szCs w:val="28"/>
        </w:rPr>
        <w:t>. Финансовое управление администрации города обязано вести реестр расходных обязательств муниципаль</w:t>
      </w:r>
      <w:r w:rsidRPr="00F7197A">
        <w:rPr>
          <w:rFonts w:ascii="PT Astra Serif" w:hAnsi="PT Astra Serif"/>
          <w:color w:val="000000" w:themeColor="text1"/>
          <w:sz w:val="28"/>
          <w:szCs w:val="28"/>
        </w:rPr>
        <w:t xml:space="preserve">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установленном порядке.</w:t>
      </w:r>
    </w:p>
    <w:p w:rsidR="00E13137" w:rsidRPr="00F7197A" w:rsidRDefault="003565E8">
      <w:pPr>
        <w:pStyle w:val="ConsPlusNormal0"/>
        <w:spacing w:before="240"/>
        <w:ind w:firstLine="540"/>
        <w:jc w:val="both"/>
        <w:rPr>
          <w:rFonts w:ascii="PT Astra Serif" w:hAnsi="PT Astra Serif"/>
          <w:color w:val="000000" w:themeColor="text1"/>
          <w:sz w:val="28"/>
          <w:szCs w:val="28"/>
        </w:rPr>
      </w:pPr>
      <w:hyperlink r:id="rId839"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5</w:t>
        </w:r>
      </w:hyperlink>
      <w:r w:rsidRPr="00F7197A">
        <w:rPr>
          <w:rFonts w:ascii="PT Astra Serif" w:hAnsi="PT Astra Serif"/>
          <w:color w:val="000000" w:themeColor="text1"/>
          <w:sz w:val="28"/>
          <w:szCs w:val="28"/>
        </w:rPr>
        <w:t xml:space="preserve">. Финансовое управление администрации города осуществляет составление и ведение </w:t>
      </w:r>
      <w:r w:rsidRPr="00F7197A">
        <w:rPr>
          <w:rFonts w:ascii="PT Astra Serif" w:hAnsi="PT Astra Serif"/>
          <w:color w:val="000000" w:themeColor="text1"/>
          <w:sz w:val="28"/>
          <w:szCs w:val="28"/>
        </w:rPr>
        <w:t>кассового плана.</w:t>
      </w:r>
    </w:p>
    <w:p w:rsidR="00E13137" w:rsidRPr="00F7197A" w:rsidRDefault="003565E8">
      <w:pPr>
        <w:pStyle w:val="ConsPlusNormal0"/>
        <w:spacing w:before="240"/>
        <w:ind w:firstLine="540"/>
        <w:jc w:val="both"/>
        <w:rPr>
          <w:rFonts w:ascii="PT Astra Serif" w:hAnsi="PT Astra Serif"/>
          <w:color w:val="000000" w:themeColor="text1"/>
          <w:sz w:val="28"/>
          <w:szCs w:val="28"/>
        </w:rPr>
      </w:pPr>
      <w:hyperlink r:id="rId840"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6</w:t>
        </w:r>
      </w:hyperlink>
      <w:r w:rsidRPr="00F7197A">
        <w:rPr>
          <w:rFonts w:ascii="PT Astra Serif" w:hAnsi="PT Astra Serif"/>
          <w:color w:val="000000" w:themeColor="text1"/>
          <w:sz w:val="28"/>
          <w:szCs w:val="28"/>
        </w:rPr>
        <w:t>. Размер резервного фонда администрации города определяется решением Городской Думы об утверждении бюджета муниципального о</w:t>
      </w:r>
      <w:r w:rsidRPr="00F7197A">
        <w:rPr>
          <w:rFonts w:ascii="PT Astra Serif" w:hAnsi="PT Astra Serif"/>
          <w:color w:val="000000" w:themeColor="text1"/>
          <w:sz w:val="28"/>
          <w:szCs w:val="28"/>
        </w:rPr>
        <w:t xml:space="preserve">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очередной финансовый год и плановый период.</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41"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w:t>
      </w:r>
      <w:r w:rsidRPr="00F7197A">
        <w:rPr>
          <w:rFonts w:ascii="PT Astra Serif" w:hAnsi="PT Astra Serif"/>
          <w:color w:val="000000" w:themeColor="text1"/>
          <w:sz w:val="28"/>
          <w:szCs w:val="28"/>
        </w:rPr>
        <w:t xml:space="preserve">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Отчет об использовании бюджетных ассигнований резервного фонда администрации города прилагается к годовому отчету об исполнении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решений Ульяновской Городской Думы от 28.01.2015 </w:t>
      </w:r>
      <w:hyperlink r:id="rId842" w:tooltip="Решение Ульяновской Городской Думы от 28.01.2015 N 1 &quot;О внесении изменений в Устав муниципального образования &quot;город Ульяновск&quot; Зарегистрировано в Управлении Минюста РФ по Ульяновской области 06.03.2015 N RU733040002015001 {КонсультантПлюс}">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w:t>
        </w:r>
      </w:hyperlink>
      <w:r w:rsidRPr="00F7197A">
        <w:rPr>
          <w:rFonts w:ascii="PT Astra Serif" w:hAnsi="PT Astra Serif"/>
          <w:color w:val="000000" w:themeColor="text1"/>
          <w:sz w:val="28"/>
          <w:szCs w:val="28"/>
        </w:rPr>
        <w:t xml:space="preserve">, от 28.03.2018 </w:t>
      </w:r>
      <w:hyperlink r:id="rId843"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hyperlink>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hyperlink r:id="rId844"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7</w:t>
        </w:r>
      </w:hyperlink>
      <w:r w:rsidRPr="00F7197A">
        <w:rPr>
          <w:rFonts w:ascii="PT Astra Serif" w:hAnsi="PT Astra Serif"/>
          <w:color w:val="000000" w:themeColor="text1"/>
          <w:sz w:val="28"/>
          <w:szCs w:val="28"/>
        </w:rPr>
        <w:t>. И</w:t>
      </w:r>
      <w:r w:rsidRPr="00F7197A">
        <w:rPr>
          <w:rFonts w:ascii="PT Astra Serif" w:hAnsi="PT Astra Serif"/>
          <w:color w:val="000000" w:themeColor="text1"/>
          <w:sz w:val="28"/>
          <w:szCs w:val="28"/>
        </w:rPr>
        <w:t xml:space="preserve">зменения в ведомственную структуру расходов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могут быть внесены на основании соответствующих постановлений (распоряжений) администрации города в соответствии с требованиями, установленными Бюджетным </w:t>
      </w:r>
      <w:hyperlink r:id="rId845"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w:t>
      </w:r>
      <w:r w:rsidRPr="00F7197A">
        <w:rPr>
          <w:rFonts w:ascii="PT Astra Serif" w:hAnsi="PT Astra Serif"/>
          <w:color w:val="000000" w:themeColor="text1"/>
          <w:sz w:val="28"/>
          <w:szCs w:val="28"/>
        </w:rPr>
        <w:t>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hyperlink r:id="rId846" w:tooltip="Решение Ульяновской Городской Думы от 25.03.2015 N 11 &quot;О внесении изменений в Устав муниципального образования &quot;город Ульяновск&quot; (Зарегистрировано в Управлении Минюста РФ по Ульяновской области 06.05.2015 N RU733040002015002) {КонсультантПлюс}">
        <w:r w:rsidRPr="00F7197A">
          <w:rPr>
            <w:rFonts w:ascii="PT Astra Serif" w:hAnsi="PT Astra Serif"/>
            <w:color w:val="000000" w:themeColor="text1"/>
            <w:sz w:val="28"/>
            <w:szCs w:val="28"/>
          </w:rPr>
          <w:t>8</w:t>
        </w:r>
      </w:hyperlink>
      <w:r w:rsidRPr="00F7197A">
        <w:rPr>
          <w:rFonts w:ascii="PT Astra Serif" w:hAnsi="PT Astra Serif"/>
          <w:color w:val="000000" w:themeColor="text1"/>
          <w:sz w:val="28"/>
          <w:szCs w:val="28"/>
        </w:rPr>
        <w:t xml:space="preserve"> Проекты муниципальных правовых актов, регулирующие бюджетные правоотношения, приводящие к изменению доходов и (или) расхо</w:t>
      </w:r>
      <w:r w:rsidRPr="00F7197A">
        <w:rPr>
          <w:rFonts w:ascii="PT Astra Serif" w:hAnsi="PT Astra Serif"/>
          <w:color w:val="000000" w:themeColor="text1"/>
          <w:sz w:val="28"/>
          <w:szCs w:val="28"/>
        </w:rPr>
        <w:t>дных обязательств муниципального образования, а также муниципальных программ, подлежат финансово-экономической экспертизе (включая обоснованность финансово-экономических обоснований) со стороны Контрольно-счетной палаты.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65. Контроль за исполнением</w:t>
      </w:r>
      <w:r w:rsidRPr="00F7197A">
        <w:rPr>
          <w:rFonts w:ascii="PT Astra Serif" w:hAnsi="PT Astra Serif"/>
          <w:color w:val="000000" w:themeColor="text1"/>
          <w:sz w:val="28"/>
          <w:szCs w:val="28"/>
        </w:rPr>
        <w:t xml:space="preserve"> бюджета муниципального образования </w:t>
      </w:r>
      <w:r w:rsidR="00F7197A">
        <w:rPr>
          <w:rFonts w:ascii="PT Astra Serif" w:hAnsi="PT Astra Serif"/>
          <w:color w:val="000000" w:themeColor="text1"/>
          <w:sz w:val="28"/>
          <w:szCs w:val="28"/>
        </w:rPr>
        <w:lastRenderedPageBreak/>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Муниципальный финансовый контроль осуществляют Контрольно-счетная палата, администрация города Ульяновска.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Ульяновская Городская Дума осуществляет контроль в ходе рассмотрения отдельных вопросов исп</w:t>
      </w:r>
      <w:r w:rsidRPr="00F7197A">
        <w:rPr>
          <w:rFonts w:ascii="PT Astra Serif" w:hAnsi="PT Astra Serif"/>
          <w:color w:val="000000" w:themeColor="text1"/>
          <w:sz w:val="28"/>
          <w:szCs w:val="28"/>
        </w:rPr>
        <w:t xml:space="preserve">олнения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 своих заседаниях, заседаниях комитетов, рабочих групп, в ходе проводимых Городской Думой слушаний.</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Порядок осуществления Контрольно-счетной палатой полномочий по внешнему муниципальному фин</w:t>
      </w:r>
      <w:r w:rsidRPr="00F7197A">
        <w:rPr>
          <w:rFonts w:ascii="PT Astra Serif" w:hAnsi="PT Astra Serif"/>
          <w:color w:val="000000" w:themeColor="text1"/>
          <w:sz w:val="28"/>
          <w:szCs w:val="28"/>
        </w:rPr>
        <w:t>ансовому контролю определяется нормативным правовым актом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4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w:t>
      </w:r>
      <w:r w:rsidRPr="00F7197A">
        <w:rPr>
          <w:rFonts w:ascii="PT Astra Serif" w:hAnsi="PT Astra Serif"/>
          <w:color w:val="000000" w:themeColor="text1"/>
          <w:sz w:val="28"/>
          <w:szCs w:val="28"/>
        </w:rPr>
        <w:t xml:space="preserve">.06.2026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Администрация города Ульяновска осуществляет внутренний муниципальный финансовый контроль в пределах полномочий, определенных Бюджетным </w:t>
      </w:r>
      <w:hyperlink r:id="rId848"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 в соответствии с федеральными стандартами, утвержденными нормативными правовыми а</w:t>
      </w:r>
      <w:r w:rsidRPr="00F7197A">
        <w:rPr>
          <w:rFonts w:ascii="PT Astra Serif" w:hAnsi="PT Astra Serif"/>
          <w:color w:val="000000" w:themeColor="text1"/>
          <w:sz w:val="28"/>
          <w:szCs w:val="28"/>
        </w:rPr>
        <w:t>ктами Правительства Российской Федерации.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49" w:tooltip="Решение Ульяновской Городской Думы от 14.01.2026 N 2 &quot;О внесении изменений в Устав муниципального образования &quot;город Ульяновск&quot; (Зарегистрировано в Управлении Минюста РФ по Ульяновской области 24.02.2026 N RU733040002026001) {КонсультантПлю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14.01.2026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Органы муниципального финансового к</w:t>
      </w:r>
      <w:r w:rsidRPr="00F7197A">
        <w:rPr>
          <w:rFonts w:ascii="PT Astra Serif" w:hAnsi="PT Astra Serif"/>
          <w:color w:val="000000" w:themeColor="text1"/>
          <w:sz w:val="28"/>
          <w:szCs w:val="28"/>
        </w:rPr>
        <w:t>онтроля осуществляют следующие виды муниципального финансового контроля: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предварительный контроль - в целях предупреждения и пресечения бюджетных нарушений в процессе исполнения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последующий контроль - п</w:t>
      </w:r>
      <w:r w:rsidRPr="00F7197A">
        <w:rPr>
          <w:rFonts w:ascii="PT Astra Serif" w:hAnsi="PT Astra Serif"/>
          <w:color w:val="000000" w:themeColor="text1"/>
          <w:sz w:val="28"/>
          <w:szCs w:val="28"/>
        </w:rPr>
        <w:t xml:space="preserve">о результатам исполнения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целях установления законности его исполнения, достоверности учета и отчетности.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Главные распорядители (распорядители) бюджетных средств, главные администраторы (администрато</w:t>
      </w:r>
      <w:r w:rsidRPr="00F7197A">
        <w:rPr>
          <w:rFonts w:ascii="PT Astra Serif" w:hAnsi="PT Astra Serif"/>
          <w:color w:val="000000" w:themeColor="text1"/>
          <w:sz w:val="28"/>
          <w:szCs w:val="28"/>
        </w:rPr>
        <w:t xml:space="preserve">ры) доходов бюджета, главные администраторы (администраторы) источников финансирования дефицита бюджета осуществляют внутренний финансовый контроль и внутренний финансовый аудит в пределах полномочий, определенных Бюджетным </w:t>
      </w:r>
      <w:hyperlink r:id="rId850" w:tooltip="&quot;Бюджетный кодекс Российской Федерации&quot; от 31.07.1998 N 145-ФЗ (ред. от 26.06.2026) (с изм. и доп., вступ. в силу с 01.07.2026) {КонсультантПлюс}">
        <w:r w:rsidRPr="00F7197A">
          <w:rPr>
            <w:rFonts w:ascii="PT Astra Serif" w:hAnsi="PT Astra Serif"/>
            <w:color w:val="000000" w:themeColor="text1"/>
            <w:sz w:val="28"/>
            <w:szCs w:val="28"/>
          </w:rPr>
          <w:t>кодексом</w:t>
        </w:r>
      </w:hyperlink>
      <w:r w:rsidRPr="00F7197A">
        <w:rPr>
          <w:rFonts w:ascii="PT Astra Serif" w:hAnsi="PT Astra Serif"/>
          <w:color w:val="000000" w:themeColor="text1"/>
          <w:sz w:val="28"/>
          <w:szCs w:val="28"/>
        </w:rPr>
        <w:t xml:space="preserve"> Российской Федерации.</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5. Представление отчетности об исполнении бюджета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осуществляется Главой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1"/>
        <w:rPr>
          <w:rFonts w:ascii="PT Astra Serif" w:hAnsi="PT Astra Serif"/>
          <w:color w:val="000000" w:themeColor="text1"/>
          <w:sz w:val="28"/>
          <w:szCs w:val="28"/>
        </w:rPr>
      </w:pPr>
      <w:r w:rsidRPr="00F7197A">
        <w:rPr>
          <w:rFonts w:ascii="PT Astra Serif" w:hAnsi="PT Astra Serif"/>
          <w:color w:val="000000" w:themeColor="text1"/>
          <w:sz w:val="28"/>
          <w:szCs w:val="28"/>
        </w:rPr>
        <w:t>Раздел V. ОТВЕТСТВЕННОСТЬ ОРГАНОВ МЕСТНОГО</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САМОУПРАВЛЕНИЯ, ДОЛЖНОСТНЫХ ЛИЦ ОРГАНОВ МЕСТНОГО</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САМОУПРАВЛЕНИЯ, ДЕПУТАТОВ УЛЬЯНОВСКОЙ </w:t>
      </w:r>
      <w:r w:rsidRPr="00F7197A">
        <w:rPr>
          <w:rFonts w:ascii="PT Astra Serif" w:hAnsi="PT Astra Serif"/>
          <w:color w:val="000000" w:themeColor="text1"/>
          <w:sz w:val="28"/>
          <w:szCs w:val="28"/>
        </w:rPr>
        <w:t>ГОРОДСКОЙ ДУМЫ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Статья 66. Ответственность органов местного самоуправления, должностных лиц органов местного самоуправления, депутатов Городской Думы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Органы местного самоуправления и должностные лица местного самоуправления несут предусмотренную законодат</w:t>
      </w:r>
      <w:r w:rsidRPr="00F7197A">
        <w:rPr>
          <w:rFonts w:ascii="PT Astra Serif" w:hAnsi="PT Astra Serif"/>
          <w:color w:val="000000" w:themeColor="text1"/>
          <w:sz w:val="28"/>
          <w:szCs w:val="28"/>
        </w:rPr>
        <w:t xml:space="preserve">ельством Российской Федерации ответственность, в том числе в случае нарушения ими </w:t>
      </w:r>
      <w:hyperlink r:id="rId8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Конституции</w:t>
        </w:r>
      </w:hyperlink>
      <w:r w:rsidRPr="00F7197A">
        <w:rPr>
          <w:rFonts w:ascii="PT Astra Serif" w:hAnsi="PT Astra Serif"/>
          <w:color w:val="000000" w:themeColor="text1"/>
          <w:sz w:val="28"/>
          <w:szCs w:val="28"/>
        </w:rPr>
        <w:t xml:space="preserve"> Российской Федерации, федеральных конституционных законов, федеральных законов, конституции (устава), законов Ульяновской области, настоящего Уста</w:t>
      </w:r>
      <w:r w:rsidRPr="00F7197A">
        <w:rPr>
          <w:rFonts w:ascii="PT Astra Serif" w:hAnsi="PT Astra Serif"/>
          <w:color w:val="000000" w:themeColor="text1"/>
          <w:sz w:val="28"/>
          <w:szCs w:val="28"/>
        </w:rPr>
        <w:t>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5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13. ПОРЯДОК И ОСНОВАНИЯ ОТЗЫВА ДЕПУТАТА ГОРОДСКОЙ</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ДУМЫ, ГЛАВЫ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Утратила силу. - </w:t>
      </w:r>
      <w:hyperlink r:id="rId85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14. ОТВЕТСТВЕННОСТЬ ГОРОДСКОЙ ДУМЫ</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5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79. Роспуск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5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В соответствии с Федеральным </w:t>
      </w:r>
      <w:hyperlink r:id="rId85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w:t>
      </w:r>
      <w:r w:rsidRPr="00F7197A">
        <w:rPr>
          <w:rFonts w:ascii="PT Astra Serif" w:hAnsi="PT Astra Serif"/>
          <w:color w:val="000000" w:themeColor="text1"/>
          <w:sz w:val="28"/>
          <w:szCs w:val="28"/>
        </w:rPr>
        <w:t>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случае, если соответствующим судом установлено, что избранная в правомочном составе Городская Дума в течение трех месяцев подряд не проводила заседания, Губернатор Ульяновско</w:t>
      </w:r>
      <w:r w:rsidRPr="00F7197A">
        <w:rPr>
          <w:rFonts w:ascii="PT Astra Serif" w:hAnsi="PT Astra Serif"/>
          <w:color w:val="000000" w:themeColor="text1"/>
          <w:sz w:val="28"/>
          <w:szCs w:val="28"/>
        </w:rPr>
        <w:t>й области в течение трех месяцев со дня вступления в силу решения суда, установившего данный факт, вносит в Законодательное Собрание Ульяновской области проект закона Ульяновской области о роспуске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5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В соответствии с Федеральным </w:t>
      </w:r>
      <w:hyperlink r:id="rId85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w:t>
      </w:r>
      <w:r w:rsidRPr="00F7197A">
        <w:rPr>
          <w:rFonts w:ascii="PT Astra Serif" w:hAnsi="PT Astra Serif"/>
          <w:color w:val="000000" w:themeColor="text1"/>
          <w:sz w:val="28"/>
          <w:szCs w:val="28"/>
        </w:rPr>
        <w:t>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случае, если соответствующим судом установлено, что вновь избранная в правомочном составе Городская Дума в течение трех месяцев подряд со дня ее избрания не проводила заседания, Губернатор Ульяновской област</w:t>
      </w:r>
      <w:r w:rsidRPr="00F7197A">
        <w:rPr>
          <w:rFonts w:ascii="PT Astra Serif" w:hAnsi="PT Astra Serif"/>
          <w:color w:val="000000" w:themeColor="text1"/>
          <w:sz w:val="28"/>
          <w:szCs w:val="28"/>
        </w:rPr>
        <w:t>и в течение трех месяцев со дня вступления в силу решения суда, установившего данный факт, вносит в Законодательное Собрание Ульяновской области проект закона Ульяновской области о роспуске Ульяновской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(в ред. </w:t>
      </w:r>
      <w:hyperlink r:id="rId859"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В соответствии с Федеральным </w:t>
      </w:r>
      <w:hyperlink r:id="rId86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w:t>
      </w:r>
      <w:r w:rsidRPr="00F7197A">
        <w:rPr>
          <w:rFonts w:ascii="PT Astra Serif" w:hAnsi="PT Astra Serif"/>
          <w:color w:val="000000" w:themeColor="text1"/>
          <w:sz w:val="28"/>
          <w:szCs w:val="28"/>
        </w:rPr>
        <w:t xml:space="preserve">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 случае, если соответствующим судом установлено, что Городской Думой принят нормативный правовой акт, противоречащий </w:t>
      </w:r>
      <w:hyperlink r:id="rId8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Конституции</w:t>
        </w:r>
      </w:hyperlink>
      <w:r w:rsidRPr="00F7197A">
        <w:rPr>
          <w:rFonts w:ascii="PT Astra Serif" w:hAnsi="PT Astra Serif"/>
          <w:color w:val="000000" w:themeColor="text1"/>
          <w:sz w:val="28"/>
          <w:szCs w:val="28"/>
        </w:rPr>
        <w:t xml:space="preserve"> Российской Федерации, федеральным конституционным законам, </w:t>
      </w:r>
      <w:r w:rsidRPr="00F7197A">
        <w:rPr>
          <w:rFonts w:ascii="PT Astra Serif" w:hAnsi="PT Astra Serif"/>
          <w:color w:val="000000" w:themeColor="text1"/>
          <w:sz w:val="28"/>
          <w:szCs w:val="28"/>
        </w:rPr>
        <w:t xml:space="preserve">федеральным законам, </w:t>
      </w:r>
      <w:hyperlink r:id="rId862" w:tooltip="&quot;Устав Ульяновской области&quot; (утв. постановлением ЗС Ульяновской области от 19.05.2005 N 31/311) (ред. от 08.12.2023) {КонсультантПлюс}">
        <w:r w:rsidRPr="00F7197A">
          <w:rPr>
            <w:rFonts w:ascii="PT Astra Serif" w:hAnsi="PT Astra Serif"/>
            <w:color w:val="000000" w:themeColor="text1"/>
            <w:sz w:val="28"/>
            <w:szCs w:val="28"/>
          </w:rPr>
          <w:t>Уставу</w:t>
        </w:r>
      </w:hyperlink>
      <w:r w:rsidRPr="00F7197A">
        <w:rPr>
          <w:rFonts w:ascii="PT Astra Serif" w:hAnsi="PT Astra Serif"/>
          <w:color w:val="000000" w:themeColor="text1"/>
          <w:sz w:val="28"/>
          <w:szCs w:val="28"/>
        </w:rPr>
        <w:t xml:space="preserve"> и законам Ульяновской области, Уставу города Ульяновска, а Городская Дума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w:t>
      </w:r>
      <w:r w:rsidRPr="00F7197A">
        <w:rPr>
          <w:rFonts w:ascii="PT Astra Serif" w:hAnsi="PT Astra Serif"/>
          <w:color w:val="000000" w:themeColor="text1"/>
          <w:sz w:val="28"/>
          <w:szCs w:val="28"/>
        </w:rPr>
        <w:t>нению решения суда, в том числе не отменила соответствующее решение, Губернатор Ульяновской области в течение трех месяцев со дня вступления в силу решения суда, установившего факт неисполнения указанного решения, вносит в Законодательное Собрание Ульяновс</w:t>
      </w:r>
      <w:r w:rsidRPr="00F7197A">
        <w:rPr>
          <w:rFonts w:ascii="PT Astra Serif" w:hAnsi="PT Astra Serif"/>
          <w:color w:val="000000" w:themeColor="text1"/>
          <w:sz w:val="28"/>
          <w:szCs w:val="28"/>
        </w:rPr>
        <w:t>кой области проект закона Ульяновской области о роспуске Ульяновской Городской Думы.</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6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w:t>
      </w:r>
      <w:r w:rsidRPr="00F7197A">
        <w:rPr>
          <w:rFonts w:ascii="PT Astra Serif" w:hAnsi="PT Astra Serif"/>
          <w:color w:val="000000" w:themeColor="text1"/>
          <w:sz w:val="28"/>
          <w:szCs w:val="28"/>
        </w:rPr>
        <w:t xml:space="preserve">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4. В случае вступления в силу закона Ульяновской области о роспуске Городской Думы ее полномочия прекращаются досрочно со дня вступления в силу закона Ульяновской области о ее роспуске.</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4 в ред. </w:t>
      </w:r>
      <w:hyperlink r:id="rId864"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15. ОСНОВАНИЯ И ПОРЯДОК ОТРЕШЕНИЯ ОТ ДОЛЖНОСТИ ГЛАВЫ</w:t>
      </w:r>
    </w:p>
    <w:p w:rsidR="00E13137" w:rsidRPr="00F7197A" w:rsidRDefault="003565E8">
      <w:pPr>
        <w:pStyle w:val="ConsPlusTitle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ГОРОДА. ОСНОВАНИЯ И ПОРЯДОК УДАЛЕ</w:t>
      </w:r>
      <w:r w:rsidRPr="00F7197A">
        <w:rPr>
          <w:rFonts w:ascii="PT Astra Serif" w:hAnsi="PT Astra Serif"/>
          <w:color w:val="000000" w:themeColor="text1"/>
          <w:sz w:val="28"/>
          <w:szCs w:val="28"/>
        </w:rPr>
        <w:t>НИЯ ГЛАВЫ ГОРОДА В ОТСТАВКУ</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65"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80. Отрешение от должности Главы города</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66"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1. Губернатор Ульяновской области издает правовой акт об отрешении от должност</w:t>
      </w:r>
      <w:r w:rsidRPr="00F7197A">
        <w:rPr>
          <w:rFonts w:ascii="PT Astra Serif" w:hAnsi="PT Astra Serif"/>
          <w:color w:val="000000" w:themeColor="text1"/>
          <w:sz w:val="28"/>
          <w:szCs w:val="28"/>
        </w:rPr>
        <w:t>и Главы города в случае:</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издания Главой города нормативного правового акта, противоречащего </w:t>
      </w:r>
      <w:hyperlink r:id="rId86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7197A">
          <w:rPr>
            <w:rFonts w:ascii="PT Astra Serif" w:hAnsi="PT Astra Serif"/>
            <w:color w:val="000000" w:themeColor="text1"/>
            <w:sz w:val="28"/>
            <w:szCs w:val="28"/>
          </w:rPr>
          <w:t>Конституции</w:t>
        </w:r>
      </w:hyperlink>
      <w:r w:rsidRPr="00F7197A">
        <w:rPr>
          <w:rFonts w:ascii="PT Astra Serif" w:hAnsi="PT Astra Serif"/>
          <w:color w:val="000000" w:themeColor="text1"/>
          <w:sz w:val="28"/>
          <w:szCs w:val="28"/>
        </w:rPr>
        <w:t xml:space="preserve"> Российской Федерации, федеральным конституционным законам, федеральным законам, Уставу, законам Ульяновской области, настоящему Устав</w:t>
      </w:r>
      <w:r w:rsidRPr="00F7197A">
        <w:rPr>
          <w:rFonts w:ascii="PT Astra Serif" w:hAnsi="PT Astra Serif"/>
          <w:color w:val="000000" w:themeColor="text1"/>
          <w:sz w:val="28"/>
          <w:szCs w:val="28"/>
        </w:rPr>
        <w:t>у, если такие противоречия установлены соответствующим судом, а Глава 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w:t>
      </w:r>
      <w:r w:rsidRPr="00F7197A">
        <w:rPr>
          <w:rFonts w:ascii="PT Astra Serif" w:hAnsi="PT Astra Serif"/>
          <w:color w:val="000000" w:themeColor="text1"/>
          <w:sz w:val="28"/>
          <w:szCs w:val="28"/>
        </w:rPr>
        <w:t>ния суда;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w:t>
      </w:r>
      <w:r w:rsidRPr="00F7197A">
        <w:rPr>
          <w:rFonts w:ascii="PT Astra Serif" w:hAnsi="PT Astra Serif"/>
          <w:color w:val="000000" w:themeColor="text1"/>
          <w:sz w:val="28"/>
          <w:szCs w:val="28"/>
        </w:rPr>
        <w:t>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w:t>
      </w:r>
      <w:r w:rsidRPr="00F7197A">
        <w:rPr>
          <w:rFonts w:ascii="PT Astra Serif" w:hAnsi="PT Astra Serif"/>
          <w:color w:val="000000" w:themeColor="text1"/>
          <w:sz w:val="28"/>
          <w:szCs w:val="28"/>
        </w:rPr>
        <w:t>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города не принял в пределах своих полномочий мер по исполнению решения суда.</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2. Губернатор Ульяновской области вправе отрешить Главу города от должности в случаях и по основаниям, указанным в </w:t>
      </w:r>
      <w:hyperlink r:id="rId86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части 24 статьи 21</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Об общих принципах организации местного самоуправления в единой </w:t>
      </w:r>
      <w:r w:rsidRPr="00F7197A">
        <w:rPr>
          <w:rFonts w:ascii="PT Astra Serif" w:hAnsi="PT Astra Serif"/>
          <w:color w:val="000000" w:themeColor="text1"/>
          <w:sz w:val="28"/>
          <w:szCs w:val="28"/>
        </w:rPr>
        <w:t>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81. Удаление Главы города в отставку</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Городская Дума в соответствии с Федеральным </w:t>
      </w:r>
      <w:hyperlink r:id="rId86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вправе удалить Главу города в о</w:t>
      </w:r>
      <w:r w:rsidRPr="00F7197A">
        <w:rPr>
          <w:rFonts w:ascii="PT Astra Serif" w:hAnsi="PT Astra Serif"/>
          <w:color w:val="000000" w:themeColor="text1"/>
          <w:sz w:val="28"/>
          <w:szCs w:val="28"/>
        </w:rPr>
        <w:t>тставку по инициативе депутатов Городской Думы или по инициативе Губернатора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7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w:t>
      </w:r>
      <w:r w:rsidRPr="00F7197A">
        <w:rPr>
          <w:rFonts w:ascii="PT Astra Serif" w:hAnsi="PT Astra Serif"/>
          <w:color w:val="000000" w:themeColor="text1"/>
          <w:sz w:val="28"/>
          <w:szCs w:val="28"/>
        </w:rPr>
        <w:t xml:space="preserve">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Основаниями для удаления Главы города в отставку являются:</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решения, действия (бездействие) Главы города, повлекшие (повлекшее) наступление последствий, предусмотренных </w:t>
      </w:r>
      <w:hyperlink r:id="rId871"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sidRPr="00F7197A">
          <w:rPr>
            <w:rFonts w:ascii="PT Astra Serif" w:hAnsi="PT Astra Serif"/>
            <w:color w:val="000000" w:themeColor="text1"/>
            <w:sz w:val="28"/>
            <w:szCs w:val="28"/>
          </w:rPr>
          <w:t>пунктами 2</w:t>
        </w:r>
      </w:hyperlink>
      <w:r w:rsidRPr="00F7197A">
        <w:rPr>
          <w:rFonts w:ascii="PT Astra Serif" w:hAnsi="PT Astra Serif"/>
          <w:color w:val="000000" w:themeColor="text1"/>
          <w:sz w:val="28"/>
          <w:szCs w:val="28"/>
        </w:rPr>
        <w:t xml:space="preserve"> и </w:t>
      </w:r>
      <w:hyperlink r:id="rId87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3 части 1 статьи 38</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7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2) неисполнение в течение трех и более месяцев обязанностей по реше</w:t>
      </w:r>
      <w:r w:rsidRPr="00F7197A">
        <w:rPr>
          <w:rFonts w:ascii="PT Astra Serif" w:hAnsi="PT Astra Serif"/>
          <w:color w:val="000000" w:themeColor="text1"/>
          <w:sz w:val="28"/>
          <w:szCs w:val="28"/>
        </w:rPr>
        <w:t xml:space="preserve">нию вопросов непосредственного обеспечения жизнедеятельности населения, осуществлению полномочий, предусмотренных Федеральным </w:t>
      </w:r>
      <w:hyperlink r:id="rId87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F7197A">
          <w:rPr>
            <w:rFonts w:ascii="PT Astra Serif" w:hAnsi="PT Astra Serif"/>
            <w:color w:val="000000" w:themeColor="text1"/>
            <w:sz w:val="28"/>
            <w:szCs w:val="28"/>
          </w:rPr>
          <w:t>законом</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другими федеральными зак</w:t>
      </w:r>
      <w:r w:rsidRPr="00F7197A">
        <w:rPr>
          <w:rFonts w:ascii="PT Astra Serif" w:hAnsi="PT Astra Serif"/>
          <w:color w:val="000000" w:themeColor="text1"/>
          <w:sz w:val="28"/>
          <w:szCs w:val="28"/>
        </w:rPr>
        <w:t>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Ульяновской области;</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75"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3) неудовлетворительная оценка деятельности Главы города Городской Дум</w:t>
      </w:r>
      <w:r w:rsidRPr="00F7197A">
        <w:rPr>
          <w:rFonts w:ascii="PT Astra Serif" w:hAnsi="PT Astra Serif"/>
          <w:color w:val="000000" w:themeColor="text1"/>
          <w:sz w:val="28"/>
          <w:szCs w:val="28"/>
        </w:rPr>
        <w:t xml:space="preserve">ой </w:t>
      </w:r>
      <w:r w:rsidRPr="00F7197A">
        <w:rPr>
          <w:rFonts w:ascii="PT Astra Serif" w:hAnsi="PT Astra Serif"/>
          <w:color w:val="000000" w:themeColor="text1"/>
          <w:sz w:val="28"/>
          <w:szCs w:val="28"/>
        </w:rPr>
        <w:lastRenderedPageBreak/>
        <w:t>по результатам его ежегодного отчета перед Городской Думой, данная два раза подряд;</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87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частью 5 статьи 28</w:t>
        </w:r>
      </w:hyperlink>
      <w:r w:rsidRPr="00F7197A">
        <w:rPr>
          <w:rFonts w:ascii="PT Astra Serif" w:hAnsi="PT Astra Serif"/>
          <w:color w:val="000000" w:themeColor="text1"/>
          <w:sz w:val="28"/>
          <w:szCs w:val="28"/>
        </w:rPr>
        <w:t xml:space="preserve"> Федерального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4 в ред. </w:t>
      </w:r>
      <w:hyperlink r:id="rId87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4(1) утратил силу. - </w:t>
      </w:r>
      <w:hyperlink r:id="rId878"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5) допущение Главой города, администрацией города, иными органами и должностными лицами местного самоуправления м</w:t>
      </w:r>
      <w:r w:rsidRPr="00F7197A">
        <w:rPr>
          <w:rFonts w:ascii="PT Astra Serif" w:hAnsi="PT Astra Serif"/>
          <w:color w:val="000000" w:themeColor="text1"/>
          <w:sz w:val="28"/>
          <w:szCs w:val="28"/>
        </w:rPr>
        <w:t xml:space="preserve">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w:t>
      </w:r>
      <w:r w:rsidRPr="00F7197A">
        <w:rPr>
          <w:rFonts w:ascii="PT Astra Serif" w:hAnsi="PT Astra Serif"/>
          <w:color w:val="000000" w:themeColor="text1"/>
          <w:sz w:val="28"/>
          <w:szCs w:val="28"/>
        </w:rPr>
        <w:t>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w:t>
      </w:r>
      <w:r w:rsidRPr="00F7197A">
        <w:rPr>
          <w:rFonts w:ascii="PT Astra Serif" w:hAnsi="PT Astra Serif"/>
          <w:color w:val="000000" w:themeColor="text1"/>
          <w:sz w:val="28"/>
          <w:szCs w:val="28"/>
        </w:rPr>
        <w:t>ежконфессиональных конфликтов;</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79"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 Думы 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6) систематическое не достиже</w:t>
      </w:r>
      <w:r w:rsidRPr="00F7197A">
        <w:rPr>
          <w:rFonts w:ascii="PT Astra Serif" w:hAnsi="PT Astra Serif"/>
          <w:color w:val="000000" w:themeColor="text1"/>
          <w:sz w:val="28"/>
          <w:szCs w:val="28"/>
        </w:rPr>
        <w:t>ние показателей эффективности деятельности органов местного самоуправления.</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 6 введен </w:t>
      </w:r>
      <w:hyperlink r:id="rId880"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w:t>
      </w:r>
      <w:r w:rsidRPr="00F7197A">
        <w:rPr>
          <w:rFonts w:ascii="PT Astra Serif" w:hAnsi="PT Astra Serif"/>
          <w:color w:val="000000" w:themeColor="text1"/>
          <w:sz w:val="28"/>
          <w:szCs w:val="28"/>
        </w:rPr>
        <w:t xml:space="preserve">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3. Инициатива депутатов Городской Думы, Губернатора Ульяновской области об удалении Главы города в отставку оформляется, вносится и рассматривается в порядке, предусмотренном </w:t>
      </w:r>
      <w:hyperlink r:id="rId88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статьей 21</w:t>
        </w:r>
      </w:hyperlink>
      <w:r w:rsidRPr="00F7197A">
        <w:rPr>
          <w:rFonts w:ascii="PT Astra Serif" w:hAnsi="PT Astra Serif"/>
          <w:color w:val="000000" w:themeColor="text1"/>
          <w:sz w:val="28"/>
          <w:szCs w:val="28"/>
        </w:rPr>
        <w:t xml:space="preserve"> Федеральн</w:t>
      </w:r>
      <w:r w:rsidRPr="00F7197A">
        <w:rPr>
          <w:rFonts w:ascii="PT Astra Serif" w:hAnsi="PT Astra Serif"/>
          <w:color w:val="000000" w:themeColor="text1"/>
          <w:sz w:val="28"/>
          <w:szCs w:val="28"/>
        </w:rPr>
        <w:t xml:space="preserve">ого закона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w:t>
      </w:r>
    </w:p>
    <w:p w:rsidR="00E13137" w:rsidRPr="00F7197A" w:rsidRDefault="003565E8">
      <w:pPr>
        <w:pStyle w:val="ConsPlusNormal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(часть 3 в ред. </w:t>
      </w:r>
      <w:hyperlink r:id="rId882"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w:t>
        </w:r>
        <w:r w:rsidRPr="00F7197A">
          <w:rPr>
            <w:rFonts w:ascii="PT Astra Serif" w:hAnsi="PT Astra Serif"/>
            <w:color w:val="000000" w:themeColor="text1"/>
            <w:sz w:val="28"/>
            <w:szCs w:val="28"/>
          </w:rPr>
          <w:t>ения</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jc w:val="center"/>
        <w:outlineLvl w:val="2"/>
        <w:rPr>
          <w:rFonts w:ascii="PT Astra Serif" w:hAnsi="PT Astra Serif"/>
          <w:color w:val="000000" w:themeColor="text1"/>
          <w:sz w:val="28"/>
          <w:szCs w:val="28"/>
        </w:rPr>
      </w:pPr>
      <w:r w:rsidRPr="00F7197A">
        <w:rPr>
          <w:rFonts w:ascii="PT Astra Serif" w:hAnsi="PT Astra Serif"/>
          <w:color w:val="000000" w:themeColor="text1"/>
          <w:sz w:val="28"/>
          <w:szCs w:val="28"/>
        </w:rPr>
        <w:t>Глава 16. ПЕРЕХОДНЫЕ ПОЛОЖЕНИЯ</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 ред. </w:t>
      </w:r>
      <w:hyperlink r:id="rId883"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решения</w:t>
        </w:r>
      </w:hyperlink>
      <w:r w:rsidRPr="00F7197A">
        <w:rPr>
          <w:rFonts w:ascii="PT Astra Serif" w:hAnsi="PT Astra Serif"/>
          <w:color w:val="000000" w:themeColor="text1"/>
          <w:sz w:val="28"/>
          <w:szCs w:val="28"/>
        </w:rPr>
        <w:t xml:space="preserve"> Ульяновской Городской</w:t>
      </w:r>
      <w:r w:rsidRPr="00F7197A">
        <w:rPr>
          <w:rFonts w:ascii="PT Astra Serif" w:hAnsi="PT Astra Serif"/>
          <w:color w:val="000000" w:themeColor="text1"/>
          <w:sz w:val="28"/>
          <w:szCs w:val="28"/>
        </w:rPr>
        <w:t xml:space="preserve"> Думы</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center"/>
        <w:rPr>
          <w:rFonts w:ascii="PT Astra Serif" w:hAnsi="PT Astra Serif"/>
          <w:color w:val="000000" w:themeColor="text1"/>
          <w:sz w:val="28"/>
          <w:szCs w:val="28"/>
        </w:rPr>
      </w:pP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884" w:tooltip="Решение Ульяновской Городской Думы от 28.03.2018 N 27 &quot;О внесении изменений в Устав муниципального образования &quot;город Ульяновск&quot; и признании утратившим силу отдельного положения решения Ульяновской Городской Думы от 30.03.2016 N 28 &quot;О внесении изменений в Уста">
        <w:r w:rsidRPr="00F7197A">
          <w:rPr>
            <w:rFonts w:ascii="PT Astra Serif" w:hAnsi="PT Astra Serif"/>
            <w:color w:val="000000" w:themeColor="text1"/>
            <w:sz w:val="28"/>
            <w:szCs w:val="28"/>
          </w:rPr>
          <w:t>решением</w:t>
        </w:r>
      </w:hyperlink>
      <w:r w:rsidRPr="00F7197A">
        <w:rPr>
          <w:rFonts w:ascii="PT Astra Serif" w:hAnsi="PT Astra Serif"/>
          <w:color w:val="000000" w:themeColor="text1"/>
          <w:sz w:val="28"/>
          <w:szCs w:val="28"/>
        </w:rPr>
        <w:t xml:space="preserve"> Ульяновской Городской Думы</w:t>
      </w:r>
    </w:p>
    <w:p w:rsidR="00E13137" w:rsidRPr="00F7197A" w:rsidRDefault="003565E8">
      <w:pPr>
        <w:pStyle w:val="ConsPlusNormal0"/>
        <w:jc w:val="center"/>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от 28.03.2018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27)</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Статья 82. Временное исполнение обязанностей Председателя Городской </w:t>
      </w:r>
      <w:r w:rsidRPr="00F7197A">
        <w:rPr>
          <w:rFonts w:ascii="PT Astra Serif" w:hAnsi="PT Astra Serif"/>
          <w:color w:val="000000" w:themeColor="text1"/>
          <w:sz w:val="28"/>
          <w:szCs w:val="28"/>
        </w:rPr>
        <w:t>Думы, заместителей Председателя Городской Думы</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После истечения срока полномочий или досрочного прекращения полномочий </w:t>
      </w:r>
      <w:r w:rsidRPr="00F7197A">
        <w:rPr>
          <w:rFonts w:ascii="PT Astra Serif" w:hAnsi="PT Astra Serif"/>
          <w:color w:val="000000" w:themeColor="text1"/>
          <w:sz w:val="28"/>
          <w:szCs w:val="28"/>
        </w:rPr>
        <w:lastRenderedPageBreak/>
        <w:t xml:space="preserve">Главы города, избранного до дня вступления в силу </w:t>
      </w:r>
      <w:hyperlink r:id="rId885" w:tooltip="Закон Ульяновской области от 25.12.2017 N 172-ЗО &quot;О внесении изменения в статью 2 Закона Ульяновской области &quot;О правовом регулировании отдельных вопросов организации местного самоуправления в Ульяновской области&quot; (принят ЗС Ульяновской области 20.12.2017) {Кон">
        <w:r w:rsidRPr="00F7197A">
          <w:rPr>
            <w:rFonts w:ascii="PT Astra Serif" w:hAnsi="PT Astra Serif"/>
            <w:color w:val="000000" w:themeColor="text1"/>
            <w:sz w:val="28"/>
            <w:szCs w:val="28"/>
          </w:rPr>
          <w:t>Закона</w:t>
        </w:r>
      </w:hyperlink>
      <w:r w:rsidRPr="00F7197A">
        <w:rPr>
          <w:rFonts w:ascii="PT Astra Serif" w:hAnsi="PT Astra Serif"/>
          <w:color w:val="000000" w:themeColor="text1"/>
          <w:sz w:val="28"/>
          <w:szCs w:val="28"/>
        </w:rPr>
        <w:t xml:space="preserve"> Ульяновской области от 25.12.2017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172-ЗО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изменения в статью 2 Закона Ульяновской области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правовом регулировании отдельных вопросов организации местного самоуправления в Ульяновской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временное исполне</w:t>
      </w:r>
      <w:r w:rsidRPr="00F7197A">
        <w:rPr>
          <w:rFonts w:ascii="PT Astra Serif" w:hAnsi="PT Astra Serif"/>
          <w:color w:val="000000" w:themeColor="text1"/>
          <w:sz w:val="28"/>
          <w:szCs w:val="28"/>
        </w:rPr>
        <w:t>ние обязанностей Председателя Городской Думы до его избрания Городской Думой осуществляется депутатом, являвшимся на день истечения срока полномочий (досрочного прекращения полномочий) Главы города Первым заместителем Главы города, а исполнение обязанносте</w:t>
      </w:r>
      <w:r w:rsidRPr="00F7197A">
        <w:rPr>
          <w:rFonts w:ascii="PT Astra Serif" w:hAnsi="PT Astra Serif"/>
          <w:color w:val="000000" w:themeColor="text1"/>
          <w:sz w:val="28"/>
          <w:szCs w:val="28"/>
        </w:rPr>
        <w:t>й заместителей Председателя Городской Думы до их избрания Городской Думой осуществляется депутатами, являвшимися на день истечения срока полномочий (досрочного прекращения полномочий) Главы города заместителями Главы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3"/>
        <w:rPr>
          <w:rFonts w:ascii="PT Astra Serif" w:hAnsi="PT Astra Serif"/>
          <w:color w:val="000000" w:themeColor="text1"/>
          <w:sz w:val="28"/>
          <w:szCs w:val="28"/>
        </w:rPr>
      </w:pPr>
      <w:r w:rsidRPr="00F7197A">
        <w:rPr>
          <w:rFonts w:ascii="PT Astra Serif" w:hAnsi="PT Astra Serif"/>
          <w:color w:val="000000" w:themeColor="text1"/>
          <w:sz w:val="28"/>
          <w:szCs w:val="28"/>
        </w:rPr>
        <w:t>Статья 83. Временное исполнени</w:t>
      </w:r>
      <w:r w:rsidRPr="00F7197A">
        <w:rPr>
          <w:rFonts w:ascii="PT Astra Serif" w:hAnsi="PT Astra Serif"/>
          <w:color w:val="000000" w:themeColor="text1"/>
          <w:sz w:val="28"/>
          <w:szCs w:val="28"/>
        </w:rPr>
        <w:t>е обязанностей Главы города, Первых заместителей и заместителей Главы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После истечения срока полномочий или досрочного прекращения полномочий Главы города, избранного до дня вступления в силу </w:t>
      </w:r>
      <w:hyperlink r:id="rId886" w:tooltip="Закон Ульяновской области от 25.12.2017 N 172-ЗО &quot;О внесении изменения в статью 2 Закона Ульяновской области &quot;О правовом регулировании отдельных вопросов организации местного самоуправления в Ульяновской области&quot; (принят ЗС Ульяновской области 20.12.2017) {Кон">
        <w:r w:rsidRPr="00F7197A">
          <w:rPr>
            <w:rFonts w:ascii="PT Astra Serif" w:hAnsi="PT Astra Serif"/>
            <w:color w:val="000000" w:themeColor="text1"/>
            <w:sz w:val="28"/>
            <w:szCs w:val="28"/>
          </w:rPr>
          <w:t>Закона</w:t>
        </w:r>
      </w:hyperlink>
      <w:r w:rsidRPr="00F7197A">
        <w:rPr>
          <w:rFonts w:ascii="PT Astra Serif" w:hAnsi="PT Astra Serif"/>
          <w:color w:val="000000" w:themeColor="text1"/>
          <w:sz w:val="28"/>
          <w:szCs w:val="28"/>
        </w:rPr>
        <w:t xml:space="preserve"> Ульяновской области от 25.12.2017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172-ЗО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О внесении изменения в статью 2 Закона Ульяновской области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 правовом регулировании отдельных вопросов организации местного самоуправления в Ульяновск</w:t>
      </w:r>
      <w:r w:rsidRPr="00F7197A">
        <w:rPr>
          <w:rFonts w:ascii="PT Astra Serif" w:hAnsi="PT Astra Serif"/>
          <w:color w:val="000000" w:themeColor="text1"/>
          <w:sz w:val="28"/>
          <w:szCs w:val="28"/>
        </w:rPr>
        <w:t>ой области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временное исполнение обязанностей Главы города до избрания нового Главы города Городской Думой по результатам конкурса осуществляется Главой администрации города, а временное исполнение обязанностей Первых заместителей Главы города, заместител</w:t>
      </w:r>
      <w:r w:rsidRPr="00F7197A">
        <w:rPr>
          <w:rFonts w:ascii="PT Astra Serif" w:hAnsi="PT Astra Serif"/>
          <w:color w:val="000000" w:themeColor="text1"/>
          <w:sz w:val="28"/>
          <w:szCs w:val="28"/>
        </w:rPr>
        <w:t>ей Главы города до их назначения Главой города в установленном настоящим Уставом порядке - соответственно Первыми заместителями Главы администрации города, заместителями Главы администрации города.</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Title0"/>
        <w:ind w:firstLine="540"/>
        <w:jc w:val="both"/>
        <w:outlineLvl w:val="0"/>
        <w:rPr>
          <w:rFonts w:ascii="PT Astra Serif" w:hAnsi="PT Astra Serif"/>
          <w:color w:val="000000" w:themeColor="text1"/>
          <w:sz w:val="28"/>
          <w:szCs w:val="28"/>
        </w:rPr>
      </w:pPr>
      <w:bookmarkStart w:id="53" w:name="P2152"/>
      <w:bookmarkEnd w:id="53"/>
      <w:r w:rsidRPr="00F7197A">
        <w:rPr>
          <w:rFonts w:ascii="PT Astra Serif" w:hAnsi="PT Astra Serif"/>
          <w:color w:val="000000" w:themeColor="text1"/>
          <w:sz w:val="28"/>
          <w:szCs w:val="28"/>
        </w:rPr>
        <w:t>Статья 84. Переходные положения в сфере дополнительного п</w:t>
      </w:r>
      <w:r w:rsidRPr="00F7197A">
        <w:rPr>
          <w:rFonts w:ascii="PT Astra Serif" w:hAnsi="PT Astra Serif"/>
          <w:color w:val="000000" w:themeColor="text1"/>
          <w:sz w:val="28"/>
          <w:szCs w:val="28"/>
        </w:rPr>
        <w:t xml:space="preserve">енсионного обеспечения лиц, замещавших муниципальные должности в муниципальном образовании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p>
    <w:p w:rsidR="00E13137" w:rsidRPr="00F7197A" w:rsidRDefault="00E13137">
      <w:pPr>
        <w:pStyle w:val="ConsPlusNormal0"/>
        <w:ind w:firstLine="54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(введена </w:t>
      </w:r>
      <w:hyperlink r:id="rId887" w:tooltip="Решение Ульяновской Городской Думы от 30.06.2026 N 112 &quot;О внесении изменения в решение Ульяновской Городской Думы от 23.09.2014 N 119 &quot;О принятии Устава муниципального образования &quot;город Ульяновск&quot; и изменений в Устав муниципального образования &quot;город Ульяновс">
        <w:r w:rsidRPr="00F7197A">
          <w:rPr>
            <w:rFonts w:ascii="PT Astra Serif" w:hAnsi="PT Astra Serif"/>
            <w:color w:val="000000" w:themeColor="text1"/>
            <w:sz w:val="28"/>
            <w:szCs w:val="28"/>
          </w:rPr>
          <w:t>реш</w:t>
        </w:r>
        <w:r w:rsidRPr="00F7197A">
          <w:rPr>
            <w:rFonts w:ascii="PT Astra Serif" w:hAnsi="PT Astra Serif"/>
            <w:color w:val="000000" w:themeColor="text1"/>
            <w:sz w:val="28"/>
            <w:szCs w:val="28"/>
          </w:rPr>
          <w:t>ением</w:t>
        </w:r>
      </w:hyperlink>
      <w:r w:rsidRPr="00F7197A">
        <w:rPr>
          <w:rFonts w:ascii="PT Astra Serif" w:hAnsi="PT Astra Serif"/>
          <w:color w:val="000000" w:themeColor="text1"/>
          <w:sz w:val="28"/>
          <w:szCs w:val="28"/>
        </w:rPr>
        <w:t xml:space="preserve"> Ульяновской Городской Думы от 30.06.2026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112)</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3565E8">
      <w:pPr>
        <w:pStyle w:val="ConsPlusNormal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t xml:space="preserve">1. За лицами, замещавшими муниципальные должности на постоянной основе, которым до дня вступления в силу Федерального </w:t>
      </w:r>
      <w:hyperlink r:id="rId88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закона</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назначено дополнительное пенсионное обеспечение в видах и размерах, предусмотренных нормативными правовыми актами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w:t>
      </w:r>
      <w:r w:rsidRPr="00F7197A">
        <w:rPr>
          <w:rFonts w:ascii="PT Astra Serif" w:hAnsi="PT Astra Serif"/>
          <w:color w:val="000000" w:themeColor="text1"/>
          <w:sz w:val="28"/>
          <w:szCs w:val="28"/>
        </w:rPr>
        <w:t>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действовавшими на день назначения соответствующего дополнительного пенсионного обеспечения, сохраняется право получения указанного обеспечения в установленном виде и размере, в том числе право на его перерасчет в порядке, установленном наст</w:t>
      </w:r>
      <w:r w:rsidRPr="00F7197A">
        <w:rPr>
          <w:rFonts w:ascii="PT Astra Serif" w:hAnsi="PT Astra Serif"/>
          <w:color w:val="000000" w:themeColor="text1"/>
          <w:sz w:val="28"/>
          <w:szCs w:val="28"/>
        </w:rPr>
        <w:t>оящим Уставом.</w:t>
      </w:r>
    </w:p>
    <w:p w:rsidR="00E13137" w:rsidRPr="00F7197A" w:rsidRDefault="003565E8">
      <w:pPr>
        <w:pStyle w:val="ConsPlusNormal0"/>
        <w:spacing w:before="240"/>
        <w:ind w:firstLine="540"/>
        <w:jc w:val="both"/>
        <w:rPr>
          <w:rFonts w:ascii="PT Astra Serif" w:hAnsi="PT Astra Serif"/>
          <w:color w:val="000000" w:themeColor="text1"/>
          <w:sz w:val="28"/>
          <w:szCs w:val="28"/>
        </w:rPr>
      </w:pPr>
      <w:r w:rsidRPr="00F7197A">
        <w:rPr>
          <w:rFonts w:ascii="PT Astra Serif" w:hAnsi="PT Astra Serif"/>
          <w:color w:val="000000" w:themeColor="text1"/>
          <w:sz w:val="28"/>
          <w:szCs w:val="28"/>
        </w:rPr>
        <w:lastRenderedPageBreak/>
        <w:t xml:space="preserve">2. Лица, которые замещали муниципальные должности на постоянной основе и приобрели право на дополнительное пенсионное обеспечение до дня вступления в силу Федерального </w:t>
      </w:r>
      <w:hyperlink r:id="rId88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sidRPr="00F7197A">
          <w:rPr>
            <w:rFonts w:ascii="PT Astra Serif" w:hAnsi="PT Astra Serif"/>
            <w:color w:val="000000" w:themeColor="text1"/>
            <w:sz w:val="28"/>
            <w:szCs w:val="28"/>
          </w:rPr>
          <w:t>закона</w:t>
        </w:r>
      </w:hyperlink>
      <w:r w:rsidRPr="00F7197A">
        <w:rPr>
          <w:rFonts w:ascii="PT Astra Serif" w:hAnsi="PT Astra Serif"/>
          <w:color w:val="000000" w:themeColor="text1"/>
          <w:sz w:val="28"/>
          <w:szCs w:val="28"/>
        </w:rPr>
        <w:t xml:space="preserve">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общих принципах организации местного самоуправ</w:t>
      </w:r>
      <w:r w:rsidRPr="00F7197A">
        <w:rPr>
          <w:rFonts w:ascii="PT Astra Serif" w:hAnsi="PT Astra Serif"/>
          <w:color w:val="000000" w:themeColor="text1"/>
          <w:sz w:val="28"/>
          <w:szCs w:val="28"/>
        </w:rPr>
        <w:t>ления в единой системе публичной власти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указанные в </w:t>
      </w:r>
      <w:hyperlink r:id="rId890" w:tooltip="Решение Ульяновской Городской Думы от 28.12.2011 N 242 (ред. от 22.07.2026) &quot;Об утверждении Положения о порядке установления, выплаты и перерасчета ежемесячной доплаты к страховой пенсии лицам, замещавшим муниципальные должности, ежемесячной пенсии за выслугу ">
        <w:r w:rsidRPr="00F7197A">
          <w:rPr>
            <w:rFonts w:ascii="PT Astra Serif" w:hAnsi="PT Astra Serif"/>
            <w:color w:val="000000" w:themeColor="text1"/>
            <w:sz w:val="28"/>
            <w:szCs w:val="28"/>
          </w:rPr>
          <w:t>пунктах 5</w:t>
        </w:r>
      </w:hyperlink>
      <w:r w:rsidRPr="00F7197A">
        <w:rPr>
          <w:rFonts w:ascii="PT Astra Serif" w:hAnsi="PT Astra Serif"/>
          <w:color w:val="000000" w:themeColor="text1"/>
          <w:sz w:val="28"/>
          <w:szCs w:val="28"/>
        </w:rPr>
        <w:t xml:space="preserve"> - </w:t>
      </w:r>
      <w:hyperlink r:id="rId891" w:tooltip="Решение Ульяновской Городской Думы от 28.12.2011 N 242 (ред. от 22.07.2026) &quot;Об утверждении Положения о порядке установления, выплаты и перерасчета ежемесячной доплаты к страховой пенсии лицам, замещавшим муниципальные должности, ежемесячной пенсии за выслугу ">
        <w:r w:rsidRPr="00F7197A">
          <w:rPr>
            <w:rFonts w:ascii="PT Astra Serif" w:hAnsi="PT Astra Serif"/>
            <w:color w:val="000000" w:themeColor="text1"/>
            <w:sz w:val="28"/>
            <w:szCs w:val="28"/>
          </w:rPr>
          <w:t>6(1)</w:t>
        </w:r>
      </w:hyperlink>
      <w:r w:rsidRPr="00F7197A">
        <w:rPr>
          <w:rFonts w:ascii="PT Astra Serif" w:hAnsi="PT Astra Serif"/>
          <w:color w:val="000000" w:themeColor="text1"/>
          <w:sz w:val="28"/>
          <w:szCs w:val="28"/>
        </w:rPr>
        <w:t xml:space="preserve"> Положения о порядке установления, выплаты и перерасчета ежемесячной доплаты к страховой пенсии лицам, замещавшим муниципальные должности, ежемесячной пенсии за выслугу лет лицам, за</w:t>
      </w:r>
      <w:r w:rsidRPr="00F7197A">
        <w:rPr>
          <w:rFonts w:ascii="PT Astra Serif" w:hAnsi="PT Astra Serif"/>
          <w:color w:val="000000" w:themeColor="text1"/>
          <w:sz w:val="28"/>
          <w:szCs w:val="28"/>
        </w:rPr>
        <w:t xml:space="preserve">мещавшим должности муниципальной службы в органах местного самоуправления муниципального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Ульяновской городской избирательной комиссии, утвержденным решением Ульяновской Городской Думы от 28.12.2011 </w:t>
      </w:r>
      <w:r w:rsidR="00F7197A" w:rsidRPr="00F7197A">
        <w:rPr>
          <w:rFonts w:ascii="PT Astra Serif" w:hAnsi="PT Astra Serif"/>
          <w:color w:val="000000" w:themeColor="text1"/>
          <w:sz w:val="28"/>
          <w:szCs w:val="28"/>
        </w:rPr>
        <w:t>№</w:t>
      </w:r>
      <w:r w:rsidRPr="00F7197A">
        <w:rPr>
          <w:rFonts w:ascii="PT Astra Serif" w:hAnsi="PT Astra Serif"/>
          <w:color w:val="000000" w:themeColor="text1"/>
          <w:sz w:val="28"/>
          <w:szCs w:val="28"/>
        </w:rPr>
        <w:t xml:space="preserve"> 242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Об утверждении Полож</w:t>
      </w:r>
      <w:r w:rsidRPr="00F7197A">
        <w:rPr>
          <w:rFonts w:ascii="PT Astra Serif" w:hAnsi="PT Astra Serif"/>
          <w:color w:val="000000" w:themeColor="text1"/>
          <w:sz w:val="28"/>
          <w:szCs w:val="28"/>
        </w:rPr>
        <w:t>ения о порядке установления, выплаты и перерасчета ежемесячной доплаты к страховой пенсии лицам, замещавшим муниципальные должности, ежемесячной пенсии за выслугу лет лицам, замещавшим должности муниципальной службы в органах местного самоуправления муници</w:t>
      </w:r>
      <w:r w:rsidRPr="00F7197A">
        <w:rPr>
          <w:rFonts w:ascii="PT Astra Serif" w:hAnsi="PT Astra Serif"/>
          <w:color w:val="000000" w:themeColor="text1"/>
          <w:sz w:val="28"/>
          <w:szCs w:val="28"/>
        </w:rPr>
        <w:t xml:space="preserve">пального образования </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город Ульяновск</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Ульяновской городской избирательной комиссии</w:t>
      </w:r>
      <w:r w:rsidR="00F7197A">
        <w:rPr>
          <w:rFonts w:ascii="PT Astra Serif" w:hAnsi="PT Astra Serif"/>
          <w:color w:val="000000" w:themeColor="text1"/>
          <w:sz w:val="28"/>
          <w:szCs w:val="28"/>
        </w:rPr>
        <w:t>»</w:t>
      </w:r>
      <w:r w:rsidRPr="00F7197A">
        <w:rPr>
          <w:rFonts w:ascii="PT Astra Serif" w:hAnsi="PT Astra Serif"/>
          <w:color w:val="000000" w:themeColor="text1"/>
          <w:sz w:val="28"/>
          <w:szCs w:val="28"/>
        </w:rPr>
        <w:t>, сохраняют право на дополнительное пенсионное обеспечение в виде доплаты к пенсии на условиях и в размере, установленных указанными пунктами названного Положения.</w:t>
      </w: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E13137">
      <w:pPr>
        <w:pStyle w:val="ConsPlusNormal0"/>
        <w:jc w:val="both"/>
        <w:rPr>
          <w:rFonts w:ascii="PT Astra Serif" w:hAnsi="PT Astra Serif"/>
          <w:color w:val="000000" w:themeColor="text1"/>
          <w:sz w:val="28"/>
          <w:szCs w:val="28"/>
        </w:rPr>
      </w:pPr>
    </w:p>
    <w:p w:rsidR="00E13137" w:rsidRPr="00F7197A" w:rsidRDefault="00E13137">
      <w:pPr>
        <w:pStyle w:val="ConsPlusNormal0"/>
        <w:pBdr>
          <w:bottom w:val="single" w:sz="6" w:space="0" w:color="auto"/>
        </w:pBdr>
        <w:spacing w:before="100" w:after="100"/>
        <w:jc w:val="both"/>
        <w:rPr>
          <w:rFonts w:ascii="PT Astra Serif" w:hAnsi="PT Astra Serif"/>
          <w:color w:val="000000" w:themeColor="text1"/>
          <w:sz w:val="28"/>
          <w:szCs w:val="28"/>
        </w:rPr>
      </w:pPr>
    </w:p>
    <w:sectPr w:rsidR="00E13137" w:rsidRPr="00F7197A">
      <w:headerReference w:type="default" r:id="rId892"/>
      <w:footerReference w:type="default" r:id="rId893"/>
      <w:headerReference w:type="first" r:id="rId894"/>
      <w:footerReference w:type="first" r:id="rId89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5E8" w:rsidRDefault="003565E8">
      <w:r>
        <w:separator/>
      </w:r>
    </w:p>
  </w:endnote>
  <w:endnote w:type="continuationSeparator" w:id="0">
    <w:p w:rsidR="003565E8" w:rsidRDefault="0035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137" w:rsidRDefault="003565E8">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137" w:rsidRDefault="003565E8">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5E8" w:rsidRDefault="003565E8">
      <w:r>
        <w:separator/>
      </w:r>
    </w:p>
  </w:footnote>
  <w:footnote w:type="continuationSeparator" w:id="0">
    <w:p w:rsidR="003565E8" w:rsidRDefault="003565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839912"/>
      <w:docPartObj>
        <w:docPartGallery w:val="Page Numbers (Top of Page)"/>
        <w:docPartUnique/>
      </w:docPartObj>
    </w:sdtPr>
    <w:sdtEndPr>
      <w:rPr>
        <w:sz w:val="24"/>
        <w:szCs w:val="24"/>
      </w:rPr>
    </w:sdtEndPr>
    <w:sdtContent>
      <w:p w:rsidR="00F7197A" w:rsidRDefault="00F7197A">
        <w:pPr>
          <w:pStyle w:val="a3"/>
          <w:jc w:val="center"/>
        </w:pPr>
      </w:p>
      <w:p w:rsidR="00F7197A" w:rsidRDefault="00F7197A">
        <w:pPr>
          <w:pStyle w:val="a3"/>
          <w:jc w:val="center"/>
        </w:pPr>
      </w:p>
      <w:p w:rsidR="00F7197A" w:rsidRDefault="00F7197A">
        <w:pPr>
          <w:pStyle w:val="a3"/>
          <w:jc w:val="center"/>
        </w:pPr>
      </w:p>
      <w:p w:rsidR="00F7197A" w:rsidRPr="00F7197A" w:rsidRDefault="00F7197A">
        <w:pPr>
          <w:pStyle w:val="a3"/>
          <w:jc w:val="center"/>
          <w:rPr>
            <w:sz w:val="24"/>
            <w:szCs w:val="24"/>
          </w:rPr>
        </w:pPr>
        <w:r w:rsidRPr="00F7197A">
          <w:rPr>
            <w:sz w:val="24"/>
            <w:szCs w:val="24"/>
          </w:rPr>
          <w:fldChar w:fldCharType="begin"/>
        </w:r>
        <w:r w:rsidRPr="00F7197A">
          <w:rPr>
            <w:sz w:val="24"/>
            <w:szCs w:val="24"/>
          </w:rPr>
          <w:instrText>PAGE   \* MERGEFORMAT</w:instrText>
        </w:r>
        <w:r w:rsidRPr="00F7197A">
          <w:rPr>
            <w:sz w:val="24"/>
            <w:szCs w:val="24"/>
          </w:rPr>
          <w:fldChar w:fldCharType="separate"/>
        </w:r>
        <w:r>
          <w:rPr>
            <w:noProof/>
            <w:sz w:val="24"/>
            <w:szCs w:val="24"/>
          </w:rPr>
          <w:t>38</w:t>
        </w:r>
        <w:r w:rsidRPr="00F7197A">
          <w:rPr>
            <w:sz w:val="24"/>
            <w:szCs w:val="24"/>
          </w:rPr>
          <w:fldChar w:fldCharType="end"/>
        </w:r>
      </w:p>
    </w:sdtContent>
  </w:sdt>
  <w:p w:rsidR="00F7197A" w:rsidRDefault="00F7197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97A" w:rsidRDefault="00F7197A">
    <w:pPr>
      <w:pStyle w:val="a3"/>
      <w:jc w:val="center"/>
    </w:pPr>
  </w:p>
  <w:p w:rsidR="00F7197A" w:rsidRDefault="00F7197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137"/>
    <w:rsid w:val="002E0B22"/>
    <w:rsid w:val="003565E8"/>
    <w:rsid w:val="00E13137"/>
    <w:rsid w:val="00F71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F4F3B"/>
  <w15:docId w15:val="{131C92DA-9B5A-43B7-8219-CD7C148E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F7197A"/>
    <w:pPr>
      <w:tabs>
        <w:tab w:val="center" w:pos="4677"/>
        <w:tab w:val="right" w:pos="9355"/>
      </w:tabs>
    </w:pPr>
  </w:style>
  <w:style w:type="character" w:customStyle="1" w:styleId="a4">
    <w:name w:val="Верхний колонтитул Знак"/>
    <w:basedOn w:val="a0"/>
    <w:link w:val="a3"/>
    <w:uiPriority w:val="99"/>
    <w:rsid w:val="00F7197A"/>
  </w:style>
  <w:style w:type="paragraph" w:styleId="a5">
    <w:name w:val="footer"/>
    <w:basedOn w:val="a"/>
    <w:link w:val="a6"/>
    <w:uiPriority w:val="99"/>
    <w:unhideWhenUsed/>
    <w:rsid w:val="00F7197A"/>
    <w:pPr>
      <w:tabs>
        <w:tab w:val="center" w:pos="4677"/>
        <w:tab w:val="right" w:pos="9355"/>
      </w:tabs>
    </w:pPr>
  </w:style>
  <w:style w:type="character" w:customStyle="1" w:styleId="a6">
    <w:name w:val="Нижний колонтитул Знак"/>
    <w:basedOn w:val="a0"/>
    <w:link w:val="a5"/>
    <w:uiPriority w:val="99"/>
    <w:rsid w:val="00F71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9673&amp;date=11.08.2026" TargetMode="External"/><Relationship Id="rId671" Type="http://schemas.openxmlformats.org/officeDocument/2006/relationships/hyperlink" Target="https://login.consultant.ru/link/?req=doc&amp;base=LAW&amp;n=529676&amp;date=11.08.2026" TargetMode="External"/><Relationship Id="rId769" Type="http://schemas.openxmlformats.org/officeDocument/2006/relationships/hyperlink" Target="https://login.consultant.ru/link/?req=doc&amp;base=RLAW076&amp;n=88481&amp;date=11.08.2026&amp;dst=100536&amp;field=134" TargetMode="External"/><Relationship Id="rId21" Type="http://schemas.openxmlformats.org/officeDocument/2006/relationships/hyperlink" Target="https://login.consultant.ru/link/?req=doc&amp;base=RLAW076&amp;n=27149&amp;date=11.08.2026" TargetMode="External"/><Relationship Id="rId324" Type="http://schemas.openxmlformats.org/officeDocument/2006/relationships/hyperlink" Target="https://login.consultant.ru/link/?req=doc&amp;base=RLAW076&amp;n=52402&amp;date=11.08.2026&amp;dst=100033&amp;field=134" TargetMode="External"/><Relationship Id="rId531" Type="http://schemas.openxmlformats.org/officeDocument/2006/relationships/hyperlink" Target="https://login.consultant.ru/link/?req=doc&amp;base=RLAW076&amp;n=57661&amp;date=11.08.2026&amp;dst=100030&amp;field=134" TargetMode="External"/><Relationship Id="rId629" Type="http://schemas.openxmlformats.org/officeDocument/2006/relationships/hyperlink" Target="https://login.consultant.ru/link/?req=doc&amp;base=RLAW076&amp;n=88481&amp;date=11.08.2026&amp;dst=100501&amp;field=134" TargetMode="External"/><Relationship Id="rId170" Type="http://schemas.openxmlformats.org/officeDocument/2006/relationships/hyperlink" Target="https://login.consultant.ru/link/?req=doc&amp;base=RLAW076&amp;n=43507&amp;date=11.08.2026&amp;dst=100055&amp;field=134" TargetMode="External"/><Relationship Id="rId836" Type="http://schemas.openxmlformats.org/officeDocument/2006/relationships/hyperlink" Target="https://login.consultant.ru/link/?req=doc&amp;base=RLAW076&amp;n=31301&amp;date=11.08.2026&amp;dst=100046&amp;field=134" TargetMode="External"/><Relationship Id="rId268" Type="http://schemas.openxmlformats.org/officeDocument/2006/relationships/hyperlink" Target="https://login.consultant.ru/link/?req=doc&amp;base=RLAW076&amp;n=88481&amp;date=11.08.2026&amp;dst=100305&amp;field=134" TargetMode="External"/><Relationship Id="rId475" Type="http://schemas.openxmlformats.org/officeDocument/2006/relationships/hyperlink" Target="https://login.consultant.ru/link/?req=doc&amp;base=RLAW076&amp;n=43507&amp;date=11.08.2026&amp;dst=100159&amp;field=134" TargetMode="External"/><Relationship Id="rId682" Type="http://schemas.openxmlformats.org/officeDocument/2006/relationships/hyperlink" Target="https://login.consultant.ru/link/?req=doc&amp;base=RLAW076&amp;n=88481&amp;date=11.08.2026&amp;dst=100513&amp;field=134" TargetMode="External"/><Relationship Id="rId32" Type="http://schemas.openxmlformats.org/officeDocument/2006/relationships/hyperlink" Target="https://login.consultant.ru/link/?req=doc&amp;base=RLAW076&amp;n=88481&amp;date=11.08.2026&amp;dst=100012&amp;field=134" TargetMode="External"/><Relationship Id="rId128" Type="http://schemas.openxmlformats.org/officeDocument/2006/relationships/hyperlink" Target="https://login.consultant.ru/link/?req=doc&amp;base=RLAW076&amp;n=43507&amp;date=11.08.2026&amp;dst=100036&amp;field=134" TargetMode="External"/><Relationship Id="rId335" Type="http://schemas.openxmlformats.org/officeDocument/2006/relationships/hyperlink" Target="https://login.consultant.ru/link/?req=doc&amp;base=RLAW076&amp;n=88481&amp;date=11.08.2026&amp;dst=100356&amp;field=134" TargetMode="External"/><Relationship Id="rId542" Type="http://schemas.openxmlformats.org/officeDocument/2006/relationships/hyperlink" Target="https://login.consultant.ru/link/?req=doc&amp;base=RLAW076&amp;n=43692&amp;date=11.08.2026&amp;dst=100024&amp;field=134" TargetMode="External"/><Relationship Id="rId181" Type="http://schemas.openxmlformats.org/officeDocument/2006/relationships/hyperlink" Target="https://login.consultant.ru/link/?req=doc&amp;base=RLAW076&amp;n=88481&amp;date=11.08.2026&amp;dst=100181&amp;field=134" TargetMode="External"/><Relationship Id="rId402" Type="http://schemas.openxmlformats.org/officeDocument/2006/relationships/hyperlink" Target="https://login.consultant.ru/link/?req=doc&amp;base=RLAW076&amp;n=88481&amp;date=11.08.2026&amp;dst=100383&amp;field=134" TargetMode="External"/><Relationship Id="rId847" Type="http://schemas.openxmlformats.org/officeDocument/2006/relationships/hyperlink" Target="https://login.consultant.ru/link/?req=doc&amp;base=RLAW076&amp;n=88481&amp;date=11.08.2026&amp;dst=100564&amp;field=134" TargetMode="External"/><Relationship Id="rId279" Type="http://schemas.openxmlformats.org/officeDocument/2006/relationships/hyperlink" Target="https://login.consultant.ru/link/?req=doc&amp;base=LAW&amp;n=523305&amp;date=11.08.2026" TargetMode="External"/><Relationship Id="rId486" Type="http://schemas.openxmlformats.org/officeDocument/2006/relationships/hyperlink" Target="https://login.consultant.ru/link/?req=doc&amp;base=RLAW076&amp;n=88481&amp;date=11.08.2026&amp;dst=100465&amp;field=134" TargetMode="External"/><Relationship Id="rId693" Type="http://schemas.openxmlformats.org/officeDocument/2006/relationships/hyperlink" Target="https://login.consultant.ru/link/?req=doc&amp;base=RLAW076&amp;n=60833&amp;date=11.08.2026&amp;dst=100030&amp;field=134" TargetMode="External"/><Relationship Id="rId707" Type="http://schemas.openxmlformats.org/officeDocument/2006/relationships/hyperlink" Target="https://login.consultant.ru/link/?req=doc&amp;base=RLAW076&amp;n=62801&amp;date=11.08.2026&amp;dst=100048&amp;field=134" TargetMode="External"/><Relationship Id="rId43" Type="http://schemas.openxmlformats.org/officeDocument/2006/relationships/hyperlink" Target="https://login.consultant.ru/link/?req=doc&amp;base=RLAW076&amp;n=88481&amp;date=11.08.2026&amp;dst=100020&amp;field=134" TargetMode="External"/><Relationship Id="rId139" Type="http://schemas.openxmlformats.org/officeDocument/2006/relationships/hyperlink" Target="https://login.consultant.ru/link/?req=doc&amp;base=RLAW076&amp;n=79956&amp;date=11.08.2026&amp;dst=100010&amp;field=134" TargetMode="External"/><Relationship Id="rId346" Type="http://schemas.openxmlformats.org/officeDocument/2006/relationships/hyperlink" Target="https://login.consultant.ru/link/?req=doc&amp;base=RLAW076&amp;n=31301&amp;date=11.08.2026&amp;dst=100014&amp;field=134" TargetMode="External"/><Relationship Id="rId553" Type="http://schemas.openxmlformats.org/officeDocument/2006/relationships/hyperlink" Target="https://login.consultant.ru/link/?req=doc&amp;base=RLAW076&amp;n=73430&amp;date=11.08.2026&amp;dst=100008&amp;field=134" TargetMode="External"/><Relationship Id="rId760" Type="http://schemas.openxmlformats.org/officeDocument/2006/relationships/hyperlink" Target="https://login.consultant.ru/link/?req=doc&amp;base=LAW&amp;n=531468&amp;date=11.08.2026&amp;dst=100336&amp;field=134" TargetMode="External"/><Relationship Id="rId192" Type="http://schemas.openxmlformats.org/officeDocument/2006/relationships/hyperlink" Target="https://login.consultant.ru/link/?req=doc&amp;base=RLAW076&amp;n=88481&amp;date=11.08.2026&amp;dst=100191&amp;field=134" TargetMode="External"/><Relationship Id="rId206" Type="http://schemas.openxmlformats.org/officeDocument/2006/relationships/hyperlink" Target="https://login.consultant.ru/link/?req=doc&amp;base=RLAW076&amp;n=88481&amp;date=11.08.2026&amp;dst=100229&amp;field=134" TargetMode="External"/><Relationship Id="rId413" Type="http://schemas.openxmlformats.org/officeDocument/2006/relationships/hyperlink" Target="https://login.consultant.ru/link/?req=doc&amp;base=RLAW076&amp;n=88481&amp;date=11.08.2026&amp;dst=100402&amp;field=134" TargetMode="External"/><Relationship Id="rId858" Type="http://schemas.openxmlformats.org/officeDocument/2006/relationships/hyperlink" Target="https://login.consultant.ru/link/?req=doc&amp;base=LAW&amp;n=531468&amp;date=11.08.2026" TargetMode="External"/><Relationship Id="rId497" Type="http://schemas.openxmlformats.org/officeDocument/2006/relationships/hyperlink" Target="https://login.consultant.ru/link/?req=doc&amp;base=RLAW076&amp;n=82340&amp;date=11.08.2026" TargetMode="External"/><Relationship Id="rId620" Type="http://schemas.openxmlformats.org/officeDocument/2006/relationships/hyperlink" Target="https://login.consultant.ru/link/?req=doc&amp;base=RLAW076&amp;n=68752&amp;date=11.08.2026&amp;dst=100010&amp;field=134" TargetMode="External"/><Relationship Id="rId718" Type="http://schemas.openxmlformats.org/officeDocument/2006/relationships/hyperlink" Target="https://login.consultant.ru/link/?req=doc&amp;base=RLAW076&amp;n=45936&amp;date=11.08.2026&amp;dst=100052&amp;field=134" TargetMode="External"/><Relationship Id="rId357" Type="http://schemas.openxmlformats.org/officeDocument/2006/relationships/hyperlink" Target="https://login.consultant.ru/link/?req=doc&amp;base=RLAW076&amp;n=57661&amp;date=11.08.2026&amp;dst=100027&amp;field=134" TargetMode="External"/><Relationship Id="rId54" Type="http://schemas.openxmlformats.org/officeDocument/2006/relationships/hyperlink" Target="https://login.consultant.ru/link/?req=doc&amp;base=RLAW076&amp;n=50156&amp;date=11.08.2026&amp;dst=100014&amp;field=134" TargetMode="External"/><Relationship Id="rId217" Type="http://schemas.openxmlformats.org/officeDocument/2006/relationships/hyperlink" Target="https://login.consultant.ru/link/?req=doc&amp;base=RLAW076&amp;n=82340&amp;date=11.08.2026" TargetMode="External"/><Relationship Id="rId564" Type="http://schemas.openxmlformats.org/officeDocument/2006/relationships/hyperlink" Target="https://login.consultant.ru/link/?req=doc&amp;base=RLAW076&amp;n=86725&amp;date=11.08.2026&amp;dst=100007&amp;field=134" TargetMode="External"/><Relationship Id="rId771" Type="http://schemas.openxmlformats.org/officeDocument/2006/relationships/hyperlink" Target="https://login.consultant.ru/link/?req=doc&amp;base=RLAW076&amp;n=88481&amp;date=11.08.2026&amp;dst=100540&amp;field=134" TargetMode="External"/><Relationship Id="rId869" Type="http://schemas.openxmlformats.org/officeDocument/2006/relationships/hyperlink" Target="https://login.consultant.ru/link/?req=doc&amp;base=LAW&amp;n=501480&amp;date=11.08.2026" TargetMode="External"/><Relationship Id="rId424" Type="http://schemas.openxmlformats.org/officeDocument/2006/relationships/hyperlink" Target="https://login.consultant.ru/link/?req=doc&amp;base=RLAW076&amp;n=88481&amp;date=11.08.2026&amp;dst=100427&amp;field=134" TargetMode="External"/><Relationship Id="rId631" Type="http://schemas.openxmlformats.org/officeDocument/2006/relationships/hyperlink" Target="https://login.consultant.ru/link/?req=doc&amp;base=RLAW076&amp;n=88481&amp;date=11.08.2026&amp;dst=100504&amp;field=134" TargetMode="External"/><Relationship Id="rId729" Type="http://schemas.openxmlformats.org/officeDocument/2006/relationships/hyperlink" Target="https://login.consultant.ru/link/?req=doc&amp;base=RLAW076&amp;n=62801&amp;date=11.08.2026&amp;dst=100066&amp;field=134" TargetMode="External"/><Relationship Id="rId270" Type="http://schemas.openxmlformats.org/officeDocument/2006/relationships/hyperlink" Target="https://login.consultant.ru/link/?req=doc&amp;base=RLAW076&amp;n=88481&amp;date=11.08.2026&amp;dst=100308&amp;field=134" TargetMode="External"/><Relationship Id="rId65" Type="http://schemas.openxmlformats.org/officeDocument/2006/relationships/hyperlink" Target="https://login.consultant.ru/link/?req=doc&amp;base=LAW&amp;n=541132&amp;date=11.08.2026" TargetMode="External"/><Relationship Id="rId130" Type="http://schemas.openxmlformats.org/officeDocument/2006/relationships/hyperlink" Target="https://login.consultant.ru/link/?req=doc&amp;base=RLAW076&amp;n=88481&amp;date=11.08.2026&amp;dst=100119&amp;field=134" TargetMode="External"/><Relationship Id="rId368" Type="http://schemas.openxmlformats.org/officeDocument/2006/relationships/hyperlink" Target="https://login.consultant.ru/link/?req=doc&amp;base=RLAW076&amp;n=88481&amp;date=11.08.2026&amp;dst=100369&amp;field=134" TargetMode="External"/><Relationship Id="rId575" Type="http://schemas.openxmlformats.org/officeDocument/2006/relationships/hyperlink" Target="https://login.consultant.ru/link/?req=doc&amp;base=RLAW076&amp;n=32151&amp;date=11.08.2026&amp;dst=100036&amp;field=134" TargetMode="External"/><Relationship Id="rId782" Type="http://schemas.openxmlformats.org/officeDocument/2006/relationships/hyperlink" Target="https://login.consultant.ru/link/?req=doc&amp;base=RLAW076&amp;n=88481&amp;date=11.08.2026&amp;dst=100551&amp;field=134" TargetMode="External"/><Relationship Id="rId228" Type="http://schemas.openxmlformats.org/officeDocument/2006/relationships/hyperlink" Target="https://login.consultant.ru/link/?req=doc&amp;base=RLAW076&amp;n=88481&amp;date=11.08.2026&amp;dst=100260&amp;field=134" TargetMode="External"/><Relationship Id="rId435" Type="http://schemas.openxmlformats.org/officeDocument/2006/relationships/hyperlink" Target="https://login.consultant.ru/link/?req=doc&amp;base=LAW&amp;n=531468&amp;date=11.08.2026&amp;dst=100099&amp;field=134" TargetMode="External"/><Relationship Id="rId642" Type="http://schemas.openxmlformats.org/officeDocument/2006/relationships/hyperlink" Target="https://login.consultant.ru/link/?req=doc&amp;base=RLAW076&amp;n=77325&amp;date=11.08.2026&amp;dst=100011&amp;field=134" TargetMode="External"/><Relationship Id="rId281" Type="http://schemas.openxmlformats.org/officeDocument/2006/relationships/hyperlink" Target="https://login.consultant.ru/link/?req=doc&amp;base=LAW&amp;n=501480&amp;date=11.08.2026" TargetMode="External"/><Relationship Id="rId502" Type="http://schemas.openxmlformats.org/officeDocument/2006/relationships/hyperlink" Target="https://login.consultant.ru/link/?req=doc&amp;base=RLAW076&amp;n=68752&amp;date=11.08.2026&amp;dst=100010&amp;field=134" TargetMode="External"/><Relationship Id="rId76" Type="http://schemas.openxmlformats.org/officeDocument/2006/relationships/hyperlink" Target="https://login.consultant.ru/link/?req=doc&amp;base=RLAW076&amp;n=45936&amp;date=11.08.2026&amp;dst=100009&amp;field=134" TargetMode="External"/><Relationship Id="rId141" Type="http://schemas.openxmlformats.org/officeDocument/2006/relationships/hyperlink" Target="https://login.consultant.ru/link/?req=doc&amp;base=RLAW076&amp;n=79956&amp;date=11.08.2026&amp;dst=100012&amp;field=134" TargetMode="External"/><Relationship Id="rId379" Type="http://schemas.openxmlformats.org/officeDocument/2006/relationships/hyperlink" Target="https://login.consultant.ru/link/?req=doc&amp;base=RLAW076&amp;n=43692&amp;date=11.08.2026&amp;dst=100018&amp;field=134" TargetMode="External"/><Relationship Id="rId586" Type="http://schemas.openxmlformats.org/officeDocument/2006/relationships/hyperlink" Target="https://login.consultant.ru/link/?req=doc&amp;base=RLAW076&amp;n=60833&amp;date=11.08.2026&amp;dst=100026&amp;field=134" TargetMode="External"/><Relationship Id="rId793" Type="http://schemas.openxmlformats.org/officeDocument/2006/relationships/hyperlink" Target="https://login.consultant.ru/link/?req=doc&amp;base=RLAW076&amp;n=43692&amp;date=11.08.2026&amp;dst=100036&amp;field=134" TargetMode="External"/><Relationship Id="rId807" Type="http://schemas.openxmlformats.org/officeDocument/2006/relationships/hyperlink" Target="https://login.consultant.ru/link/?req=doc&amp;base=LAW&amp;n=501480&amp;date=11.08.2026" TargetMode="External"/><Relationship Id="rId7" Type="http://schemas.openxmlformats.org/officeDocument/2006/relationships/hyperlink" Target="https://login.consultant.ru/link/?req=doc&amp;base=RLAW076&amp;n=29953&amp;date=11.08.2026" TargetMode="External"/><Relationship Id="rId239" Type="http://schemas.openxmlformats.org/officeDocument/2006/relationships/hyperlink" Target="https://login.consultant.ru/link/?req=doc&amp;base=RLAW076&amp;n=88481&amp;date=11.08.2026&amp;dst=100271&amp;field=134" TargetMode="External"/><Relationship Id="rId446" Type="http://schemas.openxmlformats.org/officeDocument/2006/relationships/hyperlink" Target="https://login.consultant.ru/link/?req=doc&amp;base=RLAW076&amp;n=88481&amp;date=11.08.2026&amp;dst=100451&amp;field=134" TargetMode="External"/><Relationship Id="rId653" Type="http://schemas.openxmlformats.org/officeDocument/2006/relationships/hyperlink" Target="https://login.consultant.ru/link/?req=doc&amp;base=LAW&amp;n=529673&amp;date=11.08.2026&amp;dst=100149&amp;field=134" TargetMode="External"/><Relationship Id="rId292" Type="http://schemas.openxmlformats.org/officeDocument/2006/relationships/hyperlink" Target="https://login.consultant.ru/link/?req=doc&amp;base=RLAW076&amp;n=88481&amp;date=11.08.2026&amp;dst=100326&amp;field=134" TargetMode="External"/><Relationship Id="rId306" Type="http://schemas.openxmlformats.org/officeDocument/2006/relationships/hyperlink" Target="https://login.consultant.ru/link/?req=doc&amp;base=LAW&amp;n=523306&amp;date=11.08.2026&amp;dst=336&amp;field=134" TargetMode="External"/><Relationship Id="rId860" Type="http://schemas.openxmlformats.org/officeDocument/2006/relationships/hyperlink" Target="https://login.consultant.ru/link/?req=doc&amp;base=LAW&amp;n=531468&amp;date=11.08.2026" TargetMode="External"/><Relationship Id="rId87" Type="http://schemas.openxmlformats.org/officeDocument/2006/relationships/hyperlink" Target="https://login.consultant.ru/link/?req=doc&amp;base=RLAW076&amp;n=88481&amp;date=11.08.2026&amp;dst=100030&amp;field=134" TargetMode="External"/><Relationship Id="rId513" Type="http://schemas.openxmlformats.org/officeDocument/2006/relationships/hyperlink" Target="https://login.consultant.ru/link/?req=doc&amp;base=RLAW076&amp;n=43507&amp;date=11.08.2026&amp;dst=100196&amp;field=134" TargetMode="External"/><Relationship Id="rId597" Type="http://schemas.openxmlformats.org/officeDocument/2006/relationships/hyperlink" Target="https://login.consultant.ru/link/?req=doc&amp;base=LAW&amp;n=483117&amp;date=11.08.2026" TargetMode="External"/><Relationship Id="rId720" Type="http://schemas.openxmlformats.org/officeDocument/2006/relationships/hyperlink" Target="https://login.consultant.ru/link/?req=doc&amp;base=RLAW076&amp;n=41701&amp;date=11.08.2026&amp;dst=100026&amp;field=134" TargetMode="External"/><Relationship Id="rId818" Type="http://schemas.openxmlformats.org/officeDocument/2006/relationships/hyperlink" Target="https://login.consultant.ru/link/?req=doc&amp;base=RLAW076&amp;n=57661&amp;date=11.08.2026&amp;dst=100053&amp;field=134" TargetMode="External"/><Relationship Id="rId152" Type="http://schemas.openxmlformats.org/officeDocument/2006/relationships/hyperlink" Target="https://login.consultant.ru/link/?req=doc&amp;base=RLAW076&amp;n=88481&amp;date=11.08.2026&amp;dst=100133&amp;field=134" TargetMode="External"/><Relationship Id="rId457" Type="http://schemas.openxmlformats.org/officeDocument/2006/relationships/hyperlink" Target="https://login.consultant.ru/link/?req=doc&amp;base=LAW&amp;n=531468&amp;date=11.08.2026" TargetMode="External"/><Relationship Id="rId664" Type="http://schemas.openxmlformats.org/officeDocument/2006/relationships/hyperlink" Target="https://login.consultant.ru/link/?req=doc&amp;base=LAW&amp;n=529673&amp;date=11.08.2026&amp;dst=513&amp;field=134" TargetMode="External"/><Relationship Id="rId871" Type="http://schemas.openxmlformats.org/officeDocument/2006/relationships/hyperlink" Target="https://login.consultant.ru/link/?req=doc&amp;base=LAW&amp;n=480999&amp;date=11.08.2026&amp;dst=100802&amp;field=134" TargetMode="External"/><Relationship Id="rId14" Type="http://schemas.openxmlformats.org/officeDocument/2006/relationships/hyperlink" Target="https://login.consultant.ru/link/?req=doc&amp;base=RLAW076&amp;n=22193&amp;date=11.08.2026" TargetMode="External"/><Relationship Id="rId317" Type="http://schemas.openxmlformats.org/officeDocument/2006/relationships/hyperlink" Target="https://login.consultant.ru/link/?req=doc&amp;base=RLAW076&amp;n=45936&amp;date=11.08.2026&amp;dst=100035&amp;field=134" TargetMode="External"/><Relationship Id="rId524" Type="http://schemas.openxmlformats.org/officeDocument/2006/relationships/hyperlink" Target="https://login.consultant.ru/link/?req=doc&amp;base=RLAW076&amp;n=43507&amp;date=11.08.2026&amp;dst=100206&amp;field=134" TargetMode="External"/><Relationship Id="rId731" Type="http://schemas.openxmlformats.org/officeDocument/2006/relationships/hyperlink" Target="https://login.consultant.ru/link/?req=doc&amp;base=LAW&amp;n=523230&amp;date=11.08.2026" TargetMode="External"/><Relationship Id="rId98" Type="http://schemas.openxmlformats.org/officeDocument/2006/relationships/hyperlink" Target="https://login.consultant.ru/link/?req=doc&amp;base=LAW&amp;n=515330&amp;date=11.08.2026" TargetMode="External"/><Relationship Id="rId163" Type="http://schemas.openxmlformats.org/officeDocument/2006/relationships/hyperlink" Target="https://login.consultant.ru/link/?req=doc&amp;base=RLAW076&amp;n=64583&amp;date=11.08.2026&amp;dst=100016&amp;field=134" TargetMode="External"/><Relationship Id="rId370" Type="http://schemas.openxmlformats.org/officeDocument/2006/relationships/hyperlink" Target="https://login.consultant.ru/link/?req=doc&amp;base=RLAW076&amp;n=88481&amp;date=11.08.2026&amp;dst=100371&amp;field=134" TargetMode="External"/><Relationship Id="rId829" Type="http://schemas.openxmlformats.org/officeDocument/2006/relationships/hyperlink" Target="https://login.consultant.ru/link/?req=doc&amp;base=LAW&amp;n=511724&amp;date=11.08.2026" TargetMode="External"/><Relationship Id="rId230" Type="http://schemas.openxmlformats.org/officeDocument/2006/relationships/hyperlink" Target="https://login.consultant.ru/link/?req=doc&amp;base=LAW&amp;n=494960&amp;date=11.08.2026" TargetMode="External"/><Relationship Id="rId468" Type="http://schemas.openxmlformats.org/officeDocument/2006/relationships/hyperlink" Target="https://login.consultant.ru/link/?req=doc&amp;base=RLAW076&amp;n=72501&amp;date=11.08.2026" TargetMode="External"/><Relationship Id="rId675" Type="http://schemas.openxmlformats.org/officeDocument/2006/relationships/hyperlink" Target="https://login.consultant.ru/link/?req=doc&amp;base=RLAW076&amp;n=32700&amp;date=11.08.2026&amp;dst=100009&amp;field=134" TargetMode="External"/><Relationship Id="rId882" Type="http://schemas.openxmlformats.org/officeDocument/2006/relationships/hyperlink" Target="https://login.consultant.ru/link/?req=doc&amp;base=RLAW076&amp;n=88481&amp;date=11.08.2026&amp;dst=100595&amp;field=134" TargetMode="External"/><Relationship Id="rId25" Type="http://schemas.openxmlformats.org/officeDocument/2006/relationships/hyperlink" Target="https://login.consultant.ru/link/?req=doc&amp;base=LAW&amp;n=2875&amp;date=11.08.2026" TargetMode="External"/><Relationship Id="rId328" Type="http://schemas.openxmlformats.org/officeDocument/2006/relationships/hyperlink" Target="https://login.consultant.ru/link/?req=doc&amp;base=RLAW076&amp;n=52402&amp;date=11.08.2026&amp;dst=100036&amp;field=134" TargetMode="External"/><Relationship Id="rId535" Type="http://schemas.openxmlformats.org/officeDocument/2006/relationships/hyperlink" Target="https://login.consultant.ru/link/?req=doc&amp;base=LAW&amp;n=541108&amp;date=11.08.2026&amp;dst=780&amp;field=134" TargetMode="External"/><Relationship Id="rId742" Type="http://schemas.openxmlformats.org/officeDocument/2006/relationships/hyperlink" Target="https://login.consultant.ru/link/?req=doc&amp;base=RLAW076&amp;n=57661&amp;date=11.08.2026&amp;dst=100048&amp;field=134" TargetMode="External"/><Relationship Id="rId174" Type="http://schemas.openxmlformats.org/officeDocument/2006/relationships/hyperlink" Target="https://login.consultant.ru/link/?req=doc&amp;base=RLAW076&amp;n=64583&amp;date=11.08.2026&amp;dst=100022&amp;field=134" TargetMode="External"/><Relationship Id="rId381" Type="http://schemas.openxmlformats.org/officeDocument/2006/relationships/hyperlink" Target="https://login.consultant.ru/link/?req=doc&amp;base=RLAW076&amp;n=45936&amp;date=11.08.2026&amp;dst=100038&amp;field=134" TargetMode="External"/><Relationship Id="rId602" Type="http://schemas.openxmlformats.org/officeDocument/2006/relationships/hyperlink" Target="https://login.consultant.ru/link/?req=doc&amp;base=RLAW076&amp;n=60833&amp;date=11.08.2026&amp;dst=100027&amp;field=134" TargetMode="External"/><Relationship Id="rId241" Type="http://schemas.openxmlformats.org/officeDocument/2006/relationships/hyperlink" Target="https://login.consultant.ru/link/?req=doc&amp;base=RLAW076&amp;n=88481&amp;date=11.08.2026&amp;dst=100273&amp;field=134" TargetMode="External"/><Relationship Id="rId479" Type="http://schemas.openxmlformats.org/officeDocument/2006/relationships/hyperlink" Target="https://login.consultant.ru/link/?req=doc&amp;base=RLAW076&amp;n=88481&amp;date=11.08.2026&amp;dst=100461&amp;field=134" TargetMode="External"/><Relationship Id="rId686" Type="http://schemas.openxmlformats.org/officeDocument/2006/relationships/hyperlink" Target="https://login.consultant.ru/link/?req=doc&amp;base=LAW&amp;n=532260&amp;date=11.08.2026" TargetMode="External"/><Relationship Id="rId893" Type="http://schemas.openxmlformats.org/officeDocument/2006/relationships/footer" Target="footer1.xml"/><Relationship Id="rId36" Type="http://schemas.openxmlformats.org/officeDocument/2006/relationships/hyperlink" Target="https://login.consultant.ru/link/?req=doc&amp;base=RLAW076&amp;n=88481&amp;date=11.08.2026&amp;dst=100015&amp;field=134" TargetMode="External"/><Relationship Id="rId339" Type="http://schemas.openxmlformats.org/officeDocument/2006/relationships/hyperlink" Target="https://login.consultant.ru/link/?req=doc&amp;base=RLAW076&amp;n=88481&amp;date=11.08.2026&amp;dst=100359&amp;field=134" TargetMode="External"/><Relationship Id="rId546" Type="http://schemas.openxmlformats.org/officeDocument/2006/relationships/hyperlink" Target="https://login.consultant.ru/link/?req=doc&amp;base=RLAW076&amp;n=43692&amp;date=11.08.2026&amp;dst=100026&amp;field=134" TargetMode="External"/><Relationship Id="rId753" Type="http://schemas.openxmlformats.org/officeDocument/2006/relationships/hyperlink" Target="https://login.consultant.ru/link/?req=doc&amp;base=LAW&amp;n=523230&amp;date=11.08.2026&amp;dst=100080&amp;field=134" TargetMode="External"/><Relationship Id="rId101" Type="http://schemas.openxmlformats.org/officeDocument/2006/relationships/hyperlink" Target="https://login.consultant.ru/link/?req=doc&amp;base=RLAW076&amp;n=52402&amp;date=11.08.2026&amp;dst=100012&amp;field=134" TargetMode="External"/><Relationship Id="rId185" Type="http://schemas.openxmlformats.org/officeDocument/2006/relationships/hyperlink" Target="https://login.consultant.ru/link/?req=doc&amp;base=RLAW076&amp;n=79746&amp;date=11.08.2026&amp;dst=100011&amp;field=134" TargetMode="External"/><Relationship Id="rId406" Type="http://schemas.openxmlformats.org/officeDocument/2006/relationships/hyperlink" Target="https://login.consultant.ru/link/?req=doc&amp;base=RLAW076&amp;n=88481&amp;date=11.08.2026&amp;dst=100387&amp;field=134" TargetMode="External"/><Relationship Id="rId392" Type="http://schemas.openxmlformats.org/officeDocument/2006/relationships/hyperlink" Target="https://login.consultant.ru/link/?req=doc&amp;base=RLAW076&amp;n=86064&amp;date=11.08.2026&amp;dst=100018&amp;field=134" TargetMode="External"/><Relationship Id="rId613" Type="http://schemas.openxmlformats.org/officeDocument/2006/relationships/hyperlink" Target="https://login.consultant.ru/link/?req=doc&amp;base=RLAW076&amp;n=65704&amp;date=11.08.2026&amp;dst=100009&amp;field=134" TargetMode="External"/><Relationship Id="rId697" Type="http://schemas.openxmlformats.org/officeDocument/2006/relationships/hyperlink" Target="https://login.consultant.ru/link/?req=doc&amp;base=RLAW076&amp;n=88481&amp;date=11.08.2026&amp;dst=100520&amp;field=134" TargetMode="External"/><Relationship Id="rId820" Type="http://schemas.openxmlformats.org/officeDocument/2006/relationships/hyperlink" Target="https://login.consultant.ru/link/?req=doc&amp;base=RLAW076&amp;n=85875&amp;date=11.08.2026" TargetMode="External"/><Relationship Id="rId252" Type="http://schemas.openxmlformats.org/officeDocument/2006/relationships/hyperlink" Target="https://login.consultant.ru/link/?req=doc&amp;base=RLAW076&amp;n=43507&amp;date=11.08.2026&amp;dst=100069&amp;field=134" TargetMode="External"/><Relationship Id="rId47" Type="http://schemas.openxmlformats.org/officeDocument/2006/relationships/hyperlink" Target="https://login.consultant.ru/link/?req=doc&amp;base=RLAW076&amp;n=32143&amp;date=11.08.2026&amp;dst=100008&amp;field=134" TargetMode="External"/><Relationship Id="rId112" Type="http://schemas.openxmlformats.org/officeDocument/2006/relationships/hyperlink" Target="https://login.consultant.ru/link/?req=doc&amp;base=RLAW076&amp;n=43507&amp;date=11.08.2026&amp;dst=100032&amp;field=134" TargetMode="External"/><Relationship Id="rId557" Type="http://schemas.openxmlformats.org/officeDocument/2006/relationships/hyperlink" Target="https://login.consultant.ru/link/?req=doc&amp;base=RLAW076&amp;n=88481&amp;date=11.08.2026&amp;dst=100486&amp;field=134" TargetMode="External"/><Relationship Id="rId764" Type="http://schemas.openxmlformats.org/officeDocument/2006/relationships/hyperlink" Target="https://login.consultant.ru/link/?req=doc&amp;base=RLAW076&amp;n=62801&amp;date=11.08.2026&amp;dst=100074&amp;field=134" TargetMode="External"/><Relationship Id="rId196" Type="http://schemas.openxmlformats.org/officeDocument/2006/relationships/hyperlink" Target="https://login.consultant.ru/link/?req=doc&amp;base=RLAW076&amp;n=88481&amp;date=11.08.2026&amp;dst=100200&amp;field=134" TargetMode="External"/><Relationship Id="rId417" Type="http://schemas.openxmlformats.org/officeDocument/2006/relationships/hyperlink" Target="https://login.consultant.ru/link/?req=doc&amp;base=RLAW076&amp;n=88481&amp;date=11.08.2026&amp;dst=100418&amp;field=134" TargetMode="External"/><Relationship Id="rId624" Type="http://schemas.openxmlformats.org/officeDocument/2006/relationships/hyperlink" Target="https://login.consultant.ru/link/?req=doc&amp;base=LAW&amp;n=501480&amp;date=11.08.2026" TargetMode="External"/><Relationship Id="rId831" Type="http://schemas.openxmlformats.org/officeDocument/2006/relationships/hyperlink" Target="https://login.consultant.ru/link/?req=doc&amp;base=RLAW076&amp;n=88481&amp;date=11.08.2026&amp;dst=100562&amp;field=134" TargetMode="External"/><Relationship Id="rId263" Type="http://schemas.openxmlformats.org/officeDocument/2006/relationships/hyperlink" Target="https://login.consultant.ru/link/?req=doc&amp;base=RLAW076&amp;n=88481&amp;date=11.08.2026&amp;dst=100292&amp;field=134" TargetMode="External"/><Relationship Id="rId470" Type="http://schemas.openxmlformats.org/officeDocument/2006/relationships/hyperlink" Target="https://login.consultant.ru/link/?req=doc&amp;base=RLAW076&amp;n=88481&amp;date=11.08.2026&amp;dst=100457&amp;field=134" TargetMode="External"/><Relationship Id="rId58" Type="http://schemas.openxmlformats.org/officeDocument/2006/relationships/hyperlink" Target="https://login.consultant.ru/link/?req=doc&amp;base=RLAW076&amp;n=33876&amp;date=11.08.2026&amp;dst=100008&amp;field=134" TargetMode="External"/><Relationship Id="rId123" Type="http://schemas.openxmlformats.org/officeDocument/2006/relationships/hyperlink" Target="https://login.consultant.ru/link/?req=doc&amp;base=LAW&amp;n=501480&amp;date=11.08.2026" TargetMode="External"/><Relationship Id="rId330" Type="http://schemas.openxmlformats.org/officeDocument/2006/relationships/hyperlink" Target="https://login.consultant.ru/link/?req=doc&amp;base=RLAW076&amp;n=86064&amp;date=11.08.2026&amp;dst=100018&amp;field=134" TargetMode="External"/><Relationship Id="rId568" Type="http://schemas.openxmlformats.org/officeDocument/2006/relationships/hyperlink" Target="https://login.consultant.ru/link/?req=doc&amp;base=RLAW076&amp;n=88481&amp;date=11.08.2026&amp;dst=100490&amp;field=134" TargetMode="External"/><Relationship Id="rId775" Type="http://schemas.openxmlformats.org/officeDocument/2006/relationships/hyperlink" Target="https://login.consultant.ru/link/?req=doc&amp;base=RLAW076&amp;n=88481&amp;date=11.08.2026&amp;dst=100544&amp;field=134" TargetMode="External"/><Relationship Id="rId428" Type="http://schemas.openxmlformats.org/officeDocument/2006/relationships/hyperlink" Target="https://login.consultant.ru/link/?req=doc&amp;base=RLAW076&amp;n=88481&amp;date=11.08.2026&amp;dst=100433&amp;field=134" TargetMode="External"/><Relationship Id="rId635" Type="http://schemas.openxmlformats.org/officeDocument/2006/relationships/hyperlink" Target="https://login.consultant.ru/link/?req=doc&amp;base=RLAW076&amp;n=88385&amp;date=11.08.2026&amp;dst=100011&amp;field=134" TargetMode="External"/><Relationship Id="rId842" Type="http://schemas.openxmlformats.org/officeDocument/2006/relationships/hyperlink" Target="https://login.consultant.ru/link/?req=doc&amp;base=RLAW076&amp;n=31301&amp;date=11.08.2026&amp;dst=100048&amp;field=134" TargetMode="External"/><Relationship Id="rId274" Type="http://schemas.openxmlformats.org/officeDocument/2006/relationships/hyperlink" Target="https://login.consultant.ru/link/?req=doc&amp;base=RLAW076&amp;n=88481&amp;date=11.08.2026&amp;dst=100312&amp;field=134" TargetMode="External"/><Relationship Id="rId481" Type="http://schemas.openxmlformats.org/officeDocument/2006/relationships/hyperlink" Target="https://login.consultant.ru/link/?req=doc&amp;base=RLAW076&amp;n=43507&amp;date=11.08.2026&amp;dst=100164&amp;field=134" TargetMode="External"/><Relationship Id="rId702" Type="http://schemas.openxmlformats.org/officeDocument/2006/relationships/hyperlink" Target="https://login.consultant.ru/link/?req=doc&amp;base=LAW&amp;n=540982&amp;date=11.08.2026" TargetMode="External"/><Relationship Id="rId69" Type="http://schemas.openxmlformats.org/officeDocument/2006/relationships/hyperlink" Target="https://login.consultant.ru/link/?req=doc&amp;base=RLAW076&amp;n=50156&amp;date=11.08.2026&amp;dst=100015&amp;field=134" TargetMode="External"/><Relationship Id="rId134" Type="http://schemas.openxmlformats.org/officeDocument/2006/relationships/hyperlink" Target="https://login.consultant.ru/link/?req=doc&amp;base=LAW&amp;n=2875&amp;date=11.08.2026" TargetMode="External"/><Relationship Id="rId579" Type="http://schemas.openxmlformats.org/officeDocument/2006/relationships/hyperlink" Target="https://login.consultant.ru/link/?req=doc&amp;base=RLAW076&amp;n=68752&amp;date=11.08.2026&amp;dst=100010&amp;field=134" TargetMode="External"/><Relationship Id="rId786" Type="http://schemas.openxmlformats.org/officeDocument/2006/relationships/hyperlink" Target="https://login.consultant.ru/link/?req=doc&amp;base=RLAW076&amp;n=88481&amp;date=11.08.2026&amp;dst=100554&amp;field=134" TargetMode="External"/><Relationship Id="rId341" Type="http://schemas.openxmlformats.org/officeDocument/2006/relationships/hyperlink" Target="https://login.consultant.ru/link/?req=doc&amp;base=RLAW076&amp;n=88481&amp;date=11.08.2026&amp;dst=100360&amp;field=134" TargetMode="External"/><Relationship Id="rId439" Type="http://schemas.openxmlformats.org/officeDocument/2006/relationships/hyperlink" Target="https://login.consultant.ru/link/?req=doc&amp;base=RLAW076&amp;n=43507&amp;date=11.08.2026&amp;dst=100135&amp;field=134" TargetMode="External"/><Relationship Id="rId646" Type="http://schemas.openxmlformats.org/officeDocument/2006/relationships/hyperlink" Target="https://login.consultant.ru/link/?req=doc&amp;base=RLAW076&amp;n=82010&amp;date=11.08.2026&amp;dst=100012&amp;field=134" TargetMode="External"/><Relationship Id="rId201" Type="http://schemas.openxmlformats.org/officeDocument/2006/relationships/hyperlink" Target="https://login.consultant.ru/link/?req=doc&amp;base=RLAW076&amp;n=88481&amp;date=11.08.2026&amp;dst=100218&amp;field=134" TargetMode="External"/><Relationship Id="rId285" Type="http://schemas.openxmlformats.org/officeDocument/2006/relationships/hyperlink" Target="https://login.consultant.ru/link/?req=doc&amp;base=RLAW076&amp;n=88481&amp;date=11.08.2026&amp;dst=100318&amp;field=134" TargetMode="External"/><Relationship Id="rId506" Type="http://schemas.openxmlformats.org/officeDocument/2006/relationships/hyperlink" Target="https://login.consultant.ru/link/?req=doc&amp;base=RLAW076&amp;n=88481&amp;date=11.08.2026&amp;dst=100467&amp;field=134" TargetMode="External"/><Relationship Id="rId853" Type="http://schemas.openxmlformats.org/officeDocument/2006/relationships/hyperlink" Target="https://login.consultant.ru/link/?req=doc&amp;base=RLAW076&amp;n=88481&amp;date=11.08.2026&amp;dst=100567&amp;field=134" TargetMode="External"/><Relationship Id="rId492" Type="http://schemas.openxmlformats.org/officeDocument/2006/relationships/hyperlink" Target="https://login.consultant.ru/link/?req=doc&amp;base=RLAW076&amp;n=82340&amp;date=11.08.2026" TargetMode="External"/><Relationship Id="rId713" Type="http://schemas.openxmlformats.org/officeDocument/2006/relationships/hyperlink" Target="https://login.consultant.ru/link/?req=doc&amp;base=RLAW076&amp;n=43507&amp;date=11.08.2026&amp;dst=100252&amp;field=134" TargetMode="External"/><Relationship Id="rId797" Type="http://schemas.openxmlformats.org/officeDocument/2006/relationships/hyperlink" Target="https://login.consultant.ru/link/?req=doc&amp;base=RLAW076&amp;n=43692&amp;date=11.08.2026&amp;dst=100040&amp;field=134" TargetMode="External"/><Relationship Id="rId145" Type="http://schemas.openxmlformats.org/officeDocument/2006/relationships/hyperlink" Target="https://login.consultant.ru/link/?req=doc&amp;base=LAW&amp;n=512699&amp;date=11.08.2026" TargetMode="External"/><Relationship Id="rId352" Type="http://schemas.openxmlformats.org/officeDocument/2006/relationships/hyperlink" Target="https://login.consultant.ru/link/?req=doc&amp;base=RLAW076&amp;n=88481&amp;date=11.08.2026&amp;dst=100364&amp;field=134" TargetMode="External"/><Relationship Id="rId212" Type="http://schemas.openxmlformats.org/officeDocument/2006/relationships/hyperlink" Target="https://login.consultant.ru/link/?req=doc&amp;base=RLAW076&amp;n=43507&amp;date=11.08.2026&amp;dst=100062&amp;field=134" TargetMode="External"/><Relationship Id="rId657" Type="http://schemas.openxmlformats.org/officeDocument/2006/relationships/hyperlink" Target="https://login.consultant.ru/link/?req=doc&amp;base=RLAW076&amp;n=85690&amp;date=11.08.2026&amp;dst=100008&amp;field=134" TargetMode="External"/><Relationship Id="rId864" Type="http://schemas.openxmlformats.org/officeDocument/2006/relationships/hyperlink" Target="https://login.consultant.ru/link/?req=doc&amp;base=RLAW076&amp;n=88481&amp;date=11.08.2026&amp;dst=100577&amp;field=134" TargetMode="External"/><Relationship Id="rId296" Type="http://schemas.openxmlformats.org/officeDocument/2006/relationships/hyperlink" Target="https://login.consultant.ru/link/?req=doc&amp;base=RLAW076&amp;n=88481&amp;date=11.08.2026&amp;dst=100328&amp;field=134" TargetMode="External"/><Relationship Id="rId517" Type="http://schemas.openxmlformats.org/officeDocument/2006/relationships/hyperlink" Target="https://login.consultant.ru/link/?req=doc&amp;base=RLAW076&amp;n=43507&amp;date=11.08.2026&amp;dst=100201&amp;field=134" TargetMode="External"/><Relationship Id="rId724" Type="http://schemas.openxmlformats.org/officeDocument/2006/relationships/hyperlink" Target="https://login.consultant.ru/link/?req=doc&amp;base=RLAW076&amp;n=62801&amp;date=11.08.2026&amp;dst=100061&amp;field=134" TargetMode="External"/><Relationship Id="rId60" Type="http://schemas.openxmlformats.org/officeDocument/2006/relationships/hyperlink" Target="https://login.consultant.ru/link/?req=doc&amp;base=RLAW076&amp;n=43507&amp;date=11.08.2026&amp;dst=100027&amp;field=134" TargetMode="External"/><Relationship Id="rId156" Type="http://schemas.openxmlformats.org/officeDocument/2006/relationships/hyperlink" Target="https://login.consultant.ru/link/?req=doc&amp;base=RLAW076&amp;n=88481&amp;date=11.08.2026&amp;dst=100155&amp;field=134" TargetMode="External"/><Relationship Id="rId363" Type="http://schemas.openxmlformats.org/officeDocument/2006/relationships/hyperlink" Target="https://login.consultant.ru/link/?req=doc&amp;base=LAW&amp;n=511790&amp;date=11.08.2026" TargetMode="External"/><Relationship Id="rId570" Type="http://schemas.openxmlformats.org/officeDocument/2006/relationships/hyperlink" Target="https://login.consultant.ru/link/?req=doc&amp;base=RLAW076&amp;n=81729&amp;date=11.08.2026&amp;dst=100013&amp;field=134" TargetMode="External"/><Relationship Id="rId223" Type="http://schemas.openxmlformats.org/officeDocument/2006/relationships/hyperlink" Target="https://login.consultant.ru/link/?req=doc&amp;base=RLAW076&amp;n=88481&amp;date=11.08.2026&amp;dst=100252&amp;field=134" TargetMode="External"/><Relationship Id="rId430" Type="http://schemas.openxmlformats.org/officeDocument/2006/relationships/hyperlink" Target="https://login.consultant.ru/link/?req=doc&amp;base=RLAW076&amp;n=88481&amp;date=11.08.2026&amp;dst=100435&amp;field=134" TargetMode="External"/><Relationship Id="rId668" Type="http://schemas.openxmlformats.org/officeDocument/2006/relationships/hyperlink" Target="https://login.consultant.ru/link/?req=doc&amp;base=LAW&amp;n=529676&amp;date=11.08.2026" TargetMode="External"/><Relationship Id="rId875" Type="http://schemas.openxmlformats.org/officeDocument/2006/relationships/hyperlink" Target="https://login.consultant.ru/link/?req=doc&amp;base=RLAW076&amp;n=88481&amp;date=11.08.2026&amp;dst=100589&amp;field=134" TargetMode="External"/><Relationship Id="rId18" Type="http://schemas.openxmlformats.org/officeDocument/2006/relationships/hyperlink" Target="https://login.consultant.ru/link/?req=doc&amp;base=RLAW076&amp;n=24652&amp;date=11.08.2026" TargetMode="External"/><Relationship Id="rId528" Type="http://schemas.openxmlformats.org/officeDocument/2006/relationships/hyperlink" Target="https://login.consultant.ru/link/?req=doc&amp;base=RLAW076&amp;n=43507&amp;date=11.08.2026&amp;dst=100212&amp;field=134" TargetMode="External"/><Relationship Id="rId735" Type="http://schemas.openxmlformats.org/officeDocument/2006/relationships/hyperlink" Target="https://login.consultant.ru/link/?req=doc&amp;base=RLAW076&amp;n=41701&amp;date=11.08.2026&amp;dst=100027&amp;field=134" TargetMode="External"/><Relationship Id="rId167" Type="http://schemas.openxmlformats.org/officeDocument/2006/relationships/hyperlink" Target="https://login.consultant.ru/link/?req=doc&amp;base=RLAW076&amp;n=88481&amp;date=11.08.2026&amp;dst=100168&amp;field=134" TargetMode="External"/><Relationship Id="rId374" Type="http://schemas.openxmlformats.org/officeDocument/2006/relationships/hyperlink" Target="https://login.consultant.ru/link/?req=doc&amp;base=RLAW076&amp;n=81729&amp;date=11.08.2026&amp;dst=100011&amp;field=134" TargetMode="External"/><Relationship Id="rId581" Type="http://schemas.openxmlformats.org/officeDocument/2006/relationships/hyperlink" Target="https://login.consultant.ru/link/?req=doc&amp;base=RLAW076&amp;n=60833&amp;date=11.08.2026&amp;dst=100023&amp;field=134" TargetMode="External"/><Relationship Id="rId71" Type="http://schemas.openxmlformats.org/officeDocument/2006/relationships/hyperlink" Target="https://login.consultant.ru/link/?req=doc&amp;base=LAW&amp;n=540415&amp;date=11.08.2026" TargetMode="External"/><Relationship Id="rId234" Type="http://schemas.openxmlformats.org/officeDocument/2006/relationships/hyperlink" Target="https://login.consultant.ru/link/?req=doc&amp;base=RLAW076&amp;n=88481&amp;date=11.08.2026&amp;dst=100265&amp;field=134" TargetMode="External"/><Relationship Id="rId679" Type="http://schemas.openxmlformats.org/officeDocument/2006/relationships/hyperlink" Target="https://login.consultant.ru/link/?req=doc&amp;base=LAW&amp;n=538085&amp;date=11.08.2026" TargetMode="External"/><Relationship Id="rId802" Type="http://schemas.openxmlformats.org/officeDocument/2006/relationships/hyperlink" Target="https://login.consultant.ru/link/?req=doc&amp;base=RLAW076&amp;n=43692&amp;date=11.08.2026&amp;dst=100042&amp;field=134" TargetMode="External"/><Relationship Id="rId886" Type="http://schemas.openxmlformats.org/officeDocument/2006/relationships/hyperlink" Target="https://login.consultant.ru/link/?req=doc&amp;base=RLAW076&amp;n=42145&amp;date=11.08.2026" TargetMode="External"/><Relationship Id="rId2" Type="http://schemas.openxmlformats.org/officeDocument/2006/relationships/settings" Target="settings.xml"/><Relationship Id="rId29" Type="http://schemas.openxmlformats.org/officeDocument/2006/relationships/hyperlink" Target="https://login.consultant.ru/link/?req=doc&amp;base=RLAW076&amp;n=86064&amp;date=11.08.2026&amp;dst=100018&amp;field=134" TargetMode="External"/><Relationship Id="rId441" Type="http://schemas.openxmlformats.org/officeDocument/2006/relationships/hyperlink" Target="https://login.consultant.ru/link/?req=doc&amp;base=RLAW076&amp;n=88481&amp;date=11.08.2026&amp;dst=100447&amp;field=134" TargetMode="External"/><Relationship Id="rId539" Type="http://schemas.openxmlformats.org/officeDocument/2006/relationships/hyperlink" Target="https://login.consultant.ru/link/?req=doc&amp;base=RLAW076&amp;n=31775&amp;date=11.08.2026&amp;dst=100022&amp;field=134" TargetMode="External"/><Relationship Id="rId746" Type="http://schemas.openxmlformats.org/officeDocument/2006/relationships/hyperlink" Target="https://login.consultant.ru/link/?req=doc&amp;base=LAW&amp;n=540421&amp;date=11.08.2026&amp;dst=477&amp;field=134" TargetMode="External"/><Relationship Id="rId178" Type="http://schemas.openxmlformats.org/officeDocument/2006/relationships/hyperlink" Target="https://login.consultant.ru/link/?req=doc&amp;base=RLAW076&amp;n=52402&amp;date=11.08.2026&amp;dst=100015&amp;field=134" TargetMode="External"/><Relationship Id="rId301" Type="http://schemas.openxmlformats.org/officeDocument/2006/relationships/hyperlink" Target="https://login.consultant.ru/link/?req=doc&amp;base=RLAW076&amp;n=64583&amp;date=11.08.2026&amp;dst=100026&amp;field=134" TargetMode="External"/><Relationship Id="rId82" Type="http://schemas.openxmlformats.org/officeDocument/2006/relationships/hyperlink" Target="https://login.consultant.ru/link/?req=doc&amp;base=RLAW076&amp;n=59033&amp;date=11.08.2026&amp;dst=100008&amp;field=134" TargetMode="External"/><Relationship Id="rId385" Type="http://schemas.openxmlformats.org/officeDocument/2006/relationships/hyperlink" Target="https://login.consultant.ru/link/?req=doc&amp;base=RLAW076&amp;n=52402&amp;date=11.08.2026&amp;dst=100042&amp;field=134" TargetMode="External"/><Relationship Id="rId592" Type="http://schemas.openxmlformats.org/officeDocument/2006/relationships/hyperlink" Target="https://login.consultant.ru/link/?req=doc&amp;base=RLAW076&amp;n=31301&amp;date=11.08.2026&amp;dst=100023&amp;field=134" TargetMode="External"/><Relationship Id="rId606" Type="http://schemas.openxmlformats.org/officeDocument/2006/relationships/hyperlink" Target="https://login.consultant.ru/link/?req=doc&amp;base=RLAW076&amp;n=45936&amp;date=11.08.2026&amp;dst=100045&amp;field=134" TargetMode="External"/><Relationship Id="rId813" Type="http://schemas.openxmlformats.org/officeDocument/2006/relationships/hyperlink" Target="https://login.consultant.ru/link/?req=doc&amp;base=RLAW076&amp;n=43692&amp;date=11.08.2026&amp;dst=100044&amp;field=134" TargetMode="External"/><Relationship Id="rId245" Type="http://schemas.openxmlformats.org/officeDocument/2006/relationships/hyperlink" Target="https://login.consultant.ru/link/?req=doc&amp;base=LAW&amp;n=531468&amp;date=11.08.2026&amp;dst=100405&amp;field=134" TargetMode="External"/><Relationship Id="rId452" Type="http://schemas.openxmlformats.org/officeDocument/2006/relationships/hyperlink" Target="https://login.consultant.ru/link/?req=doc&amp;base=RLAW076&amp;n=75160&amp;date=11.08.2026&amp;dst=100017&amp;field=134" TargetMode="External"/><Relationship Id="rId897" Type="http://schemas.openxmlformats.org/officeDocument/2006/relationships/theme" Target="theme/theme1.xml"/><Relationship Id="rId105" Type="http://schemas.openxmlformats.org/officeDocument/2006/relationships/hyperlink" Target="https://login.consultant.ru/link/?req=doc&amp;base=LAW&amp;n=480999&amp;date=11.08.2026&amp;dst=100216&amp;field=134" TargetMode="External"/><Relationship Id="rId312" Type="http://schemas.openxmlformats.org/officeDocument/2006/relationships/hyperlink" Target="https://login.consultant.ru/link/?req=doc&amp;base=RLAW076&amp;n=83005&amp;date=11.08.2026" TargetMode="External"/><Relationship Id="rId757" Type="http://schemas.openxmlformats.org/officeDocument/2006/relationships/hyperlink" Target="https://login.consultant.ru/link/?req=doc&amp;base=LAW&amp;n=501480&amp;date=11.08.2026&amp;dst=1214&amp;field=134" TargetMode="External"/><Relationship Id="rId93" Type="http://schemas.openxmlformats.org/officeDocument/2006/relationships/hyperlink" Target="https://login.consultant.ru/link/?req=doc&amp;base=RLAW076&amp;n=32700&amp;date=11.08.2026&amp;dst=100006&amp;field=134" TargetMode="External"/><Relationship Id="rId189" Type="http://schemas.openxmlformats.org/officeDocument/2006/relationships/hyperlink" Target="https://login.consultant.ru/link/?req=doc&amp;base=RLAW076&amp;n=57661&amp;date=11.08.2026&amp;dst=100012&amp;field=134" TargetMode="External"/><Relationship Id="rId396" Type="http://schemas.openxmlformats.org/officeDocument/2006/relationships/hyperlink" Target="https://login.consultant.ru/link/?req=doc&amp;base=RLAW076&amp;n=88481&amp;date=11.08.2026&amp;dst=100379&amp;field=134" TargetMode="External"/><Relationship Id="rId617" Type="http://schemas.openxmlformats.org/officeDocument/2006/relationships/hyperlink" Target="https://login.consultant.ru/link/?req=doc&amp;base=RLAW076&amp;n=31301&amp;date=11.08.2026&amp;dst=100024&amp;field=134" TargetMode="External"/><Relationship Id="rId824" Type="http://schemas.openxmlformats.org/officeDocument/2006/relationships/hyperlink" Target="https://login.consultant.ru/link/?req=doc&amp;base=RLAW076&amp;n=33382&amp;date=11.08.2026&amp;dst=100009&amp;field=134" TargetMode="External"/><Relationship Id="rId256" Type="http://schemas.openxmlformats.org/officeDocument/2006/relationships/hyperlink" Target="https://login.consultant.ru/link/?req=doc&amp;base=RLAW076&amp;n=88481&amp;date=11.08.2026&amp;dst=100285&amp;field=134" TargetMode="External"/><Relationship Id="rId463" Type="http://schemas.openxmlformats.org/officeDocument/2006/relationships/hyperlink" Target="https://login.consultant.ru/link/?req=doc&amp;base=RLAW076&amp;n=43507&amp;date=11.08.2026&amp;dst=100141&amp;field=134" TargetMode="External"/><Relationship Id="rId670" Type="http://schemas.openxmlformats.org/officeDocument/2006/relationships/hyperlink" Target="https://login.consultant.ru/link/?req=doc&amp;base=LAW&amp;n=529676&amp;date=11.08.2026" TargetMode="External"/><Relationship Id="rId116" Type="http://schemas.openxmlformats.org/officeDocument/2006/relationships/hyperlink" Target="https://login.consultant.ru/link/?req=doc&amp;base=RLAW076&amp;n=79956&amp;date=11.08.2026&amp;dst=100007&amp;field=134" TargetMode="External"/><Relationship Id="rId323" Type="http://schemas.openxmlformats.org/officeDocument/2006/relationships/hyperlink" Target="https://login.consultant.ru/link/?req=doc&amp;base=RLAW076&amp;n=86064&amp;date=11.08.2026&amp;dst=100018&amp;field=134" TargetMode="External"/><Relationship Id="rId530" Type="http://schemas.openxmlformats.org/officeDocument/2006/relationships/hyperlink" Target="https://login.consultant.ru/link/?req=doc&amp;base=LAW&amp;n=541108&amp;date=11.08.2026" TargetMode="External"/><Relationship Id="rId768" Type="http://schemas.openxmlformats.org/officeDocument/2006/relationships/hyperlink" Target="https://login.consultant.ru/link/?req=doc&amp;base=RLAW076&amp;n=88481&amp;date=11.08.2026&amp;dst=100535&amp;field=134" TargetMode="External"/><Relationship Id="rId20" Type="http://schemas.openxmlformats.org/officeDocument/2006/relationships/hyperlink" Target="https://login.consultant.ru/link/?req=doc&amp;base=RLAW076&amp;n=26443&amp;date=11.08.2026" TargetMode="External"/><Relationship Id="rId628" Type="http://schemas.openxmlformats.org/officeDocument/2006/relationships/hyperlink" Target="https://login.consultant.ru/link/?req=doc&amp;base=RLAW076&amp;n=31301&amp;date=11.08.2026&amp;dst=100026&amp;field=134" TargetMode="External"/><Relationship Id="rId835" Type="http://schemas.openxmlformats.org/officeDocument/2006/relationships/hyperlink" Target="https://login.consultant.ru/link/?req=doc&amp;base=LAW&amp;n=511724&amp;date=11.08.2026" TargetMode="External"/><Relationship Id="rId267" Type="http://schemas.openxmlformats.org/officeDocument/2006/relationships/hyperlink" Target="https://login.consultant.ru/link/?req=doc&amp;base=RLAW076&amp;n=88481&amp;date=11.08.2026&amp;dst=100302&amp;field=134" TargetMode="External"/><Relationship Id="rId474" Type="http://schemas.openxmlformats.org/officeDocument/2006/relationships/hyperlink" Target="https://login.consultant.ru/link/?req=doc&amp;base=RLAW076&amp;n=43507&amp;date=11.08.2026&amp;dst=100157&amp;field=134" TargetMode="External"/><Relationship Id="rId127" Type="http://schemas.openxmlformats.org/officeDocument/2006/relationships/hyperlink" Target="https://login.consultant.ru/link/?req=doc&amp;base=RLAW076&amp;n=88481&amp;date=11.08.2026&amp;dst=100116&amp;field=134" TargetMode="External"/><Relationship Id="rId681" Type="http://schemas.openxmlformats.org/officeDocument/2006/relationships/hyperlink" Target="https://login.consultant.ru/link/?req=doc&amp;base=RLAW076&amp;n=70056&amp;date=11.08.2026&amp;dst=100007&amp;field=134" TargetMode="External"/><Relationship Id="rId779" Type="http://schemas.openxmlformats.org/officeDocument/2006/relationships/hyperlink" Target="https://login.consultant.ru/link/?req=doc&amp;base=RLAW076&amp;n=88481&amp;date=11.08.2026&amp;dst=100549&amp;field=134" TargetMode="External"/><Relationship Id="rId31" Type="http://schemas.openxmlformats.org/officeDocument/2006/relationships/hyperlink" Target="https://login.consultant.ru/link/?req=doc&amp;base=RLAW076&amp;n=43507&amp;date=11.08.2026&amp;dst=100012&amp;field=134" TargetMode="External"/><Relationship Id="rId334" Type="http://schemas.openxmlformats.org/officeDocument/2006/relationships/hyperlink" Target="https://login.consultant.ru/link/?req=doc&amp;base=RLAW076&amp;n=43507&amp;date=11.08.2026&amp;dst=100075&amp;field=134" TargetMode="External"/><Relationship Id="rId541" Type="http://schemas.openxmlformats.org/officeDocument/2006/relationships/hyperlink" Target="https://login.consultant.ru/link/?req=doc&amp;base=LAW&amp;n=541108&amp;date=11.08.2026&amp;dst=101448&amp;field=134" TargetMode="External"/><Relationship Id="rId639" Type="http://schemas.openxmlformats.org/officeDocument/2006/relationships/hyperlink" Target="https://login.consultant.ru/link/?req=doc&amp;base=RLAW076&amp;n=88481&amp;date=11.08.2026&amp;dst=100508&amp;field=134" TargetMode="External"/><Relationship Id="rId180" Type="http://schemas.openxmlformats.org/officeDocument/2006/relationships/hyperlink" Target="https://login.consultant.ru/link/?req=doc&amp;base=RLAW076&amp;n=52402&amp;date=11.08.2026&amp;dst=100018&amp;field=134" TargetMode="External"/><Relationship Id="rId278" Type="http://schemas.openxmlformats.org/officeDocument/2006/relationships/hyperlink" Target="https://login.consultant.ru/link/?req=doc&amp;base=LAW&amp;n=523306&amp;date=11.08.2026" TargetMode="External"/><Relationship Id="rId401" Type="http://schemas.openxmlformats.org/officeDocument/2006/relationships/hyperlink" Target="https://login.consultant.ru/link/?req=doc&amp;base=RLAW076&amp;n=43507&amp;date=11.08.2026&amp;dst=100121&amp;field=134" TargetMode="External"/><Relationship Id="rId846" Type="http://schemas.openxmlformats.org/officeDocument/2006/relationships/hyperlink" Target="https://login.consultant.ru/link/?req=doc&amp;base=RLAW076&amp;n=31775&amp;date=11.08.2026&amp;dst=100033&amp;field=134" TargetMode="External"/><Relationship Id="rId485" Type="http://schemas.openxmlformats.org/officeDocument/2006/relationships/hyperlink" Target="https://login.consultant.ru/link/?req=doc&amp;base=RLAW076&amp;n=88481&amp;date=11.08.2026&amp;dst=100464&amp;field=134" TargetMode="External"/><Relationship Id="rId692" Type="http://schemas.openxmlformats.org/officeDocument/2006/relationships/hyperlink" Target="https://login.consultant.ru/link/?req=doc&amp;base=RLAW076&amp;n=36602&amp;date=11.08.2026&amp;dst=100010&amp;field=134" TargetMode="External"/><Relationship Id="rId706" Type="http://schemas.openxmlformats.org/officeDocument/2006/relationships/hyperlink" Target="https://login.consultant.ru/link/?req=doc&amp;base=LAW&amp;n=511724&amp;date=11.08.2026" TargetMode="External"/><Relationship Id="rId42" Type="http://schemas.openxmlformats.org/officeDocument/2006/relationships/hyperlink" Target="https://login.consultant.ru/link/?req=doc&amp;base=RLAW076&amp;n=88481&amp;date=11.08.2026&amp;dst=100018&amp;field=134" TargetMode="External"/><Relationship Id="rId138" Type="http://schemas.openxmlformats.org/officeDocument/2006/relationships/hyperlink" Target="https://login.consultant.ru/link/?req=doc&amp;base=RLAW076&amp;n=88481&amp;date=11.08.2026&amp;dst=100121&amp;field=134" TargetMode="External"/><Relationship Id="rId345" Type="http://schemas.openxmlformats.org/officeDocument/2006/relationships/hyperlink" Target="https://login.consultant.ru/link/?req=doc&amp;base=LAW&amp;n=511724&amp;date=11.08.2026" TargetMode="External"/><Relationship Id="rId552" Type="http://schemas.openxmlformats.org/officeDocument/2006/relationships/hyperlink" Target="https://login.consultant.ru/link/?req=doc&amp;base=RLAW076&amp;n=85689&amp;date=11.08.2026&amp;dst=100008&amp;field=134" TargetMode="External"/><Relationship Id="rId191" Type="http://schemas.openxmlformats.org/officeDocument/2006/relationships/hyperlink" Target="https://login.consultant.ru/link/?req=doc&amp;base=RLAW076&amp;n=45936&amp;date=11.08.2026&amp;dst=100018&amp;field=134" TargetMode="External"/><Relationship Id="rId205" Type="http://schemas.openxmlformats.org/officeDocument/2006/relationships/hyperlink" Target="https://login.consultant.ru/link/?req=doc&amp;base=RLAW076&amp;n=88481&amp;date=11.08.2026&amp;dst=100228&amp;field=134" TargetMode="External"/><Relationship Id="rId412" Type="http://schemas.openxmlformats.org/officeDocument/2006/relationships/hyperlink" Target="https://login.consultant.ru/link/?req=doc&amp;base=LAW&amp;n=540421&amp;date=11.08.2026&amp;dst=100196&amp;field=134" TargetMode="External"/><Relationship Id="rId857" Type="http://schemas.openxmlformats.org/officeDocument/2006/relationships/hyperlink" Target="https://login.consultant.ru/link/?req=doc&amp;base=RLAW076&amp;n=88481&amp;date=11.08.2026&amp;dst=100574&amp;field=134" TargetMode="External"/><Relationship Id="rId289" Type="http://schemas.openxmlformats.org/officeDocument/2006/relationships/hyperlink" Target="https://login.consultant.ru/link/?req=doc&amp;base=RLAW076&amp;n=88481&amp;date=11.08.2026&amp;dst=100322&amp;field=134" TargetMode="External"/><Relationship Id="rId496" Type="http://schemas.openxmlformats.org/officeDocument/2006/relationships/hyperlink" Target="https://login.consultant.ru/link/?req=doc&amp;base=RLAW076&amp;n=68752&amp;date=11.08.2026&amp;dst=100010&amp;field=134" TargetMode="External"/><Relationship Id="rId717" Type="http://schemas.openxmlformats.org/officeDocument/2006/relationships/hyperlink" Target="https://login.consultant.ru/link/?req=doc&amp;base=RLAW076&amp;n=43507&amp;date=11.08.2026&amp;dst=100252&amp;field=134" TargetMode="External"/><Relationship Id="rId53" Type="http://schemas.openxmlformats.org/officeDocument/2006/relationships/hyperlink" Target="https://login.consultant.ru/link/?req=doc&amp;base=RLAW076&amp;n=60833&amp;date=11.08.2026&amp;dst=100012&amp;field=134" TargetMode="External"/><Relationship Id="rId149" Type="http://schemas.openxmlformats.org/officeDocument/2006/relationships/hyperlink" Target="https://login.consultant.ru/link/?req=doc&amp;base=RLAW076&amp;n=88481&amp;date=11.08.2026&amp;dst=100130&amp;field=134" TargetMode="External"/><Relationship Id="rId356" Type="http://schemas.openxmlformats.org/officeDocument/2006/relationships/hyperlink" Target="https://login.consultant.ru/link/?req=doc&amp;base=RLAW076&amp;n=88481&amp;date=11.08.2026&amp;dst=100365&amp;field=134" TargetMode="External"/><Relationship Id="rId563" Type="http://schemas.openxmlformats.org/officeDocument/2006/relationships/hyperlink" Target="https://login.consultant.ru/link/?req=doc&amp;base=RLAW076&amp;n=64582&amp;date=11.08.2026&amp;dst=100013&amp;field=134" TargetMode="External"/><Relationship Id="rId770" Type="http://schemas.openxmlformats.org/officeDocument/2006/relationships/hyperlink" Target="https://login.consultant.ru/link/?req=doc&amp;base=RLAW076&amp;n=88481&amp;date=11.08.2026&amp;dst=100538&amp;field=134" TargetMode="External"/><Relationship Id="rId216" Type="http://schemas.openxmlformats.org/officeDocument/2006/relationships/hyperlink" Target="https://login.consultant.ru/link/?req=doc&amp;base=RLAW076&amp;n=88481&amp;date=11.08.2026&amp;dst=100234&amp;field=134" TargetMode="External"/><Relationship Id="rId423" Type="http://schemas.openxmlformats.org/officeDocument/2006/relationships/hyperlink" Target="https://login.consultant.ru/link/?req=doc&amp;base=RLAW076&amp;n=88481&amp;date=11.08.2026&amp;dst=100426&amp;field=134" TargetMode="External"/><Relationship Id="rId868" Type="http://schemas.openxmlformats.org/officeDocument/2006/relationships/hyperlink" Target="https://login.consultant.ru/link/?req=doc&amp;base=LAW&amp;n=531468&amp;date=11.08.2026&amp;dst=100270&amp;field=134" TargetMode="External"/><Relationship Id="rId630" Type="http://schemas.openxmlformats.org/officeDocument/2006/relationships/hyperlink" Target="https://login.consultant.ru/link/?req=doc&amp;base=RLAW076&amp;n=88481&amp;date=11.08.2026&amp;dst=100503&amp;field=134" TargetMode="External"/><Relationship Id="rId728" Type="http://schemas.openxmlformats.org/officeDocument/2006/relationships/hyperlink" Target="https://login.consultant.ru/link/?req=doc&amp;base=RLAW076&amp;n=45936&amp;date=11.08.2026&amp;dst=100055&amp;field=134" TargetMode="External"/><Relationship Id="rId64" Type="http://schemas.openxmlformats.org/officeDocument/2006/relationships/hyperlink" Target="https://login.consultant.ru/link/?req=doc&amp;base=LAW&amp;n=541132&amp;date=11.08.2026" TargetMode="External"/><Relationship Id="rId367" Type="http://schemas.openxmlformats.org/officeDocument/2006/relationships/hyperlink" Target="https://login.consultant.ru/link/?req=doc&amp;base=RLAW076&amp;n=64582&amp;date=11.08.2026&amp;dst=100010&amp;field=134" TargetMode="External"/><Relationship Id="rId574" Type="http://schemas.openxmlformats.org/officeDocument/2006/relationships/hyperlink" Target="https://login.consultant.ru/link/?req=doc&amp;base=RLAW076&amp;n=37541&amp;date=11.08.2026&amp;dst=100014&amp;field=134" TargetMode="External"/><Relationship Id="rId227" Type="http://schemas.openxmlformats.org/officeDocument/2006/relationships/hyperlink" Target="https://login.consultant.ru/link/?req=doc&amp;base=RLAW076&amp;n=57661&amp;date=11.08.2026&amp;dst=100023&amp;field=134" TargetMode="External"/><Relationship Id="rId781" Type="http://schemas.openxmlformats.org/officeDocument/2006/relationships/hyperlink" Target="https://login.consultant.ru/link/?req=doc&amp;base=LAW&amp;n=531468&amp;date=11.08.2026" TargetMode="External"/><Relationship Id="rId879" Type="http://schemas.openxmlformats.org/officeDocument/2006/relationships/hyperlink" Target="https://login.consultant.ru/link/?req=doc&amp;base=RLAW076&amp;n=43507&amp;date=11.08.2026&amp;dst=100260&amp;field=134" TargetMode="External"/><Relationship Id="rId434" Type="http://schemas.openxmlformats.org/officeDocument/2006/relationships/hyperlink" Target="https://login.consultant.ru/link/?req=doc&amp;base=LAW&amp;n=531468&amp;date=11.08.2026&amp;dst=100098&amp;field=134" TargetMode="External"/><Relationship Id="rId641" Type="http://schemas.openxmlformats.org/officeDocument/2006/relationships/hyperlink" Target="https://login.consultant.ru/link/?req=doc&amp;base=RLAW076&amp;n=82010&amp;date=11.08.2026&amp;dst=100009&amp;field=134" TargetMode="External"/><Relationship Id="rId739" Type="http://schemas.openxmlformats.org/officeDocument/2006/relationships/hyperlink" Target="https://login.consultant.ru/link/?req=doc&amp;base=RLAW076&amp;n=36602&amp;date=11.08.2026&amp;dst=100011&amp;field=134" TargetMode="External"/><Relationship Id="rId280" Type="http://schemas.openxmlformats.org/officeDocument/2006/relationships/hyperlink" Target="https://login.consultant.ru/link/?req=doc&amp;base=LAW&amp;n=523290&amp;date=11.08.2026" TargetMode="External"/><Relationship Id="rId501" Type="http://schemas.openxmlformats.org/officeDocument/2006/relationships/hyperlink" Target="https://login.consultant.ru/link/?req=doc&amp;base=RLAW076&amp;n=82340&amp;date=11.08.2026" TargetMode="External"/><Relationship Id="rId75" Type="http://schemas.openxmlformats.org/officeDocument/2006/relationships/hyperlink" Target="https://login.consultant.ru/link/?req=doc&amp;base=RLAW076&amp;n=75160&amp;date=11.08.2026&amp;dst=100008&amp;field=134" TargetMode="External"/><Relationship Id="rId140" Type="http://schemas.openxmlformats.org/officeDocument/2006/relationships/hyperlink" Target="https://login.consultant.ru/link/?req=doc&amp;base=LAW&amp;n=541136&amp;date=11.08.2026" TargetMode="External"/><Relationship Id="rId378" Type="http://schemas.openxmlformats.org/officeDocument/2006/relationships/hyperlink" Target="https://login.consultant.ru/link/?req=doc&amp;base=RLAW076&amp;n=32150&amp;date=11.08.2026&amp;dst=100018&amp;field=134" TargetMode="External"/><Relationship Id="rId585" Type="http://schemas.openxmlformats.org/officeDocument/2006/relationships/hyperlink" Target="https://login.consultant.ru/link/?req=doc&amp;base=RLAW076&amp;n=43507&amp;date=11.08.2026&amp;dst=100227&amp;field=134" TargetMode="External"/><Relationship Id="rId792" Type="http://schemas.openxmlformats.org/officeDocument/2006/relationships/hyperlink" Target="https://login.consultant.ru/link/?req=doc&amp;base=RLAW076&amp;n=88481&amp;date=11.08.2026&amp;dst=100556&amp;field=134" TargetMode="External"/><Relationship Id="rId806" Type="http://schemas.openxmlformats.org/officeDocument/2006/relationships/hyperlink" Target="https://login.consultant.ru/link/?req=doc&amp;base=LAW&amp;n=511724&amp;date=11.08.2026" TargetMode="External"/><Relationship Id="rId6" Type="http://schemas.openxmlformats.org/officeDocument/2006/relationships/hyperlink" Target="https://login.consultant.ru/link/?req=doc&amp;base=RLAW076&amp;n=88481&amp;date=11.08.2026&amp;dst=100007&amp;field=134" TargetMode="External"/><Relationship Id="rId238" Type="http://schemas.openxmlformats.org/officeDocument/2006/relationships/hyperlink" Target="https://login.consultant.ru/link/?req=doc&amp;base=RLAW076&amp;n=88481&amp;date=11.08.2026&amp;dst=100270&amp;field=134" TargetMode="External"/><Relationship Id="rId445" Type="http://schemas.openxmlformats.org/officeDocument/2006/relationships/hyperlink" Target="https://login.consultant.ru/link/?req=doc&amp;base=RLAW076&amp;n=88481&amp;date=11.08.2026&amp;dst=100450&amp;field=134" TargetMode="External"/><Relationship Id="rId652" Type="http://schemas.openxmlformats.org/officeDocument/2006/relationships/hyperlink" Target="https://login.consultant.ru/link/?req=doc&amp;base=LAW&amp;n=529673&amp;date=11.08.2026&amp;dst=100147&amp;field=134" TargetMode="External"/><Relationship Id="rId291" Type="http://schemas.openxmlformats.org/officeDocument/2006/relationships/hyperlink" Target="https://login.consultant.ru/link/?req=doc&amp;base=RLAW076&amp;n=88481&amp;date=11.08.2026&amp;dst=100325&amp;field=134" TargetMode="External"/><Relationship Id="rId305" Type="http://schemas.openxmlformats.org/officeDocument/2006/relationships/hyperlink" Target="https://login.consultant.ru/link/?req=doc&amp;base=LAW&amp;n=531468&amp;date=11.08.2026" TargetMode="External"/><Relationship Id="rId512" Type="http://schemas.openxmlformats.org/officeDocument/2006/relationships/hyperlink" Target="https://login.consultant.ru/link/?req=doc&amp;base=RLAW076&amp;n=43507&amp;date=11.08.2026&amp;dst=100194&amp;field=134" TargetMode="External"/><Relationship Id="rId86" Type="http://schemas.openxmlformats.org/officeDocument/2006/relationships/hyperlink" Target="https://login.consultant.ru/link/?req=doc&amp;base=RLAW076&amp;n=79746&amp;date=11.08.2026&amp;dst=100009&amp;field=134" TargetMode="External"/><Relationship Id="rId151" Type="http://schemas.openxmlformats.org/officeDocument/2006/relationships/hyperlink" Target="https://login.consultant.ru/link/?req=doc&amp;base=RLAW076&amp;n=88481&amp;date=11.08.2026&amp;dst=100132&amp;field=134" TargetMode="External"/><Relationship Id="rId389" Type="http://schemas.openxmlformats.org/officeDocument/2006/relationships/hyperlink" Target="https://login.consultant.ru/link/?req=doc&amp;base=RLAW076&amp;n=43507&amp;date=11.08.2026&amp;dst=100096&amp;field=134" TargetMode="External"/><Relationship Id="rId596" Type="http://schemas.openxmlformats.org/officeDocument/2006/relationships/hyperlink" Target="https://login.consultant.ru/link/?req=doc&amp;base=RLAW076&amp;n=87940&amp;date=11.08.2026&amp;dst=100015&amp;field=134" TargetMode="External"/><Relationship Id="rId817" Type="http://schemas.openxmlformats.org/officeDocument/2006/relationships/hyperlink" Target="https://login.consultant.ru/link/?req=doc&amp;base=RLAW076&amp;n=43692&amp;date=11.08.2026&amp;dst=100046&amp;field=134" TargetMode="External"/><Relationship Id="rId249" Type="http://schemas.openxmlformats.org/officeDocument/2006/relationships/hyperlink" Target="https://login.consultant.ru/link/?req=doc&amp;base=RLAW076&amp;n=88481&amp;date=11.08.2026&amp;dst=100277&amp;field=134" TargetMode="External"/><Relationship Id="rId456" Type="http://schemas.openxmlformats.org/officeDocument/2006/relationships/hyperlink" Target="https://login.consultant.ru/link/?req=doc&amp;base=RLAW076&amp;n=52402&amp;date=11.08.2026&amp;dst=100043&amp;field=134" TargetMode="External"/><Relationship Id="rId663" Type="http://schemas.openxmlformats.org/officeDocument/2006/relationships/hyperlink" Target="https://login.consultant.ru/link/?req=doc&amp;base=RLAW076&amp;n=85690&amp;date=11.08.2026&amp;dst=100012&amp;field=134" TargetMode="External"/><Relationship Id="rId870" Type="http://schemas.openxmlformats.org/officeDocument/2006/relationships/hyperlink" Target="https://login.consultant.ru/link/?req=doc&amp;base=RLAW076&amp;n=88481&amp;date=11.08.2026&amp;dst=100586&amp;field=134" TargetMode="External"/><Relationship Id="rId13" Type="http://schemas.openxmlformats.org/officeDocument/2006/relationships/hyperlink" Target="https://login.consultant.ru/link/?req=doc&amp;base=RLAW076&amp;n=22217&amp;date=11.08.2026" TargetMode="External"/><Relationship Id="rId109" Type="http://schemas.openxmlformats.org/officeDocument/2006/relationships/hyperlink" Target="https://login.consultant.ru/link/?req=doc&amp;base=RLAW076&amp;n=50156&amp;date=11.08.2026&amp;dst=100019&amp;field=134" TargetMode="External"/><Relationship Id="rId316" Type="http://schemas.openxmlformats.org/officeDocument/2006/relationships/hyperlink" Target="https://login.consultant.ru/link/?req=doc&amp;base=RLAW076&amp;n=88481&amp;date=11.08.2026&amp;dst=100337&amp;field=134" TargetMode="External"/><Relationship Id="rId523" Type="http://schemas.openxmlformats.org/officeDocument/2006/relationships/hyperlink" Target="https://login.consultant.ru/link/?req=doc&amp;base=RLAW076&amp;n=88481&amp;date=11.08.2026&amp;dst=100481&amp;field=134" TargetMode="External"/><Relationship Id="rId97" Type="http://schemas.openxmlformats.org/officeDocument/2006/relationships/hyperlink" Target="https://login.consultant.ru/link/?req=doc&amp;base=RLAW076&amp;n=41701&amp;date=11.08.2026&amp;dst=100008&amp;field=134" TargetMode="External"/><Relationship Id="rId730" Type="http://schemas.openxmlformats.org/officeDocument/2006/relationships/hyperlink" Target="https://login.consultant.ru/link/?req=doc&amp;base=RLAW076&amp;n=62801&amp;date=11.08.2026&amp;dst=100068&amp;field=134" TargetMode="External"/><Relationship Id="rId828" Type="http://schemas.openxmlformats.org/officeDocument/2006/relationships/hyperlink" Target="https://login.consultant.ru/link/?req=doc&amp;base=RLAW076&amp;n=62800&amp;date=11.08.2026&amp;dst=100010&amp;field=134" TargetMode="External"/><Relationship Id="rId162" Type="http://schemas.openxmlformats.org/officeDocument/2006/relationships/hyperlink" Target="https://login.consultant.ru/link/?req=doc&amp;base=RLAW076&amp;n=88481&amp;date=11.08.2026&amp;dst=100162&amp;field=134" TargetMode="External"/><Relationship Id="rId467" Type="http://schemas.openxmlformats.org/officeDocument/2006/relationships/hyperlink" Target="https://login.consultant.ru/link/?req=doc&amp;base=LAW&amp;n=2875&amp;date=11.08.2026" TargetMode="External"/><Relationship Id="rId674" Type="http://schemas.openxmlformats.org/officeDocument/2006/relationships/hyperlink" Target="https://login.consultant.ru/link/?req=doc&amp;base=RLAW076&amp;n=37541&amp;date=11.08.2026&amp;dst=100017&amp;field=134" TargetMode="External"/><Relationship Id="rId881" Type="http://schemas.openxmlformats.org/officeDocument/2006/relationships/hyperlink" Target="https://login.consultant.ru/link/?req=doc&amp;base=LAW&amp;n=531468&amp;date=11.08.2026&amp;dst=100229&amp;field=134" TargetMode="External"/><Relationship Id="rId24" Type="http://schemas.openxmlformats.org/officeDocument/2006/relationships/hyperlink" Target="https://login.consultant.ru/link/?req=doc&amp;base=RLAW076&amp;n=29715&amp;date=11.08.2026" TargetMode="External"/><Relationship Id="rId327" Type="http://schemas.openxmlformats.org/officeDocument/2006/relationships/hyperlink" Target="https://login.consultant.ru/link/?req=doc&amp;base=RLAW076&amp;n=88481&amp;date=11.08.2026&amp;dst=100347&amp;field=134" TargetMode="External"/><Relationship Id="rId534" Type="http://schemas.openxmlformats.org/officeDocument/2006/relationships/hyperlink" Target="https://login.consultant.ru/link/?req=doc&amp;base=RLAW076&amp;n=57661&amp;date=11.08.2026&amp;dst=100033&amp;field=134" TargetMode="External"/><Relationship Id="rId741" Type="http://schemas.openxmlformats.org/officeDocument/2006/relationships/hyperlink" Target="https://login.consultant.ru/link/?req=doc&amp;base=RLAW076&amp;n=64583&amp;date=11.08.2026&amp;dst=100029&amp;field=134" TargetMode="External"/><Relationship Id="rId839" Type="http://schemas.openxmlformats.org/officeDocument/2006/relationships/hyperlink" Target="https://login.consultant.ru/link/?req=doc&amp;base=RLAW076&amp;n=31775&amp;date=11.08.2026&amp;dst=100033&amp;field=134" TargetMode="External"/><Relationship Id="rId173" Type="http://schemas.openxmlformats.org/officeDocument/2006/relationships/hyperlink" Target="https://login.consultant.ru/link/?req=doc&amp;base=RLAW076&amp;n=88481&amp;date=11.08.2026&amp;dst=100172&amp;field=134" TargetMode="External"/><Relationship Id="rId380" Type="http://schemas.openxmlformats.org/officeDocument/2006/relationships/hyperlink" Target="https://login.consultant.ru/link/?req=doc&amp;base=RLAW076&amp;n=39440&amp;date=11.08.2026&amp;dst=100011&amp;field=134" TargetMode="External"/><Relationship Id="rId601" Type="http://schemas.openxmlformats.org/officeDocument/2006/relationships/hyperlink" Target="https://login.consultant.ru/link/?req=doc&amp;base=RLAW076&amp;n=57661&amp;date=11.08.2026&amp;dst=100042&amp;field=134" TargetMode="External"/><Relationship Id="rId240" Type="http://schemas.openxmlformats.org/officeDocument/2006/relationships/hyperlink" Target="https://login.consultant.ru/link/?req=doc&amp;base=LAW&amp;n=531468&amp;date=11.08.2026&amp;dst=100826&amp;field=134" TargetMode="External"/><Relationship Id="rId478" Type="http://schemas.openxmlformats.org/officeDocument/2006/relationships/hyperlink" Target="https://login.consultant.ru/link/?req=doc&amp;base=RLAW076&amp;n=50156&amp;date=11.08.2026&amp;dst=100035&amp;field=134" TargetMode="External"/><Relationship Id="rId685" Type="http://schemas.openxmlformats.org/officeDocument/2006/relationships/hyperlink" Target="https://login.consultant.ru/link/?req=doc&amp;base=RLAW076&amp;n=88481&amp;date=11.08.2026&amp;dst=100607&amp;field=134" TargetMode="External"/><Relationship Id="rId892" Type="http://schemas.openxmlformats.org/officeDocument/2006/relationships/header" Target="header1.xml"/><Relationship Id="rId35" Type="http://schemas.openxmlformats.org/officeDocument/2006/relationships/hyperlink" Target="https://login.consultant.ru/link/?req=doc&amp;base=RLAW076&amp;n=88481&amp;date=11.08.2026&amp;dst=100014&amp;field=134" TargetMode="External"/><Relationship Id="rId100" Type="http://schemas.openxmlformats.org/officeDocument/2006/relationships/hyperlink" Target="https://login.consultant.ru/link/?req=doc&amp;base=RLAW076&amp;n=52402&amp;date=11.08.2026&amp;dst=100010&amp;field=134" TargetMode="External"/><Relationship Id="rId338" Type="http://schemas.openxmlformats.org/officeDocument/2006/relationships/hyperlink" Target="https://login.consultant.ru/link/?req=doc&amp;base=LAW&amp;n=531468&amp;date=11.08.2026" TargetMode="External"/><Relationship Id="rId545" Type="http://schemas.openxmlformats.org/officeDocument/2006/relationships/hyperlink" Target="https://login.consultant.ru/link/?req=doc&amp;base=RLAW076&amp;n=31301&amp;date=11.08.2026&amp;dst=100020&amp;field=134" TargetMode="External"/><Relationship Id="rId752" Type="http://schemas.openxmlformats.org/officeDocument/2006/relationships/hyperlink" Target="https://login.consultant.ru/link/?req=doc&amp;base=LAW&amp;n=523230&amp;date=11.08.2026&amp;dst=13&amp;field=134" TargetMode="External"/><Relationship Id="rId184" Type="http://schemas.openxmlformats.org/officeDocument/2006/relationships/hyperlink" Target="https://login.consultant.ru/link/?req=doc&amp;base=RLAW076&amp;n=43507&amp;date=11.08.2026&amp;dst=100057&amp;field=134" TargetMode="External"/><Relationship Id="rId391" Type="http://schemas.openxmlformats.org/officeDocument/2006/relationships/hyperlink" Target="https://login.consultant.ru/link/?req=doc&amp;base=RLAW076&amp;n=88481&amp;date=11.08.2026&amp;dst=100376&amp;field=134" TargetMode="External"/><Relationship Id="rId405" Type="http://schemas.openxmlformats.org/officeDocument/2006/relationships/hyperlink" Target="https://login.consultant.ru/link/?req=doc&amp;base=RLAW076&amp;n=86064&amp;date=11.08.2026&amp;dst=100018&amp;field=134" TargetMode="External"/><Relationship Id="rId612" Type="http://schemas.openxmlformats.org/officeDocument/2006/relationships/hyperlink" Target="https://login.consultant.ru/link/?req=doc&amp;base=RLAW076&amp;n=88481&amp;date=11.08.2026&amp;dst=100494&amp;field=134" TargetMode="External"/><Relationship Id="rId251" Type="http://schemas.openxmlformats.org/officeDocument/2006/relationships/hyperlink" Target="https://login.consultant.ru/link/?req=doc&amp;base=RLAW076&amp;n=88481&amp;date=11.08.2026&amp;dst=100278&amp;field=134" TargetMode="External"/><Relationship Id="rId489" Type="http://schemas.openxmlformats.org/officeDocument/2006/relationships/hyperlink" Target="https://login.consultant.ru/link/?req=doc&amp;base=RLAW076&amp;n=88481&amp;date=11.08.2026&amp;dst=100466&amp;field=134" TargetMode="External"/><Relationship Id="rId696" Type="http://schemas.openxmlformats.org/officeDocument/2006/relationships/hyperlink" Target="https://login.consultant.ru/link/?req=doc&amp;base=RLAW076&amp;n=62801&amp;date=11.08.2026&amp;dst=100023&amp;field=134" TargetMode="External"/><Relationship Id="rId46" Type="http://schemas.openxmlformats.org/officeDocument/2006/relationships/hyperlink" Target="https://login.consultant.ru/link/?req=doc&amp;base=RLAW076&amp;n=88481&amp;date=11.08.2026&amp;dst=100021&amp;field=134" TargetMode="External"/><Relationship Id="rId349" Type="http://schemas.openxmlformats.org/officeDocument/2006/relationships/hyperlink" Target="https://login.consultant.ru/link/?req=doc&amp;base=RLAW076&amp;n=43692&amp;date=11.08.2026&amp;dst=100012&amp;field=134" TargetMode="External"/><Relationship Id="rId556" Type="http://schemas.openxmlformats.org/officeDocument/2006/relationships/hyperlink" Target="https://login.consultant.ru/link/?req=doc&amp;base=RLAW076&amp;n=37541&amp;date=11.08.2026&amp;dst=100013&amp;field=134" TargetMode="External"/><Relationship Id="rId763" Type="http://schemas.openxmlformats.org/officeDocument/2006/relationships/hyperlink" Target="https://login.consultant.ru/link/?req=doc&amp;base=RLAW076&amp;n=88481&amp;date=11.08.2026&amp;dst=100525&amp;field=134" TargetMode="External"/><Relationship Id="rId111" Type="http://schemas.openxmlformats.org/officeDocument/2006/relationships/hyperlink" Target="https://login.consultant.ru/link/?req=doc&amp;base=RLAW076&amp;n=52402&amp;date=11.08.2026&amp;dst=100013&amp;field=134" TargetMode="External"/><Relationship Id="rId195" Type="http://schemas.openxmlformats.org/officeDocument/2006/relationships/hyperlink" Target="https://login.consultant.ru/link/?req=doc&amp;base=RLAW076&amp;n=88481&amp;date=11.08.2026&amp;dst=100198&amp;field=134" TargetMode="External"/><Relationship Id="rId209" Type="http://schemas.openxmlformats.org/officeDocument/2006/relationships/hyperlink" Target="https://login.consultant.ru/link/?req=doc&amp;base=RLAW076&amp;n=88481&amp;date=11.08.2026&amp;dst=100232&amp;field=134" TargetMode="External"/><Relationship Id="rId416" Type="http://schemas.openxmlformats.org/officeDocument/2006/relationships/hyperlink" Target="https://login.consultant.ru/link/?req=doc&amp;base=RLAW076&amp;n=43507&amp;date=11.08.2026&amp;dst=100129&amp;field=134" TargetMode="External"/><Relationship Id="rId623" Type="http://schemas.openxmlformats.org/officeDocument/2006/relationships/hyperlink" Target="https://login.consultant.ru/link/?req=doc&amp;base=LAW&amp;n=501480&amp;date=11.08.2026" TargetMode="External"/><Relationship Id="rId830" Type="http://schemas.openxmlformats.org/officeDocument/2006/relationships/hyperlink" Target="https://login.consultant.ru/link/?req=doc&amp;base=RLAW076&amp;n=88481&amp;date=11.08.2026&amp;dst=100560&amp;field=134" TargetMode="External"/><Relationship Id="rId57" Type="http://schemas.openxmlformats.org/officeDocument/2006/relationships/hyperlink" Target="https://login.consultant.ru/link/?req=doc&amp;base=RLAW076&amp;n=88385&amp;date=11.08.2026&amp;dst=100009&amp;field=134" TargetMode="External"/><Relationship Id="rId262" Type="http://schemas.openxmlformats.org/officeDocument/2006/relationships/hyperlink" Target="https://login.consultant.ru/link/?req=doc&amp;base=LAW&amp;n=531468&amp;date=11.08.2026&amp;dst=100099&amp;field=134" TargetMode="External"/><Relationship Id="rId567" Type="http://schemas.openxmlformats.org/officeDocument/2006/relationships/hyperlink" Target="https://login.consultant.ru/link/?req=doc&amp;base=RLAW076&amp;n=39440&amp;date=11.08.2026&amp;dst=100017&amp;field=134" TargetMode="External"/><Relationship Id="rId122" Type="http://schemas.openxmlformats.org/officeDocument/2006/relationships/hyperlink" Target="https://login.consultant.ru/link/?req=doc&amp;base=RLAW076&amp;n=81589&amp;date=11.08.2026&amp;dst=100012&amp;field=134" TargetMode="External"/><Relationship Id="rId774" Type="http://schemas.openxmlformats.org/officeDocument/2006/relationships/hyperlink" Target="https://login.consultant.ru/link/?req=doc&amp;base=RLAW076&amp;n=88481&amp;date=11.08.2026&amp;dst=100543&amp;field=134" TargetMode="External"/><Relationship Id="rId427" Type="http://schemas.openxmlformats.org/officeDocument/2006/relationships/hyperlink" Target="https://login.consultant.ru/link/?req=doc&amp;base=RLAW076&amp;n=88481&amp;date=11.08.2026&amp;dst=100432&amp;field=134" TargetMode="External"/><Relationship Id="rId634" Type="http://schemas.openxmlformats.org/officeDocument/2006/relationships/hyperlink" Target="https://login.consultant.ru/link/?req=doc&amp;base=RLAW076&amp;n=88481&amp;date=11.08.2026&amp;dst=100507&amp;field=134" TargetMode="External"/><Relationship Id="rId841" Type="http://schemas.openxmlformats.org/officeDocument/2006/relationships/hyperlink" Target="https://login.consultant.ru/link/?req=doc&amp;base=RLAW076&amp;n=43507&amp;date=11.08.2026&amp;dst=100256&amp;field=134" TargetMode="External"/><Relationship Id="rId273" Type="http://schemas.openxmlformats.org/officeDocument/2006/relationships/hyperlink" Target="https://login.consultant.ru/link/?req=doc&amp;base=RLAW076&amp;n=88481&amp;date=11.08.2026&amp;dst=100311&amp;field=134" TargetMode="External"/><Relationship Id="rId480" Type="http://schemas.openxmlformats.org/officeDocument/2006/relationships/hyperlink" Target="https://login.consultant.ru/link/?req=doc&amp;base=RLAW076&amp;n=43507&amp;date=11.08.2026&amp;dst=100163&amp;field=134" TargetMode="External"/><Relationship Id="rId701" Type="http://schemas.openxmlformats.org/officeDocument/2006/relationships/hyperlink" Target="https://login.consultant.ru/link/?req=doc&amp;base=RLAW076&amp;n=62801&amp;date=11.08.2026&amp;dst=100029&amp;field=134" TargetMode="External"/><Relationship Id="rId68" Type="http://schemas.openxmlformats.org/officeDocument/2006/relationships/hyperlink" Target="https://login.consultant.ru/link/?req=doc&amp;base=RLAW076&amp;n=31775&amp;date=11.08.2026&amp;dst=100016&amp;field=134" TargetMode="External"/><Relationship Id="rId133" Type="http://schemas.openxmlformats.org/officeDocument/2006/relationships/hyperlink" Target="https://login.consultant.ru/link/?req=doc&amp;base=RLAW076&amp;n=39440&amp;date=11.08.2026&amp;dst=100008&amp;field=134" TargetMode="External"/><Relationship Id="rId175" Type="http://schemas.openxmlformats.org/officeDocument/2006/relationships/hyperlink" Target="https://login.consultant.ru/link/?req=doc&amp;base=RLAW076&amp;n=88481&amp;date=11.08.2026&amp;dst=100176&amp;field=134" TargetMode="External"/><Relationship Id="rId340" Type="http://schemas.openxmlformats.org/officeDocument/2006/relationships/hyperlink" Target="https://login.consultant.ru/link/?req=doc&amp;base=RLAW076&amp;n=43507&amp;date=11.08.2026&amp;dst=100077&amp;field=134" TargetMode="External"/><Relationship Id="rId578" Type="http://schemas.openxmlformats.org/officeDocument/2006/relationships/hyperlink" Target="https://login.consultant.ru/link/?req=doc&amp;base=RLAW076&amp;n=31775&amp;date=11.08.2026&amp;dst=100029&amp;field=134" TargetMode="External"/><Relationship Id="rId743" Type="http://schemas.openxmlformats.org/officeDocument/2006/relationships/hyperlink" Target="https://login.consultant.ru/link/?req=doc&amp;base=RLAW076&amp;n=45936&amp;date=11.08.2026&amp;dst=100058&amp;field=134" TargetMode="External"/><Relationship Id="rId785" Type="http://schemas.openxmlformats.org/officeDocument/2006/relationships/hyperlink" Target="https://login.consultant.ru/link/?req=doc&amp;base=LAW&amp;n=501480&amp;date=11.08.2026" TargetMode="External"/><Relationship Id="rId200" Type="http://schemas.openxmlformats.org/officeDocument/2006/relationships/hyperlink" Target="https://login.consultant.ru/link/?req=doc&amp;base=RLAW076&amp;n=88481&amp;date=11.08.2026&amp;dst=100216&amp;field=134" TargetMode="External"/><Relationship Id="rId382" Type="http://schemas.openxmlformats.org/officeDocument/2006/relationships/hyperlink" Target="https://login.consultant.ru/link/?req=doc&amp;base=LAW&amp;n=480999&amp;date=11.08.2026&amp;dst=880&amp;field=134" TargetMode="External"/><Relationship Id="rId438" Type="http://schemas.openxmlformats.org/officeDocument/2006/relationships/hyperlink" Target="https://login.consultant.ru/link/?req=doc&amp;base=RLAW076&amp;n=88481&amp;date=11.08.2026&amp;dst=100443&amp;field=134" TargetMode="External"/><Relationship Id="rId603" Type="http://schemas.openxmlformats.org/officeDocument/2006/relationships/hyperlink" Target="https://login.consultant.ru/link/?req=doc&amp;base=LAW&amp;n=483240&amp;date=11.08.2026" TargetMode="External"/><Relationship Id="rId645" Type="http://schemas.openxmlformats.org/officeDocument/2006/relationships/hyperlink" Target="https://login.consultant.ru/link/?req=doc&amp;base=RLAW076&amp;n=82010&amp;date=11.08.2026&amp;dst=100011&amp;field=134" TargetMode="External"/><Relationship Id="rId687" Type="http://schemas.openxmlformats.org/officeDocument/2006/relationships/hyperlink" Target="https://login.consultant.ru/link/?req=doc&amp;base=RLAW076&amp;n=60833&amp;date=11.08.2026&amp;dst=100028&amp;field=134" TargetMode="External"/><Relationship Id="rId810" Type="http://schemas.openxmlformats.org/officeDocument/2006/relationships/hyperlink" Target="https://login.consultant.ru/link/?req=doc&amp;base=LAW&amp;n=541136&amp;date=11.08.2026" TargetMode="External"/><Relationship Id="rId852" Type="http://schemas.openxmlformats.org/officeDocument/2006/relationships/hyperlink" Target="https://login.consultant.ru/link/?req=doc&amp;base=RLAW076&amp;n=88481&amp;date=11.08.2026&amp;dst=100566&amp;field=134" TargetMode="External"/><Relationship Id="rId242" Type="http://schemas.openxmlformats.org/officeDocument/2006/relationships/hyperlink" Target="https://login.consultant.ru/link/?req=doc&amp;base=LAW&amp;n=531468&amp;date=11.08.2026&amp;dst=100396&amp;field=134" TargetMode="External"/><Relationship Id="rId284" Type="http://schemas.openxmlformats.org/officeDocument/2006/relationships/hyperlink" Target="https://login.consultant.ru/link/?req=doc&amp;base=RLAW076&amp;n=88481&amp;date=11.08.2026&amp;dst=100317&amp;field=134" TargetMode="External"/><Relationship Id="rId491" Type="http://schemas.openxmlformats.org/officeDocument/2006/relationships/hyperlink" Target="https://login.consultant.ru/link/?req=doc&amp;base=RLAW076&amp;n=68752&amp;date=11.08.2026&amp;dst=100010&amp;field=134" TargetMode="External"/><Relationship Id="rId505" Type="http://schemas.openxmlformats.org/officeDocument/2006/relationships/hyperlink" Target="https://login.consultant.ru/link/?req=doc&amp;base=LAW&amp;n=531468&amp;date=11.08.2026&amp;dst=100362&amp;field=134" TargetMode="External"/><Relationship Id="rId712" Type="http://schemas.openxmlformats.org/officeDocument/2006/relationships/hyperlink" Target="https://login.consultant.ru/link/?req=doc&amp;base=RLAW076&amp;n=62801&amp;date=11.08.2026&amp;dst=100052&amp;field=134" TargetMode="External"/><Relationship Id="rId894" Type="http://schemas.openxmlformats.org/officeDocument/2006/relationships/header" Target="header2.xml"/><Relationship Id="rId37" Type="http://schemas.openxmlformats.org/officeDocument/2006/relationships/hyperlink" Target="https://login.consultant.ru/link/?req=doc&amp;base=RLAW076&amp;n=43507&amp;date=11.08.2026&amp;dst=100017&amp;field=134" TargetMode="External"/><Relationship Id="rId79" Type="http://schemas.openxmlformats.org/officeDocument/2006/relationships/hyperlink" Target="https://login.consultant.ru/link/?req=doc&amp;base=RLAW076&amp;n=81729&amp;date=11.08.2026&amp;dst=100009&amp;field=134" TargetMode="External"/><Relationship Id="rId102" Type="http://schemas.openxmlformats.org/officeDocument/2006/relationships/hyperlink" Target="https://login.consultant.ru/link/?req=doc&amp;base=RLAW076&amp;n=57661&amp;date=11.08.2026&amp;dst=100009&amp;field=134" TargetMode="External"/><Relationship Id="rId144" Type="http://schemas.openxmlformats.org/officeDocument/2006/relationships/hyperlink" Target="https://login.consultant.ru/link/?req=doc&amp;base=RLAW076&amp;n=88481&amp;date=11.08.2026&amp;dst=100129&amp;field=134" TargetMode="External"/><Relationship Id="rId547" Type="http://schemas.openxmlformats.org/officeDocument/2006/relationships/hyperlink" Target="https://login.consultant.ru/link/?req=doc&amp;base=LAW&amp;n=511724&amp;date=11.08.2026" TargetMode="External"/><Relationship Id="rId589" Type="http://schemas.openxmlformats.org/officeDocument/2006/relationships/hyperlink" Target="https://login.consultant.ru/link/?req=doc&amp;base=LAW&amp;n=541132&amp;date=11.08.2026" TargetMode="External"/><Relationship Id="rId754" Type="http://schemas.openxmlformats.org/officeDocument/2006/relationships/hyperlink" Target="https://login.consultant.ru/link/?req=doc&amp;base=LAW&amp;n=523230&amp;date=11.08.2026&amp;dst=100082&amp;field=134" TargetMode="External"/><Relationship Id="rId796" Type="http://schemas.openxmlformats.org/officeDocument/2006/relationships/hyperlink" Target="https://login.consultant.ru/link/?req=doc&amp;base=RLAW076&amp;n=43692&amp;date=11.08.2026&amp;dst=100039&amp;field=134" TargetMode="External"/><Relationship Id="rId90" Type="http://schemas.openxmlformats.org/officeDocument/2006/relationships/hyperlink" Target="https://login.consultant.ru/link/?req=doc&amp;base=LAW&amp;n=523220&amp;date=11.08.2026" TargetMode="External"/><Relationship Id="rId186" Type="http://schemas.openxmlformats.org/officeDocument/2006/relationships/hyperlink" Target="https://login.consultant.ru/link/?req=doc&amp;base=RLAW076&amp;n=88481&amp;date=11.08.2026&amp;dst=100186&amp;field=134" TargetMode="External"/><Relationship Id="rId351" Type="http://schemas.openxmlformats.org/officeDocument/2006/relationships/hyperlink" Target="https://login.consultant.ru/link/?req=doc&amp;base=RLAW076&amp;n=43507&amp;date=11.08.2026&amp;dst=100080&amp;field=134" TargetMode="External"/><Relationship Id="rId393" Type="http://schemas.openxmlformats.org/officeDocument/2006/relationships/hyperlink" Target="https://login.consultant.ru/link/?req=doc&amp;base=RLAW076&amp;n=45936&amp;date=11.08.2026&amp;dst=100040&amp;field=134" TargetMode="External"/><Relationship Id="rId407" Type="http://schemas.openxmlformats.org/officeDocument/2006/relationships/hyperlink" Target="https://login.consultant.ru/link/?req=doc&amp;base=RLAW076&amp;n=88481&amp;date=11.08.2026&amp;dst=100388&amp;field=134" TargetMode="External"/><Relationship Id="rId449" Type="http://schemas.openxmlformats.org/officeDocument/2006/relationships/hyperlink" Target="https://login.consultant.ru/link/?req=doc&amp;base=RLAW076&amp;n=43692&amp;date=11.08.2026&amp;dst=100022&amp;field=134" TargetMode="External"/><Relationship Id="rId614" Type="http://schemas.openxmlformats.org/officeDocument/2006/relationships/hyperlink" Target="https://login.consultant.ru/link/?req=doc&amp;base=RLAW076&amp;n=88481&amp;date=11.08.2026&amp;dst=100495&amp;field=134" TargetMode="External"/><Relationship Id="rId656" Type="http://schemas.openxmlformats.org/officeDocument/2006/relationships/hyperlink" Target="https://login.consultant.ru/link/?req=doc&amp;base=LAW&amp;n=529673&amp;date=11.08.2026&amp;dst=525&amp;field=134" TargetMode="External"/><Relationship Id="rId821" Type="http://schemas.openxmlformats.org/officeDocument/2006/relationships/hyperlink" Target="https://login.consultant.ru/link/?req=doc&amp;base=RLAW076&amp;n=43692&amp;date=11.08.2026&amp;dst=100051&amp;field=134" TargetMode="External"/><Relationship Id="rId863" Type="http://schemas.openxmlformats.org/officeDocument/2006/relationships/hyperlink" Target="https://login.consultant.ru/link/?req=doc&amp;base=RLAW076&amp;n=88481&amp;date=11.08.2026&amp;dst=100576&amp;field=134" TargetMode="External"/><Relationship Id="rId211" Type="http://schemas.openxmlformats.org/officeDocument/2006/relationships/hyperlink" Target="https://login.consultant.ru/link/?req=doc&amp;base=RLAW076&amp;n=88481&amp;date=11.08.2026&amp;dst=100233&amp;field=134" TargetMode="External"/><Relationship Id="rId253" Type="http://schemas.openxmlformats.org/officeDocument/2006/relationships/hyperlink" Target="https://login.consultant.ru/link/?req=doc&amp;base=RLAW076&amp;n=45936&amp;date=11.08.2026&amp;dst=100031&amp;field=134" TargetMode="External"/><Relationship Id="rId295" Type="http://schemas.openxmlformats.org/officeDocument/2006/relationships/hyperlink" Target="https://login.consultant.ru/link/?req=doc&amp;base=LAW&amp;n=531468&amp;date=11.08.2026" TargetMode="External"/><Relationship Id="rId309" Type="http://schemas.openxmlformats.org/officeDocument/2006/relationships/hyperlink" Target="https://login.consultant.ru/link/?req=doc&amp;base=RLAW076&amp;n=88481&amp;date=11.08.2026&amp;dst=100333&amp;field=134" TargetMode="External"/><Relationship Id="rId460" Type="http://schemas.openxmlformats.org/officeDocument/2006/relationships/hyperlink" Target="https://login.consultant.ru/link/?req=doc&amp;base=RLAW076&amp;n=75160&amp;date=11.08.2026&amp;dst=100018&amp;field=134" TargetMode="External"/><Relationship Id="rId516" Type="http://schemas.openxmlformats.org/officeDocument/2006/relationships/hyperlink" Target="https://login.consultant.ru/link/?req=doc&amp;base=RLAW076&amp;n=88481&amp;date=11.08.2026&amp;dst=100475&amp;field=134" TargetMode="External"/><Relationship Id="rId698" Type="http://schemas.openxmlformats.org/officeDocument/2006/relationships/hyperlink" Target="https://login.consultant.ru/link/?req=doc&amp;base=RLAW076&amp;n=62801&amp;date=11.08.2026&amp;dst=100024&amp;field=134" TargetMode="External"/><Relationship Id="rId48" Type="http://schemas.openxmlformats.org/officeDocument/2006/relationships/hyperlink" Target="https://login.consultant.ru/link/?req=doc&amp;base=RLAW076&amp;n=88481&amp;date=11.08.2026&amp;dst=100022&amp;field=134" TargetMode="External"/><Relationship Id="rId113" Type="http://schemas.openxmlformats.org/officeDocument/2006/relationships/hyperlink" Target="https://login.consultant.ru/link/?req=doc&amp;base=LAW&amp;n=501480&amp;date=11.08.2026" TargetMode="External"/><Relationship Id="rId320" Type="http://schemas.openxmlformats.org/officeDocument/2006/relationships/hyperlink" Target="https://login.consultant.ru/link/?req=doc&amp;base=RLAW076&amp;n=88481&amp;date=11.08.2026&amp;dst=100343&amp;field=134" TargetMode="External"/><Relationship Id="rId558" Type="http://schemas.openxmlformats.org/officeDocument/2006/relationships/hyperlink" Target="https://login.consultant.ru/link/?req=doc&amp;base=RLAW076&amp;n=88481&amp;date=11.08.2026&amp;dst=100487&amp;field=134" TargetMode="External"/><Relationship Id="rId723" Type="http://schemas.openxmlformats.org/officeDocument/2006/relationships/hyperlink" Target="https://login.consultant.ru/link/?req=doc&amp;base=RLAW076&amp;n=45936&amp;date=11.08.2026&amp;dst=100053&amp;field=134" TargetMode="External"/><Relationship Id="rId765" Type="http://schemas.openxmlformats.org/officeDocument/2006/relationships/hyperlink" Target="https://login.consultant.ru/link/?req=doc&amp;base=RLAW076&amp;n=88481&amp;date=11.08.2026&amp;dst=100525&amp;field=134" TargetMode="External"/><Relationship Id="rId155" Type="http://schemas.openxmlformats.org/officeDocument/2006/relationships/hyperlink" Target="https://login.consultant.ru/link/?req=doc&amp;base=RLAW076&amp;n=88481&amp;date=11.08.2026&amp;dst=100152&amp;field=134" TargetMode="External"/><Relationship Id="rId197" Type="http://schemas.openxmlformats.org/officeDocument/2006/relationships/hyperlink" Target="https://login.consultant.ru/link/?req=doc&amp;base=RLAW076&amp;n=88481&amp;date=11.08.2026&amp;dst=100206&amp;field=134" TargetMode="External"/><Relationship Id="rId362" Type="http://schemas.openxmlformats.org/officeDocument/2006/relationships/hyperlink" Target="https://login.consultant.ru/link/?req=doc&amp;base=RLAW076&amp;n=88481&amp;date=11.08.2026&amp;dst=100366&amp;field=134" TargetMode="External"/><Relationship Id="rId418" Type="http://schemas.openxmlformats.org/officeDocument/2006/relationships/hyperlink" Target="https://login.consultant.ru/link/?req=doc&amp;base=RLAW076&amp;n=88481&amp;date=11.08.2026&amp;dst=100419&amp;field=134" TargetMode="External"/><Relationship Id="rId625" Type="http://schemas.openxmlformats.org/officeDocument/2006/relationships/hyperlink" Target="https://login.consultant.ru/link/?req=doc&amp;base=RLAW076&amp;n=88481&amp;date=11.08.2026&amp;dst=100499&amp;field=134" TargetMode="External"/><Relationship Id="rId832" Type="http://schemas.openxmlformats.org/officeDocument/2006/relationships/hyperlink" Target="https://login.consultant.ru/link/?req=doc&amp;base=RLAW076&amp;n=31301&amp;date=11.08.2026&amp;dst=100042&amp;field=134" TargetMode="External"/><Relationship Id="rId222" Type="http://schemas.openxmlformats.org/officeDocument/2006/relationships/hyperlink" Target="https://login.consultant.ru/link/?req=doc&amp;base=RLAW076&amp;n=88481&amp;date=11.08.2026&amp;dst=100250&amp;field=134" TargetMode="External"/><Relationship Id="rId264" Type="http://schemas.openxmlformats.org/officeDocument/2006/relationships/hyperlink" Target="https://login.consultant.ru/link/?req=doc&amp;base=RLAW076&amp;n=88481&amp;date=11.08.2026&amp;dst=100301&amp;field=134" TargetMode="External"/><Relationship Id="rId471" Type="http://schemas.openxmlformats.org/officeDocument/2006/relationships/hyperlink" Target="https://login.consultant.ru/link/?req=doc&amp;base=RLAW076&amp;n=45936&amp;date=11.08.2026&amp;dst=100042&amp;field=134" TargetMode="External"/><Relationship Id="rId667" Type="http://schemas.openxmlformats.org/officeDocument/2006/relationships/hyperlink" Target="https://login.consultant.ru/link/?req=doc&amp;base=RLAW076&amp;n=85690&amp;date=11.08.2026&amp;dst=100016&amp;field=134" TargetMode="External"/><Relationship Id="rId874" Type="http://schemas.openxmlformats.org/officeDocument/2006/relationships/hyperlink" Target="https://login.consultant.ru/link/?req=doc&amp;base=LAW&amp;n=501480&amp;date=11.08.2026" TargetMode="External"/><Relationship Id="rId17" Type="http://schemas.openxmlformats.org/officeDocument/2006/relationships/hyperlink" Target="https://login.consultant.ru/link/?req=doc&amp;base=RLAW076&amp;n=24651&amp;date=11.08.2026" TargetMode="External"/><Relationship Id="rId59" Type="http://schemas.openxmlformats.org/officeDocument/2006/relationships/hyperlink" Target="https://login.consultant.ru/link/?req=doc&amp;base=RLAW076&amp;n=43507&amp;date=11.08.2026&amp;dst=100025&amp;field=134" TargetMode="External"/><Relationship Id="rId124" Type="http://schemas.openxmlformats.org/officeDocument/2006/relationships/hyperlink" Target="https://login.consultant.ru/link/?req=doc&amp;base=RLAW076&amp;n=81589&amp;date=11.08.2026&amp;dst=100014&amp;field=134" TargetMode="External"/><Relationship Id="rId527" Type="http://schemas.openxmlformats.org/officeDocument/2006/relationships/hyperlink" Target="https://login.consultant.ru/link/?req=doc&amp;base=RLAW076&amp;n=43507&amp;date=11.08.2026&amp;dst=100211&amp;field=134" TargetMode="External"/><Relationship Id="rId569" Type="http://schemas.openxmlformats.org/officeDocument/2006/relationships/hyperlink" Target="https://login.consultant.ru/link/?req=doc&amp;base=RLAW076&amp;n=60833&amp;date=11.08.2026&amp;dst=100021&amp;field=134" TargetMode="External"/><Relationship Id="rId734" Type="http://schemas.openxmlformats.org/officeDocument/2006/relationships/hyperlink" Target="https://login.consultant.ru/link/?req=doc&amp;base=RLAW076&amp;n=45936&amp;date=11.08.2026&amp;dst=100056&amp;field=134" TargetMode="External"/><Relationship Id="rId776" Type="http://schemas.openxmlformats.org/officeDocument/2006/relationships/hyperlink" Target="https://login.consultant.ru/link/?req=doc&amp;base=RLAW076&amp;n=88481&amp;date=11.08.2026&amp;dst=100545&amp;field=134" TargetMode="External"/><Relationship Id="rId70" Type="http://schemas.openxmlformats.org/officeDocument/2006/relationships/hyperlink" Target="https://login.consultant.ru/link/?req=doc&amp;base=RLAW076&amp;n=52402&amp;date=11.08.2026&amp;dst=100009&amp;field=134" TargetMode="External"/><Relationship Id="rId166" Type="http://schemas.openxmlformats.org/officeDocument/2006/relationships/hyperlink" Target="https://login.consultant.ru/link/?req=doc&amp;base=RLAW076&amp;n=64583&amp;date=11.08.2026&amp;dst=100018&amp;field=134" TargetMode="External"/><Relationship Id="rId331" Type="http://schemas.openxmlformats.org/officeDocument/2006/relationships/hyperlink" Target="https://login.consultant.ru/link/?req=doc&amp;base=RLAW076&amp;n=88481&amp;date=11.08.2026&amp;dst=100351&amp;field=134" TargetMode="External"/><Relationship Id="rId373" Type="http://schemas.openxmlformats.org/officeDocument/2006/relationships/hyperlink" Target="https://login.consultant.ru/link/?req=doc&amp;base=RLAW076&amp;n=60833&amp;date=11.08.2026&amp;dst=100018&amp;field=134" TargetMode="External"/><Relationship Id="rId429" Type="http://schemas.openxmlformats.org/officeDocument/2006/relationships/hyperlink" Target="https://login.consultant.ru/link/?req=doc&amp;base=RLAW076&amp;n=88481&amp;date=11.08.2026&amp;dst=100434&amp;field=134" TargetMode="External"/><Relationship Id="rId580" Type="http://schemas.openxmlformats.org/officeDocument/2006/relationships/hyperlink" Target="https://login.consultant.ru/link/?req=doc&amp;base=RLAW076&amp;n=82340&amp;date=11.08.2026" TargetMode="External"/><Relationship Id="rId636" Type="http://schemas.openxmlformats.org/officeDocument/2006/relationships/hyperlink" Target="https://login.consultant.ru/link/?req=doc&amp;base=LAW&amp;n=541066&amp;date=11.08.2026" TargetMode="External"/><Relationship Id="rId801" Type="http://schemas.openxmlformats.org/officeDocument/2006/relationships/hyperlink" Target="https://login.consultant.ru/link/?req=doc&amp;base=LAW&amp;n=511724&amp;date=11.08.2026" TargetMode="External"/><Relationship Id="rId1" Type="http://schemas.openxmlformats.org/officeDocument/2006/relationships/styles" Target="styles.xml"/><Relationship Id="rId233" Type="http://schemas.openxmlformats.org/officeDocument/2006/relationships/hyperlink" Target="https://login.consultant.ru/link/?req=doc&amp;base=RLAW076&amp;n=88481&amp;date=11.08.2026&amp;dst=100263&amp;field=134" TargetMode="External"/><Relationship Id="rId440" Type="http://schemas.openxmlformats.org/officeDocument/2006/relationships/hyperlink" Target="https://login.consultant.ru/link/?req=doc&amp;base=RLAW076&amp;n=88481&amp;date=11.08.2026&amp;dst=100445&amp;field=134" TargetMode="External"/><Relationship Id="rId678" Type="http://schemas.openxmlformats.org/officeDocument/2006/relationships/hyperlink" Target="https://login.consultant.ru/link/?req=doc&amp;base=RLAW076&amp;n=50156&amp;date=11.08.2026&amp;dst=100041&amp;field=134" TargetMode="External"/><Relationship Id="rId843" Type="http://schemas.openxmlformats.org/officeDocument/2006/relationships/hyperlink" Target="https://login.consultant.ru/link/?req=doc&amp;base=RLAW076&amp;n=43507&amp;date=11.08.2026&amp;dst=100256&amp;field=134" TargetMode="External"/><Relationship Id="rId885" Type="http://schemas.openxmlformats.org/officeDocument/2006/relationships/hyperlink" Target="https://login.consultant.ru/link/?req=doc&amp;base=RLAW076&amp;n=42145&amp;date=11.08.2026" TargetMode="External"/><Relationship Id="rId28" Type="http://schemas.openxmlformats.org/officeDocument/2006/relationships/hyperlink" Target="https://login.consultant.ru/link/?req=doc&amp;base=RLAW076&amp;n=43507&amp;date=11.08.2026&amp;dst=100010&amp;field=134" TargetMode="External"/><Relationship Id="rId275" Type="http://schemas.openxmlformats.org/officeDocument/2006/relationships/hyperlink" Target="https://login.consultant.ru/link/?req=doc&amp;base=RLAW076&amp;n=32151&amp;date=11.08.2026&amp;dst=100017&amp;field=134" TargetMode="External"/><Relationship Id="rId300" Type="http://schemas.openxmlformats.org/officeDocument/2006/relationships/hyperlink" Target="https://login.consultant.ru/link/?req=doc&amp;base=RLAW076&amp;n=88481&amp;date=11.08.2026&amp;dst=100331&amp;field=134" TargetMode="External"/><Relationship Id="rId482" Type="http://schemas.openxmlformats.org/officeDocument/2006/relationships/hyperlink" Target="https://login.consultant.ru/link/?req=doc&amp;base=LAW&amp;n=538085&amp;date=11.08.2026" TargetMode="External"/><Relationship Id="rId538" Type="http://schemas.openxmlformats.org/officeDocument/2006/relationships/hyperlink" Target="https://login.consultant.ru/link/?req=doc&amp;base=RLAW076&amp;n=57661&amp;date=11.08.2026&amp;dst=100037&amp;field=134" TargetMode="External"/><Relationship Id="rId703" Type="http://schemas.openxmlformats.org/officeDocument/2006/relationships/hyperlink" Target="https://login.consultant.ru/link/?req=doc&amp;base=RLAW076&amp;n=62801&amp;date=11.08.2026&amp;dst=100030&amp;field=134" TargetMode="External"/><Relationship Id="rId745" Type="http://schemas.openxmlformats.org/officeDocument/2006/relationships/hyperlink" Target="https://login.consultant.ru/link/?req=doc&amp;base=LAW&amp;n=531468&amp;date=11.08.2026&amp;dst=100354&amp;field=134" TargetMode="External"/><Relationship Id="rId81" Type="http://schemas.openxmlformats.org/officeDocument/2006/relationships/hyperlink" Target="https://login.consultant.ru/link/?req=doc&amp;base=RLAW076&amp;n=64582&amp;date=11.08.2026&amp;dst=100009&amp;field=134" TargetMode="External"/><Relationship Id="rId135" Type="http://schemas.openxmlformats.org/officeDocument/2006/relationships/hyperlink" Target="https://login.consultant.ru/link/?req=doc&amp;base=RLAW076&amp;n=72501&amp;date=11.08.2026" TargetMode="External"/><Relationship Id="rId177" Type="http://schemas.openxmlformats.org/officeDocument/2006/relationships/hyperlink" Target="https://login.consultant.ru/link/?req=doc&amp;base=RLAW076&amp;n=64583&amp;date=11.08.2026&amp;dst=100023&amp;field=134" TargetMode="External"/><Relationship Id="rId342" Type="http://schemas.openxmlformats.org/officeDocument/2006/relationships/hyperlink" Target="https://login.consultant.ru/link/?req=doc&amp;base=RLAW076&amp;n=62801&amp;date=11.08.2026&amp;dst=100010&amp;field=134" TargetMode="External"/><Relationship Id="rId384" Type="http://schemas.openxmlformats.org/officeDocument/2006/relationships/hyperlink" Target="https://login.consultant.ru/link/?req=doc&amp;base=LAW&amp;n=480999&amp;date=11.08.2026&amp;dst=880&amp;field=134" TargetMode="External"/><Relationship Id="rId591" Type="http://schemas.openxmlformats.org/officeDocument/2006/relationships/hyperlink" Target="https://login.consultant.ru/link/?req=doc&amp;base=RLAW076&amp;n=52402&amp;date=11.08.2026&amp;dst=100048&amp;field=134" TargetMode="External"/><Relationship Id="rId605" Type="http://schemas.openxmlformats.org/officeDocument/2006/relationships/hyperlink" Target="https://login.consultant.ru/link/?req=doc&amp;base=LAW&amp;n=534992&amp;date=11.08.2026&amp;dst=100330&amp;field=134" TargetMode="External"/><Relationship Id="rId787" Type="http://schemas.openxmlformats.org/officeDocument/2006/relationships/hyperlink" Target="https://login.consultant.ru/link/?req=doc&amp;base=RLAW076&amp;n=88481&amp;date=11.08.2026&amp;dst=100555&amp;field=134" TargetMode="External"/><Relationship Id="rId812" Type="http://schemas.openxmlformats.org/officeDocument/2006/relationships/hyperlink" Target="https://login.consultant.ru/link/?req=doc&amp;base=RLAW076&amp;n=31301&amp;date=11.08.2026&amp;dst=100028&amp;field=134" TargetMode="External"/><Relationship Id="rId202" Type="http://schemas.openxmlformats.org/officeDocument/2006/relationships/hyperlink" Target="https://login.consultant.ru/link/?req=doc&amp;base=RLAW076&amp;n=88481&amp;date=11.08.2026&amp;dst=100222&amp;field=134" TargetMode="External"/><Relationship Id="rId244" Type="http://schemas.openxmlformats.org/officeDocument/2006/relationships/hyperlink" Target="https://login.consultant.ru/link/?req=doc&amp;base=LAW&amp;n=531468&amp;date=11.08.2026&amp;dst=100404&amp;field=134" TargetMode="External"/><Relationship Id="rId647" Type="http://schemas.openxmlformats.org/officeDocument/2006/relationships/hyperlink" Target="https://login.consultant.ru/link/?req=doc&amp;base=RLAW076&amp;n=82010&amp;date=11.08.2026&amp;dst=100014&amp;field=134" TargetMode="External"/><Relationship Id="rId689" Type="http://schemas.openxmlformats.org/officeDocument/2006/relationships/hyperlink" Target="https://login.consultant.ru/link/?req=doc&amp;base=RLAW076&amp;n=88481&amp;date=11.08.2026&amp;dst=100517&amp;field=134" TargetMode="External"/><Relationship Id="rId854" Type="http://schemas.openxmlformats.org/officeDocument/2006/relationships/hyperlink" Target="https://login.consultant.ru/link/?req=doc&amp;base=RLAW076&amp;n=88481&amp;date=11.08.2026&amp;dst=100569&amp;field=134" TargetMode="External"/><Relationship Id="rId896" Type="http://schemas.openxmlformats.org/officeDocument/2006/relationships/fontTable" Target="fontTable.xml"/><Relationship Id="rId39" Type="http://schemas.openxmlformats.org/officeDocument/2006/relationships/hyperlink" Target="https://login.consultant.ru/link/?req=doc&amp;base=RLAW076&amp;n=43507&amp;date=11.08.2026&amp;dst=100018&amp;field=134" TargetMode="External"/><Relationship Id="rId286" Type="http://schemas.openxmlformats.org/officeDocument/2006/relationships/hyperlink" Target="https://login.consultant.ru/link/?req=doc&amp;base=RLAW076&amp;n=88481&amp;date=11.08.2026&amp;dst=100319&amp;field=134" TargetMode="External"/><Relationship Id="rId451" Type="http://schemas.openxmlformats.org/officeDocument/2006/relationships/hyperlink" Target="https://login.consultant.ru/link/?req=doc&amp;base=RLAW076&amp;n=88481&amp;date=11.08.2026&amp;dst=100453&amp;field=134" TargetMode="External"/><Relationship Id="rId493" Type="http://schemas.openxmlformats.org/officeDocument/2006/relationships/hyperlink" Target="https://login.consultant.ru/link/?req=doc&amp;base=LAW&amp;n=541132&amp;date=11.08.2026&amp;dst=101735&amp;field=134" TargetMode="External"/><Relationship Id="rId507" Type="http://schemas.openxmlformats.org/officeDocument/2006/relationships/hyperlink" Target="https://login.consultant.ru/link/?req=doc&amp;base=RLAW076&amp;n=43507&amp;date=11.08.2026&amp;dst=100186&amp;field=134" TargetMode="External"/><Relationship Id="rId549" Type="http://schemas.openxmlformats.org/officeDocument/2006/relationships/hyperlink" Target="https://login.consultant.ru/link/?req=doc&amp;base=RLAW076&amp;n=52402&amp;date=11.08.2026&amp;dst=100047&amp;field=134" TargetMode="External"/><Relationship Id="rId714" Type="http://schemas.openxmlformats.org/officeDocument/2006/relationships/hyperlink" Target="https://login.consultant.ru/link/?req=doc&amp;base=RLAW076&amp;n=62801&amp;date=11.08.2026&amp;dst=100054&amp;field=134" TargetMode="External"/><Relationship Id="rId756" Type="http://schemas.openxmlformats.org/officeDocument/2006/relationships/hyperlink" Target="https://login.consultant.ru/link/?req=doc&amp;base=LAW&amp;n=523306&amp;date=11.08.2026&amp;dst=60&amp;field=134" TargetMode="External"/><Relationship Id="rId50" Type="http://schemas.openxmlformats.org/officeDocument/2006/relationships/hyperlink" Target="https://login.consultant.ru/link/?req=doc&amp;base=RLAW076&amp;n=88481&amp;date=11.08.2026&amp;dst=100608&amp;field=134" TargetMode="External"/><Relationship Id="rId104" Type="http://schemas.openxmlformats.org/officeDocument/2006/relationships/hyperlink" Target="https://login.consultant.ru/link/?req=doc&amp;base=RLAW076&amp;n=81589&amp;date=11.08.2026&amp;dst=100009&amp;field=134" TargetMode="External"/><Relationship Id="rId146" Type="http://schemas.openxmlformats.org/officeDocument/2006/relationships/hyperlink" Target="https://login.consultant.ru/link/?req=doc&amp;base=RLAW076&amp;n=79956&amp;date=11.08.2026&amp;dst=100015&amp;field=134" TargetMode="External"/><Relationship Id="rId188" Type="http://schemas.openxmlformats.org/officeDocument/2006/relationships/hyperlink" Target="https://login.consultant.ru/link/?req=doc&amp;base=RLAW076&amp;n=88481&amp;date=11.08.2026&amp;dst=100188&amp;field=134" TargetMode="External"/><Relationship Id="rId311" Type="http://schemas.openxmlformats.org/officeDocument/2006/relationships/hyperlink" Target="https://login.consultant.ru/link/?req=doc&amp;base=RLAW076&amp;n=43507&amp;date=11.08.2026&amp;dst=100071&amp;field=134" TargetMode="External"/><Relationship Id="rId353" Type="http://schemas.openxmlformats.org/officeDocument/2006/relationships/hyperlink" Target="https://login.consultant.ru/link/?req=doc&amp;base=RLAW076&amp;n=43692&amp;date=11.08.2026&amp;dst=100014&amp;field=134" TargetMode="External"/><Relationship Id="rId395" Type="http://schemas.openxmlformats.org/officeDocument/2006/relationships/hyperlink" Target="https://login.consultant.ru/link/?req=doc&amp;base=RLAW076&amp;n=50156&amp;date=11.08.2026&amp;dst=100030&amp;field=134" TargetMode="External"/><Relationship Id="rId409" Type="http://schemas.openxmlformats.org/officeDocument/2006/relationships/hyperlink" Target="https://login.consultant.ru/link/?req=doc&amp;base=RLAW076&amp;n=88481&amp;date=11.08.2026&amp;dst=100393&amp;field=134" TargetMode="External"/><Relationship Id="rId560" Type="http://schemas.openxmlformats.org/officeDocument/2006/relationships/hyperlink" Target="https://login.consultant.ru/link/?req=doc&amp;base=LAW&amp;n=2875&amp;date=11.08.2026" TargetMode="External"/><Relationship Id="rId798" Type="http://schemas.openxmlformats.org/officeDocument/2006/relationships/hyperlink" Target="https://login.consultant.ru/link/?req=doc&amp;base=RLAW076&amp;n=52402&amp;date=11.08.2026&amp;dst=100056&amp;field=134" TargetMode="External"/><Relationship Id="rId92" Type="http://schemas.openxmlformats.org/officeDocument/2006/relationships/hyperlink" Target="https://login.consultant.ru/link/?req=doc&amp;base=RLAW076&amp;n=43507&amp;date=11.08.2026&amp;dst=100029&amp;field=134" TargetMode="External"/><Relationship Id="rId213" Type="http://schemas.openxmlformats.org/officeDocument/2006/relationships/hyperlink" Target="https://login.consultant.ru/link/?req=doc&amp;base=RLAW076&amp;n=32150&amp;date=11.08.2026&amp;dst=100008&amp;field=134" TargetMode="External"/><Relationship Id="rId420" Type="http://schemas.openxmlformats.org/officeDocument/2006/relationships/hyperlink" Target="https://login.consultant.ru/link/?req=doc&amp;base=RLAW076&amp;n=43507&amp;date=11.08.2026&amp;dst=100133&amp;field=134" TargetMode="External"/><Relationship Id="rId616" Type="http://schemas.openxmlformats.org/officeDocument/2006/relationships/hyperlink" Target="https://login.consultant.ru/link/?req=doc&amp;base=RLAW076&amp;n=65704&amp;date=11.08.2026&amp;dst=100011&amp;field=134" TargetMode="External"/><Relationship Id="rId658" Type="http://schemas.openxmlformats.org/officeDocument/2006/relationships/hyperlink" Target="https://login.consultant.ru/link/?req=doc&amp;base=LAW&amp;n=529673&amp;date=11.08.2026" TargetMode="External"/><Relationship Id="rId823" Type="http://schemas.openxmlformats.org/officeDocument/2006/relationships/hyperlink" Target="https://login.consultant.ru/link/?req=doc&amp;base=RLAW076&amp;n=31301&amp;date=11.08.2026&amp;dst=100039&amp;field=134" TargetMode="External"/><Relationship Id="rId865" Type="http://schemas.openxmlformats.org/officeDocument/2006/relationships/hyperlink" Target="https://login.consultant.ru/link/?req=doc&amp;base=RLAW076&amp;n=43507&amp;date=11.08.2026&amp;dst=100257&amp;field=134" TargetMode="External"/><Relationship Id="rId255" Type="http://schemas.openxmlformats.org/officeDocument/2006/relationships/hyperlink" Target="https://login.consultant.ru/link/?req=doc&amp;base=RLAW076&amp;n=88481&amp;date=11.08.2026&amp;dst=100284&amp;field=134" TargetMode="External"/><Relationship Id="rId297" Type="http://schemas.openxmlformats.org/officeDocument/2006/relationships/hyperlink" Target="https://login.consultant.ru/link/?req=doc&amp;base=RLAW076&amp;n=32151&amp;date=11.08.2026&amp;dst=100021&amp;field=134" TargetMode="External"/><Relationship Id="rId462" Type="http://schemas.openxmlformats.org/officeDocument/2006/relationships/hyperlink" Target="https://login.consultant.ru/link/?req=doc&amp;base=RLAW076&amp;n=43507&amp;date=11.08.2026&amp;dst=100138&amp;field=134" TargetMode="External"/><Relationship Id="rId518" Type="http://schemas.openxmlformats.org/officeDocument/2006/relationships/hyperlink" Target="https://login.consultant.ru/link/?req=doc&amp;base=RLAW076&amp;n=88481&amp;date=11.08.2026&amp;dst=100479&amp;field=134" TargetMode="External"/><Relationship Id="rId725" Type="http://schemas.openxmlformats.org/officeDocument/2006/relationships/hyperlink" Target="https://login.consultant.ru/link/?req=doc&amp;base=RLAW076&amp;n=62801&amp;date=11.08.2026&amp;dst=100062&amp;field=134" TargetMode="External"/><Relationship Id="rId115" Type="http://schemas.openxmlformats.org/officeDocument/2006/relationships/hyperlink" Target="https://login.consultant.ru/link/?req=doc&amp;base=RLAW076&amp;n=32700&amp;date=11.08.2026&amp;dst=100008&amp;field=134" TargetMode="External"/><Relationship Id="rId157" Type="http://schemas.openxmlformats.org/officeDocument/2006/relationships/hyperlink" Target="https://login.consultant.ru/link/?req=doc&amp;base=RLAW076&amp;n=88481&amp;date=11.08.2026&amp;dst=100159&amp;field=134" TargetMode="External"/><Relationship Id="rId322" Type="http://schemas.openxmlformats.org/officeDocument/2006/relationships/hyperlink" Target="https://login.consultant.ru/link/?req=doc&amp;base=RLAW076&amp;n=88481&amp;date=11.08.2026&amp;dst=100345&amp;field=134" TargetMode="External"/><Relationship Id="rId364" Type="http://schemas.openxmlformats.org/officeDocument/2006/relationships/hyperlink" Target="https://login.consultant.ru/link/?req=doc&amp;base=RLAW076&amp;n=43692&amp;date=11.08.2026&amp;dst=100016&amp;field=134" TargetMode="External"/><Relationship Id="rId767" Type="http://schemas.openxmlformats.org/officeDocument/2006/relationships/hyperlink" Target="https://login.consultant.ru/link/?req=doc&amp;base=RLAW076&amp;n=88481&amp;date=11.08.2026&amp;dst=100532&amp;field=134" TargetMode="External"/><Relationship Id="rId61" Type="http://schemas.openxmlformats.org/officeDocument/2006/relationships/hyperlink" Target="https://login.consultant.ru/link/?req=doc&amp;base=RLAW076&amp;n=60833&amp;date=11.08.2026&amp;dst=100013&amp;field=134" TargetMode="External"/><Relationship Id="rId199" Type="http://schemas.openxmlformats.org/officeDocument/2006/relationships/hyperlink" Target="https://login.consultant.ru/link/?req=doc&amp;base=RLAW076&amp;n=88481&amp;date=11.08.2026&amp;dst=100215&amp;field=134" TargetMode="External"/><Relationship Id="rId571" Type="http://schemas.openxmlformats.org/officeDocument/2006/relationships/hyperlink" Target="https://login.consultant.ru/link/?req=doc&amp;base=RLAW076&amp;n=85285&amp;date=11.08.2026" TargetMode="External"/><Relationship Id="rId627" Type="http://schemas.openxmlformats.org/officeDocument/2006/relationships/hyperlink" Target="https://login.consultant.ru/link/?req=doc&amp;base=LAW&amp;n=511581&amp;date=11.08.2026&amp;dst=156&amp;field=134" TargetMode="External"/><Relationship Id="rId669" Type="http://schemas.openxmlformats.org/officeDocument/2006/relationships/hyperlink" Target="https://login.consultant.ru/link/?req=doc&amp;base=RLAW076&amp;n=37541&amp;date=11.08.2026&amp;dst=100016&amp;field=134" TargetMode="External"/><Relationship Id="rId834" Type="http://schemas.openxmlformats.org/officeDocument/2006/relationships/hyperlink" Target="https://login.consultant.ru/link/?req=doc&amp;base=LAW&amp;n=511724&amp;date=11.08.2026" TargetMode="External"/><Relationship Id="rId876" Type="http://schemas.openxmlformats.org/officeDocument/2006/relationships/hyperlink" Target="https://login.consultant.ru/link/?req=doc&amp;base=LAW&amp;n=531468&amp;date=11.08.2026&amp;dst=100376&amp;field=134" TargetMode="External"/><Relationship Id="rId19" Type="http://schemas.openxmlformats.org/officeDocument/2006/relationships/hyperlink" Target="https://login.consultant.ru/link/?req=doc&amp;base=RLAW076&amp;n=25536&amp;date=11.08.2026" TargetMode="External"/><Relationship Id="rId224" Type="http://schemas.openxmlformats.org/officeDocument/2006/relationships/hyperlink" Target="https://login.consultant.ru/link/?req=doc&amp;base=RLAW076&amp;n=88481&amp;date=11.08.2026&amp;dst=100257&amp;field=134" TargetMode="External"/><Relationship Id="rId266" Type="http://schemas.openxmlformats.org/officeDocument/2006/relationships/hyperlink" Target="https://login.consultant.ru/link/?req=doc&amp;base=RLAW076&amp;n=75160&amp;date=11.08.2026&amp;dst=100011&amp;field=134" TargetMode="External"/><Relationship Id="rId431" Type="http://schemas.openxmlformats.org/officeDocument/2006/relationships/hyperlink" Target="https://login.consultant.ru/link/?req=doc&amp;base=RLAW076&amp;n=88481&amp;date=11.08.2026&amp;dst=100436&amp;field=134" TargetMode="External"/><Relationship Id="rId473" Type="http://schemas.openxmlformats.org/officeDocument/2006/relationships/hyperlink" Target="https://login.consultant.ru/link/?req=doc&amp;base=RLAW076&amp;n=31301&amp;date=11.08.2026&amp;dst=100017&amp;field=134" TargetMode="External"/><Relationship Id="rId529" Type="http://schemas.openxmlformats.org/officeDocument/2006/relationships/hyperlink" Target="https://login.consultant.ru/link/?req=doc&amp;base=RLAW076&amp;n=43507&amp;date=11.08.2026&amp;dst=100214&amp;field=134" TargetMode="External"/><Relationship Id="rId680" Type="http://schemas.openxmlformats.org/officeDocument/2006/relationships/hyperlink" Target="https://login.consultant.ru/link/?req=doc&amp;base=RLAW076&amp;n=37541&amp;date=11.08.2026&amp;dst=100018&amp;field=134" TargetMode="External"/><Relationship Id="rId736" Type="http://schemas.openxmlformats.org/officeDocument/2006/relationships/hyperlink" Target="https://login.consultant.ru/link/?req=doc&amp;base=RLAW076&amp;n=43507&amp;date=11.08.2026&amp;dst=100253&amp;field=134" TargetMode="External"/><Relationship Id="rId30" Type="http://schemas.openxmlformats.org/officeDocument/2006/relationships/hyperlink" Target="https://login.consultant.ru/link/?req=doc&amp;base=RLAW076&amp;n=43507&amp;date=11.08.2026&amp;dst=100011&amp;field=134" TargetMode="External"/><Relationship Id="rId126" Type="http://schemas.openxmlformats.org/officeDocument/2006/relationships/hyperlink" Target="https://login.consultant.ru/link/?req=doc&amp;base=RLAW076&amp;n=88481&amp;date=11.08.2026&amp;dst=100115&amp;field=134" TargetMode="External"/><Relationship Id="rId168" Type="http://schemas.openxmlformats.org/officeDocument/2006/relationships/hyperlink" Target="https://login.consultant.ru/link/?req=doc&amp;base=RLAW076&amp;n=88481&amp;date=11.08.2026&amp;dst=100169&amp;field=134" TargetMode="External"/><Relationship Id="rId333" Type="http://schemas.openxmlformats.org/officeDocument/2006/relationships/hyperlink" Target="https://login.consultant.ru/link/?req=doc&amp;base=RLAW076&amp;n=88481&amp;date=11.08.2026&amp;dst=100355&amp;field=134" TargetMode="External"/><Relationship Id="rId540" Type="http://schemas.openxmlformats.org/officeDocument/2006/relationships/hyperlink" Target="https://login.consultant.ru/link/?req=doc&amp;base=RLAW076&amp;n=57661&amp;date=11.08.2026&amp;dst=100038&amp;field=134" TargetMode="External"/><Relationship Id="rId778" Type="http://schemas.openxmlformats.org/officeDocument/2006/relationships/hyperlink" Target="https://login.consultant.ru/link/?req=doc&amp;base=RLAW076&amp;n=88481&amp;date=11.08.2026&amp;dst=100548&amp;field=134" TargetMode="External"/><Relationship Id="rId72" Type="http://schemas.openxmlformats.org/officeDocument/2006/relationships/hyperlink" Target="https://login.consultant.ru/link/?req=doc&amp;base=RLAW076&amp;n=60833&amp;date=11.08.2026&amp;dst=100014&amp;field=134" TargetMode="External"/><Relationship Id="rId375" Type="http://schemas.openxmlformats.org/officeDocument/2006/relationships/hyperlink" Target="https://login.consultant.ru/link/?req=doc&amp;base=LAW&amp;n=541108&amp;date=11.08.2026" TargetMode="External"/><Relationship Id="rId582" Type="http://schemas.openxmlformats.org/officeDocument/2006/relationships/hyperlink" Target="https://login.consultant.ru/link/?req=doc&amp;base=LAW&amp;n=540415&amp;date=11.08.2026" TargetMode="External"/><Relationship Id="rId638" Type="http://schemas.openxmlformats.org/officeDocument/2006/relationships/hyperlink" Target="https://login.consultant.ru/link/?req=doc&amp;base=RLAW076&amp;n=88385&amp;date=11.08.2026&amp;dst=100013&amp;field=134" TargetMode="External"/><Relationship Id="rId803" Type="http://schemas.openxmlformats.org/officeDocument/2006/relationships/hyperlink" Target="https://login.consultant.ru/link/?req=doc&amp;base=RLAW076&amp;n=85688&amp;date=11.08.2026&amp;dst=100008&amp;field=134" TargetMode="External"/><Relationship Id="rId845" Type="http://schemas.openxmlformats.org/officeDocument/2006/relationships/hyperlink" Target="https://login.consultant.ru/link/?req=doc&amp;base=LAW&amp;n=511724&amp;date=11.08.2026" TargetMode="External"/><Relationship Id="rId3" Type="http://schemas.openxmlformats.org/officeDocument/2006/relationships/webSettings" Target="webSettings.xml"/><Relationship Id="rId235" Type="http://schemas.openxmlformats.org/officeDocument/2006/relationships/hyperlink" Target="https://login.consultant.ru/link/?req=doc&amp;base=RLAW076&amp;n=88481&amp;date=11.08.2026&amp;dst=100266&amp;field=134" TargetMode="External"/><Relationship Id="rId277" Type="http://schemas.openxmlformats.org/officeDocument/2006/relationships/hyperlink" Target="https://login.consultant.ru/link/?req=doc&amp;base=LAW&amp;n=523306&amp;date=11.08.2026" TargetMode="External"/><Relationship Id="rId400" Type="http://schemas.openxmlformats.org/officeDocument/2006/relationships/hyperlink" Target="https://login.consultant.ru/link/?req=doc&amp;base=RLAW076&amp;n=86064&amp;date=11.08.2026&amp;dst=100018&amp;field=134" TargetMode="External"/><Relationship Id="rId442" Type="http://schemas.openxmlformats.org/officeDocument/2006/relationships/hyperlink" Target="https://login.consultant.ru/link/?req=doc&amp;base=RLAW076&amp;n=88481&amp;date=11.08.2026&amp;dst=100448&amp;field=134" TargetMode="External"/><Relationship Id="rId484" Type="http://schemas.openxmlformats.org/officeDocument/2006/relationships/hyperlink" Target="https://login.consultant.ru/link/?req=doc&amp;base=RLAW076&amp;n=41701&amp;date=11.08.2026&amp;dst=100017&amp;field=134" TargetMode="External"/><Relationship Id="rId705" Type="http://schemas.openxmlformats.org/officeDocument/2006/relationships/hyperlink" Target="https://login.consultant.ru/link/?req=doc&amp;base=RLAW076&amp;n=62801&amp;date=11.08.2026&amp;dst=100047&amp;field=134" TargetMode="External"/><Relationship Id="rId887" Type="http://schemas.openxmlformats.org/officeDocument/2006/relationships/hyperlink" Target="https://login.consultant.ru/link/?req=doc&amp;base=RLAW076&amp;n=88481&amp;date=11.08.2026&amp;dst=100600&amp;field=134" TargetMode="External"/><Relationship Id="rId137" Type="http://schemas.openxmlformats.org/officeDocument/2006/relationships/hyperlink" Target="https://login.consultant.ru/link/?req=doc&amp;base=RLAW076&amp;n=88481&amp;date=11.08.2026&amp;dst=100120&amp;field=134" TargetMode="External"/><Relationship Id="rId302" Type="http://schemas.openxmlformats.org/officeDocument/2006/relationships/hyperlink" Target="https://login.consultant.ru/link/?req=doc&amp;base=LAW&amp;n=531468&amp;date=11.08.2026&amp;dst=100382&amp;field=134" TargetMode="External"/><Relationship Id="rId344" Type="http://schemas.openxmlformats.org/officeDocument/2006/relationships/hyperlink" Target="https://login.consultant.ru/link/?req=doc&amp;base=RLAW076&amp;n=43692&amp;date=11.08.2026&amp;dst=100011&amp;field=134" TargetMode="External"/><Relationship Id="rId691" Type="http://schemas.openxmlformats.org/officeDocument/2006/relationships/hyperlink" Target="https://login.consultant.ru/link/?req=doc&amp;base=RLAW076&amp;n=32151&amp;date=11.08.2026&amp;dst=100041&amp;field=134" TargetMode="External"/><Relationship Id="rId747" Type="http://schemas.openxmlformats.org/officeDocument/2006/relationships/hyperlink" Target="https://login.consultant.ru/link/?req=doc&amp;base=LAW&amp;n=540421&amp;date=11.08.2026&amp;dst=103560&amp;field=134" TargetMode="External"/><Relationship Id="rId789" Type="http://schemas.openxmlformats.org/officeDocument/2006/relationships/hyperlink" Target="https://login.consultant.ru/link/?req=doc&amp;base=RLAW076&amp;n=85875&amp;date=11.08.2026" TargetMode="External"/><Relationship Id="rId41" Type="http://schemas.openxmlformats.org/officeDocument/2006/relationships/hyperlink" Target="https://login.consultant.ru/link/?req=doc&amp;base=RLAW076&amp;n=50156&amp;date=11.08.2026&amp;dst=100011&amp;field=134" TargetMode="External"/><Relationship Id="rId83" Type="http://schemas.openxmlformats.org/officeDocument/2006/relationships/hyperlink" Target="https://login.consultant.ru/link/?req=doc&amp;base=RLAW076&amp;n=59033&amp;date=11.08.2026&amp;dst=100010&amp;field=134" TargetMode="External"/><Relationship Id="rId179" Type="http://schemas.openxmlformats.org/officeDocument/2006/relationships/hyperlink" Target="https://login.consultant.ru/link/?req=doc&amp;base=RLAW076&amp;n=52402&amp;date=11.08.2026&amp;dst=100017&amp;field=134" TargetMode="External"/><Relationship Id="rId386" Type="http://schemas.openxmlformats.org/officeDocument/2006/relationships/hyperlink" Target="https://login.consultant.ru/link/?req=doc&amp;base=RLAW076&amp;n=43507&amp;date=11.08.2026&amp;dst=100090&amp;field=134" TargetMode="External"/><Relationship Id="rId551" Type="http://schemas.openxmlformats.org/officeDocument/2006/relationships/hyperlink" Target="https://login.consultant.ru/link/?req=doc&amp;base=RLAW076&amp;n=88481&amp;date=11.08.2026&amp;dst=100485&amp;field=134" TargetMode="External"/><Relationship Id="rId593" Type="http://schemas.openxmlformats.org/officeDocument/2006/relationships/hyperlink" Target="https://login.consultant.ru/link/?req=doc&amp;base=RLAW076&amp;n=87940&amp;date=11.08.2026&amp;dst=100008&amp;field=134" TargetMode="External"/><Relationship Id="rId607" Type="http://schemas.openxmlformats.org/officeDocument/2006/relationships/hyperlink" Target="https://login.consultant.ru/link/?req=doc&amp;base=RLAW076&amp;n=43507&amp;date=11.08.2026&amp;dst=100235&amp;field=134" TargetMode="External"/><Relationship Id="rId649" Type="http://schemas.openxmlformats.org/officeDocument/2006/relationships/hyperlink" Target="https://login.consultant.ru/link/?req=doc&amp;base=RLAW076&amp;n=31775&amp;date=11.08.2026&amp;dst=100032&amp;field=134" TargetMode="External"/><Relationship Id="rId814" Type="http://schemas.openxmlformats.org/officeDocument/2006/relationships/hyperlink" Target="https://login.consultant.ru/link/?req=doc&amp;base=LAW&amp;n=511724&amp;date=11.08.2026" TargetMode="External"/><Relationship Id="rId856" Type="http://schemas.openxmlformats.org/officeDocument/2006/relationships/hyperlink" Target="https://login.consultant.ru/link/?req=doc&amp;base=LAW&amp;n=531468&amp;date=11.08.2026" TargetMode="External"/><Relationship Id="rId190" Type="http://schemas.openxmlformats.org/officeDocument/2006/relationships/hyperlink" Target="https://login.consultant.ru/link/?req=doc&amp;base=RLAW076&amp;n=88481&amp;date=11.08.2026&amp;dst=100190&amp;field=134" TargetMode="External"/><Relationship Id="rId204" Type="http://schemas.openxmlformats.org/officeDocument/2006/relationships/hyperlink" Target="https://login.consultant.ru/link/?req=doc&amp;base=RLAW076&amp;n=88481&amp;date=11.08.2026&amp;dst=100227&amp;field=134" TargetMode="External"/><Relationship Id="rId246" Type="http://schemas.openxmlformats.org/officeDocument/2006/relationships/hyperlink" Target="https://login.consultant.ru/link/?req=doc&amp;base=RLAW076&amp;n=78943&amp;date=11.08.2026&amp;dst=100013&amp;field=134" TargetMode="External"/><Relationship Id="rId288" Type="http://schemas.openxmlformats.org/officeDocument/2006/relationships/hyperlink" Target="https://login.consultant.ru/link/?req=doc&amp;base=RLAW076&amp;n=88481&amp;date=11.08.2026&amp;dst=100321&amp;field=134" TargetMode="External"/><Relationship Id="rId411" Type="http://schemas.openxmlformats.org/officeDocument/2006/relationships/hyperlink" Target="https://login.consultant.ru/link/?req=doc&amp;base=LAW&amp;n=531468&amp;date=11.08.2026" TargetMode="External"/><Relationship Id="rId453" Type="http://schemas.openxmlformats.org/officeDocument/2006/relationships/hyperlink" Target="https://login.consultant.ru/link/?req=doc&amp;base=RLAW076&amp;n=41701&amp;date=11.08.2026&amp;dst=100013&amp;field=134" TargetMode="External"/><Relationship Id="rId509" Type="http://schemas.openxmlformats.org/officeDocument/2006/relationships/hyperlink" Target="https://login.consultant.ru/link/?req=doc&amp;base=RLAW076&amp;n=43507&amp;date=11.08.2026&amp;dst=100188&amp;field=134" TargetMode="External"/><Relationship Id="rId660" Type="http://schemas.openxmlformats.org/officeDocument/2006/relationships/hyperlink" Target="https://login.consultant.ru/link/?req=doc&amp;base=LAW&amp;n=529673&amp;date=11.08.2026&amp;dst=100360&amp;field=134" TargetMode="External"/><Relationship Id="rId106" Type="http://schemas.openxmlformats.org/officeDocument/2006/relationships/hyperlink" Target="https://login.consultant.ru/link/?req=doc&amp;base=RLAW076&amp;n=88481&amp;date=11.08.2026&amp;dst=100088&amp;field=134" TargetMode="External"/><Relationship Id="rId313" Type="http://schemas.openxmlformats.org/officeDocument/2006/relationships/hyperlink" Target="https://login.consultant.ru/link/?req=doc&amp;base=RLAW076&amp;n=57661&amp;date=11.08.2026&amp;dst=100025&amp;field=134" TargetMode="External"/><Relationship Id="rId495" Type="http://schemas.openxmlformats.org/officeDocument/2006/relationships/hyperlink" Target="https://login.consultant.ru/link/?req=doc&amp;base=RLAW076&amp;n=82340&amp;date=11.08.2026" TargetMode="External"/><Relationship Id="rId716" Type="http://schemas.openxmlformats.org/officeDocument/2006/relationships/hyperlink" Target="https://login.consultant.ru/link/?req=doc&amp;base=RLAW076&amp;n=62801&amp;date=11.08.2026&amp;dst=100055&amp;field=134" TargetMode="External"/><Relationship Id="rId758" Type="http://schemas.openxmlformats.org/officeDocument/2006/relationships/hyperlink" Target="https://login.consultant.ru/link/?req=doc&amp;base=LAW&amp;n=527199&amp;date=11.08.2026" TargetMode="External"/><Relationship Id="rId10" Type="http://schemas.openxmlformats.org/officeDocument/2006/relationships/hyperlink" Target="https://login.consultant.ru/link/?req=doc&amp;base=RLAW076&amp;n=20531&amp;date=11.08.2026" TargetMode="External"/><Relationship Id="rId52" Type="http://schemas.openxmlformats.org/officeDocument/2006/relationships/hyperlink" Target="https://login.consultant.ru/link/?req=doc&amp;base=RLAW076&amp;n=60833&amp;date=11.08.2026&amp;dst=100010&amp;field=134" TargetMode="External"/><Relationship Id="rId94" Type="http://schemas.openxmlformats.org/officeDocument/2006/relationships/hyperlink" Target="https://login.consultant.ru/link/?req=doc&amp;base=RLAW076&amp;n=50156&amp;date=11.08.2026&amp;dst=100018&amp;field=134" TargetMode="External"/><Relationship Id="rId148" Type="http://schemas.openxmlformats.org/officeDocument/2006/relationships/hyperlink" Target="https://login.consultant.ru/link/?req=doc&amp;base=RLAW076&amp;n=79956&amp;date=11.08.2026&amp;dst=100021&amp;field=134" TargetMode="External"/><Relationship Id="rId355" Type="http://schemas.openxmlformats.org/officeDocument/2006/relationships/hyperlink" Target="https://login.consultant.ru/link/?req=doc&amp;base=RLAW076&amp;n=64583&amp;date=11.08.2026&amp;dst=100027&amp;field=134" TargetMode="External"/><Relationship Id="rId397" Type="http://schemas.openxmlformats.org/officeDocument/2006/relationships/hyperlink" Target="https://login.consultant.ru/link/?req=doc&amp;base=RLAW076&amp;n=88481&amp;date=11.08.2026&amp;dst=100380&amp;field=134" TargetMode="External"/><Relationship Id="rId520" Type="http://schemas.openxmlformats.org/officeDocument/2006/relationships/hyperlink" Target="https://login.consultant.ru/link/?req=doc&amp;base=RLAW076&amp;n=88481&amp;date=11.08.2026&amp;dst=100480&amp;field=134" TargetMode="External"/><Relationship Id="rId562" Type="http://schemas.openxmlformats.org/officeDocument/2006/relationships/hyperlink" Target="https://login.consultant.ru/link/?req=doc&amp;base=RLAW076&amp;n=43507&amp;date=11.08.2026&amp;dst=100222&amp;field=134" TargetMode="External"/><Relationship Id="rId618" Type="http://schemas.openxmlformats.org/officeDocument/2006/relationships/hyperlink" Target="https://login.consultant.ru/link/?req=doc&amp;base=RLAW076&amp;n=45936&amp;date=11.08.2026&amp;dst=100046&amp;field=134" TargetMode="External"/><Relationship Id="rId825" Type="http://schemas.openxmlformats.org/officeDocument/2006/relationships/hyperlink" Target="https://login.consultant.ru/link/?req=doc&amp;base=LAW&amp;n=511724&amp;date=11.08.2026" TargetMode="External"/><Relationship Id="rId215" Type="http://schemas.openxmlformats.org/officeDocument/2006/relationships/hyperlink" Target="https://login.consultant.ru/link/?req=doc&amp;base=RLAW076&amp;n=72501&amp;date=11.08.2026" TargetMode="External"/><Relationship Id="rId257" Type="http://schemas.openxmlformats.org/officeDocument/2006/relationships/hyperlink" Target="https://login.consultant.ru/link/?req=doc&amp;base=RLAW076&amp;n=88481&amp;date=11.08.2026&amp;dst=100286&amp;field=134" TargetMode="External"/><Relationship Id="rId422" Type="http://schemas.openxmlformats.org/officeDocument/2006/relationships/hyperlink" Target="https://login.consultant.ru/link/?req=doc&amp;base=RLAW076&amp;n=88481&amp;date=11.08.2026&amp;dst=100423&amp;field=134" TargetMode="External"/><Relationship Id="rId464" Type="http://schemas.openxmlformats.org/officeDocument/2006/relationships/hyperlink" Target="https://login.consultant.ru/link/?req=doc&amp;base=RLAW076&amp;n=45936&amp;date=11.08.2026&amp;dst=100041&amp;field=134" TargetMode="External"/><Relationship Id="rId867" Type="http://schemas.openxmlformats.org/officeDocument/2006/relationships/hyperlink" Target="https://login.consultant.ru/link/?req=doc&amp;base=LAW&amp;n=2875&amp;date=11.08.2026" TargetMode="External"/><Relationship Id="rId299" Type="http://schemas.openxmlformats.org/officeDocument/2006/relationships/hyperlink" Target="https://login.consultant.ru/link/?req=doc&amp;base=RLAW076&amp;n=64583&amp;date=11.08.2026&amp;dst=100025&amp;field=134" TargetMode="External"/><Relationship Id="rId727" Type="http://schemas.openxmlformats.org/officeDocument/2006/relationships/hyperlink" Target="https://login.consultant.ru/link/?req=doc&amp;base=RLAW076&amp;n=62801&amp;date=11.08.2026&amp;dst=100065&amp;field=134" TargetMode="External"/><Relationship Id="rId63" Type="http://schemas.openxmlformats.org/officeDocument/2006/relationships/hyperlink" Target="https://login.consultant.ru/link/?req=doc&amp;base=RLAW076&amp;n=82340&amp;date=11.08.2026" TargetMode="External"/><Relationship Id="rId159" Type="http://schemas.openxmlformats.org/officeDocument/2006/relationships/hyperlink" Target="https://login.consultant.ru/link/?req=doc&amp;base=RLAW076&amp;n=64583&amp;date=11.08.2026&amp;dst=100015&amp;field=134" TargetMode="External"/><Relationship Id="rId366" Type="http://schemas.openxmlformats.org/officeDocument/2006/relationships/hyperlink" Target="https://login.consultant.ru/link/?req=doc&amp;base=RLAW076&amp;n=60833&amp;date=11.08.2026&amp;dst=100018&amp;field=134" TargetMode="External"/><Relationship Id="rId573" Type="http://schemas.openxmlformats.org/officeDocument/2006/relationships/hyperlink" Target="https://login.consultant.ru/link/?req=doc&amp;base=RLAW076&amp;n=37541&amp;date=11.08.2026&amp;dst=100020&amp;field=134" TargetMode="External"/><Relationship Id="rId780" Type="http://schemas.openxmlformats.org/officeDocument/2006/relationships/hyperlink" Target="https://login.consultant.ru/link/?req=doc&amp;base=RLAW076&amp;n=62801&amp;date=11.08.2026&amp;dst=100075&amp;field=134" TargetMode="External"/><Relationship Id="rId226" Type="http://schemas.openxmlformats.org/officeDocument/2006/relationships/hyperlink" Target="https://login.consultant.ru/link/?req=doc&amp;base=RLAW076&amp;n=88481&amp;date=11.08.2026&amp;dst=100259&amp;field=134" TargetMode="External"/><Relationship Id="rId433" Type="http://schemas.openxmlformats.org/officeDocument/2006/relationships/hyperlink" Target="https://login.consultant.ru/link/?req=doc&amp;base=RLAW076&amp;n=88481&amp;date=11.08.2026&amp;dst=100439&amp;field=134" TargetMode="External"/><Relationship Id="rId878" Type="http://schemas.openxmlformats.org/officeDocument/2006/relationships/hyperlink" Target="https://login.consultant.ru/link/?req=doc&amp;base=RLAW076&amp;n=88481&amp;date=11.08.2026&amp;dst=100592&amp;field=134" TargetMode="External"/><Relationship Id="rId640" Type="http://schemas.openxmlformats.org/officeDocument/2006/relationships/hyperlink" Target="https://login.consultant.ru/link/?req=doc&amp;base=RLAW076&amp;n=88481&amp;date=11.08.2026&amp;dst=100508&amp;field=134" TargetMode="External"/><Relationship Id="rId738" Type="http://schemas.openxmlformats.org/officeDocument/2006/relationships/hyperlink" Target="https://login.consultant.ru/link/?req=doc&amp;base=RLAW076&amp;n=57661&amp;date=11.08.2026&amp;dst=100045&amp;field=134" TargetMode="External"/><Relationship Id="rId74" Type="http://schemas.openxmlformats.org/officeDocument/2006/relationships/hyperlink" Target="https://login.consultant.ru/link/?req=doc&amp;base=RLAW076&amp;n=60833&amp;date=11.08.2026&amp;dst=100017&amp;field=134" TargetMode="External"/><Relationship Id="rId377" Type="http://schemas.openxmlformats.org/officeDocument/2006/relationships/hyperlink" Target="https://login.consultant.ru/link/?req=doc&amp;base=RLAW076&amp;n=32151&amp;date=11.08.2026&amp;dst=100031&amp;field=134" TargetMode="External"/><Relationship Id="rId500" Type="http://schemas.openxmlformats.org/officeDocument/2006/relationships/hyperlink" Target="https://login.consultant.ru/link/?req=doc&amp;base=RLAW076&amp;n=68752&amp;date=11.08.2026&amp;dst=100010&amp;field=134" TargetMode="External"/><Relationship Id="rId584" Type="http://schemas.openxmlformats.org/officeDocument/2006/relationships/hyperlink" Target="https://login.consultant.ru/link/?req=doc&amp;base=RLAW076&amp;n=43507&amp;date=11.08.2026&amp;dst=100225&amp;field=134" TargetMode="External"/><Relationship Id="rId805" Type="http://schemas.openxmlformats.org/officeDocument/2006/relationships/hyperlink" Target="https://login.consultant.ru/link/?req=doc&amp;base=LAW&amp;n=511724&amp;date=11.08.2026" TargetMode="External"/><Relationship Id="rId5" Type="http://schemas.openxmlformats.org/officeDocument/2006/relationships/endnotes" Target="endnotes.xml"/><Relationship Id="rId237" Type="http://schemas.openxmlformats.org/officeDocument/2006/relationships/hyperlink" Target="https://login.consultant.ru/link/?req=doc&amp;base=RLAW076&amp;n=45936&amp;date=11.08.2026&amp;dst=100022&amp;field=134" TargetMode="External"/><Relationship Id="rId791" Type="http://schemas.openxmlformats.org/officeDocument/2006/relationships/hyperlink" Target="https://login.consultant.ru/link/?req=doc&amp;base=RLAW076&amp;n=43692&amp;date=11.08.2026&amp;dst=100032&amp;field=134" TargetMode="External"/><Relationship Id="rId889" Type="http://schemas.openxmlformats.org/officeDocument/2006/relationships/hyperlink" Target="https://login.consultant.ru/link/?req=doc&amp;base=LAW&amp;n=531468&amp;date=11.08.2026" TargetMode="External"/><Relationship Id="rId444" Type="http://schemas.openxmlformats.org/officeDocument/2006/relationships/hyperlink" Target="https://login.consultant.ru/link/?req=doc&amp;base=RLAW076&amp;n=88481&amp;date=11.08.2026&amp;dst=100449&amp;field=134" TargetMode="External"/><Relationship Id="rId651" Type="http://schemas.openxmlformats.org/officeDocument/2006/relationships/hyperlink" Target="https://login.consultant.ru/link/?req=doc&amp;base=LAW&amp;n=541111&amp;date=11.08.2026" TargetMode="External"/><Relationship Id="rId749" Type="http://schemas.openxmlformats.org/officeDocument/2006/relationships/hyperlink" Target="https://login.consultant.ru/link/?req=doc&amp;base=LAW&amp;n=540421&amp;date=11.08.2026&amp;dst=100451&amp;field=134" TargetMode="External"/><Relationship Id="rId290" Type="http://schemas.openxmlformats.org/officeDocument/2006/relationships/hyperlink" Target="https://login.consultant.ru/link/?req=doc&amp;base=RLAW076&amp;n=88481&amp;date=11.08.2026&amp;dst=100324&amp;field=134" TargetMode="External"/><Relationship Id="rId304" Type="http://schemas.openxmlformats.org/officeDocument/2006/relationships/hyperlink" Target="https://login.consultant.ru/link/?req=doc&amp;base=RLAW076&amp;n=52402&amp;date=11.08.2026&amp;dst=100026&amp;field=134" TargetMode="External"/><Relationship Id="rId388" Type="http://schemas.openxmlformats.org/officeDocument/2006/relationships/hyperlink" Target="https://login.consultant.ru/link/?req=doc&amp;base=RLAW076&amp;n=43507&amp;date=11.08.2026&amp;dst=100091&amp;field=134" TargetMode="External"/><Relationship Id="rId511" Type="http://schemas.openxmlformats.org/officeDocument/2006/relationships/hyperlink" Target="https://login.consultant.ru/link/?req=doc&amp;base=RLAW076&amp;n=88481&amp;date=11.08.2026&amp;dst=100473&amp;field=134" TargetMode="External"/><Relationship Id="rId609" Type="http://schemas.openxmlformats.org/officeDocument/2006/relationships/hyperlink" Target="https://login.consultant.ru/link/?req=doc&amp;base=RLAW076&amp;n=38709&amp;date=11.08.2026&amp;dst=100006&amp;field=134" TargetMode="External"/><Relationship Id="rId85" Type="http://schemas.openxmlformats.org/officeDocument/2006/relationships/hyperlink" Target="https://login.consultant.ru/link/?req=doc&amp;base=LAW&amp;n=454116&amp;date=11.08.2026" TargetMode="External"/><Relationship Id="rId150" Type="http://schemas.openxmlformats.org/officeDocument/2006/relationships/hyperlink" Target="https://login.consultant.ru/link/?req=doc&amp;base=RLAW076&amp;n=88481&amp;date=11.08.2026&amp;dst=100131&amp;field=134" TargetMode="External"/><Relationship Id="rId595" Type="http://schemas.openxmlformats.org/officeDocument/2006/relationships/hyperlink" Target="https://login.consultant.ru/link/?req=doc&amp;base=LAW&amp;n=511709&amp;date=11.08.2026&amp;dst=100473&amp;field=134" TargetMode="External"/><Relationship Id="rId816" Type="http://schemas.openxmlformats.org/officeDocument/2006/relationships/hyperlink" Target="https://login.consultant.ru/link/?req=doc&amp;base=RLAW076&amp;n=62800&amp;date=11.08.2026&amp;dst=100009&amp;field=134" TargetMode="External"/><Relationship Id="rId248" Type="http://schemas.openxmlformats.org/officeDocument/2006/relationships/hyperlink" Target="https://login.consultant.ru/link/?req=doc&amp;base=RLAW076&amp;n=88481&amp;date=11.08.2026&amp;dst=100276&amp;field=134" TargetMode="External"/><Relationship Id="rId455" Type="http://schemas.openxmlformats.org/officeDocument/2006/relationships/hyperlink" Target="https://login.consultant.ru/link/?req=doc&amp;base=RLAW076&amp;n=88481&amp;date=11.08.2026&amp;dst=100454&amp;field=134" TargetMode="External"/><Relationship Id="rId662" Type="http://schemas.openxmlformats.org/officeDocument/2006/relationships/hyperlink" Target="https://login.consultant.ru/link/?req=doc&amp;base=LAW&amp;n=529673&amp;date=11.08.2026&amp;dst=528&amp;field=134" TargetMode="External"/><Relationship Id="rId12" Type="http://schemas.openxmlformats.org/officeDocument/2006/relationships/hyperlink" Target="https://login.consultant.ru/link/?req=doc&amp;base=RLAW076&amp;n=21251&amp;date=11.08.2026" TargetMode="External"/><Relationship Id="rId108" Type="http://schemas.openxmlformats.org/officeDocument/2006/relationships/hyperlink" Target="https://login.consultant.ru/link/?req=doc&amp;base=RLAW076&amp;n=88481&amp;date=11.08.2026&amp;dst=100608&amp;field=134" TargetMode="External"/><Relationship Id="rId315" Type="http://schemas.openxmlformats.org/officeDocument/2006/relationships/hyperlink" Target="https://login.consultant.ru/link/?req=doc&amp;base=RLAW076&amp;n=88481&amp;date=11.08.2026&amp;dst=100336&amp;field=134" TargetMode="External"/><Relationship Id="rId522" Type="http://schemas.openxmlformats.org/officeDocument/2006/relationships/hyperlink" Target="https://login.consultant.ru/link/?req=doc&amp;base=RLAW076&amp;n=62801&amp;date=11.08.2026&amp;dst=100014&amp;field=134" TargetMode="External"/><Relationship Id="rId96" Type="http://schemas.openxmlformats.org/officeDocument/2006/relationships/hyperlink" Target="https://login.consultant.ru/link/?req=doc&amp;base=RLAW076&amp;n=37541&amp;date=11.08.2026&amp;dst=100008&amp;field=134" TargetMode="External"/><Relationship Id="rId161" Type="http://schemas.openxmlformats.org/officeDocument/2006/relationships/hyperlink" Target="https://login.consultant.ru/link/?req=doc&amp;base=LAW&amp;n=540421&amp;date=11.08.2026" TargetMode="External"/><Relationship Id="rId399" Type="http://schemas.openxmlformats.org/officeDocument/2006/relationships/hyperlink" Target="https://login.consultant.ru/link/?req=doc&amp;base=RLAW076&amp;n=88481&amp;date=11.08.2026&amp;dst=100381&amp;field=134" TargetMode="External"/><Relationship Id="rId827" Type="http://schemas.openxmlformats.org/officeDocument/2006/relationships/hyperlink" Target="https://login.consultant.ru/link/?req=doc&amp;base=RLAW076&amp;n=52402&amp;date=11.08.2026&amp;dst=100057&amp;field=134" TargetMode="External"/><Relationship Id="rId259" Type="http://schemas.openxmlformats.org/officeDocument/2006/relationships/hyperlink" Target="https://login.consultant.ru/link/?req=doc&amp;base=RLAW076&amp;n=88481&amp;date=11.08.2026&amp;dst=100289&amp;field=134" TargetMode="External"/><Relationship Id="rId466" Type="http://schemas.openxmlformats.org/officeDocument/2006/relationships/hyperlink" Target="https://login.consultant.ru/link/?req=doc&amp;base=RLAW076&amp;n=75160&amp;date=11.08.2026&amp;dst=100020&amp;field=134" TargetMode="External"/><Relationship Id="rId673" Type="http://schemas.openxmlformats.org/officeDocument/2006/relationships/hyperlink" Target="https://login.consultant.ru/link/?req=doc&amp;base=LAW&amp;n=529676&amp;date=11.08.2026" TargetMode="External"/><Relationship Id="rId880" Type="http://schemas.openxmlformats.org/officeDocument/2006/relationships/hyperlink" Target="https://login.consultant.ru/link/?req=doc&amp;base=RLAW076&amp;n=88481&amp;date=11.08.2026&amp;dst=100593&amp;field=134" TargetMode="External"/><Relationship Id="rId23" Type="http://schemas.openxmlformats.org/officeDocument/2006/relationships/hyperlink" Target="https://login.consultant.ru/link/?req=doc&amp;base=RLAW076&amp;n=28429&amp;date=11.08.2026" TargetMode="External"/><Relationship Id="rId119" Type="http://schemas.openxmlformats.org/officeDocument/2006/relationships/hyperlink" Target="https://login.consultant.ru/link/?req=doc&amp;base=RLAW076&amp;n=31775&amp;date=11.08.2026&amp;dst=100019&amp;field=134" TargetMode="External"/><Relationship Id="rId326" Type="http://schemas.openxmlformats.org/officeDocument/2006/relationships/hyperlink" Target="https://login.consultant.ru/link/?req=doc&amp;base=RLAW076&amp;n=52402&amp;date=11.08.2026&amp;dst=100034&amp;field=134" TargetMode="External"/><Relationship Id="rId533" Type="http://schemas.openxmlformats.org/officeDocument/2006/relationships/hyperlink" Target="https://login.consultant.ru/link/?req=doc&amp;base=RLAW076&amp;n=57661&amp;date=11.08.2026&amp;dst=100032&amp;field=134" TargetMode="External"/><Relationship Id="rId740" Type="http://schemas.openxmlformats.org/officeDocument/2006/relationships/hyperlink" Target="https://login.consultant.ru/link/?req=doc&amp;base=RLAW076&amp;n=57661&amp;date=11.08.2026&amp;dst=100047&amp;field=134" TargetMode="External"/><Relationship Id="rId838" Type="http://schemas.openxmlformats.org/officeDocument/2006/relationships/hyperlink" Target="https://login.consultant.ru/link/?req=doc&amp;base=RLAW076&amp;n=31775&amp;date=11.08.2026&amp;dst=100033&amp;field=134" TargetMode="External"/><Relationship Id="rId172" Type="http://schemas.openxmlformats.org/officeDocument/2006/relationships/hyperlink" Target="https://login.consultant.ru/link/?req=doc&amp;base=RLAW076&amp;n=64583&amp;date=11.08.2026&amp;dst=100020&amp;field=134" TargetMode="External"/><Relationship Id="rId477" Type="http://schemas.openxmlformats.org/officeDocument/2006/relationships/hyperlink" Target="https://login.consultant.ru/link/?req=doc&amp;base=RLAW076&amp;n=88481&amp;date=11.08.2026&amp;dst=100460&amp;field=134" TargetMode="External"/><Relationship Id="rId600" Type="http://schemas.openxmlformats.org/officeDocument/2006/relationships/hyperlink" Target="https://login.consultant.ru/link/?req=doc&amp;base=RLAW076&amp;n=57661&amp;date=11.08.2026&amp;dst=100040&amp;field=134" TargetMode="External"/><Relationship Id="rId684" Type="http://schemas.openxmlformats.org/officeDocument/2006/relationships/hyperlink" Target="https://login.consultant.ru/link/?req=doc&amp;base=RLAW076&amp;n=88481&amp;date=11.08.2026&amp;dst=100515&amp;field=134" TargetMode="External"/><Relationship Id="rId337" Type="http://schemas.openxmlformats.org/officeDocument/2006/relationships/hyperlink" Target="https://login.consultant.ru/link/?req=doc&amp;base=RLAW076&amp;n=88481&amp;date=11.08.2026&amp;dst=100358&amp;field=134" TargetMode="External"/><Relationship Id="rId891" Type="http://schemas.openxmlformats.org/officeDocument/2006/relationships/hyperlink" Target="https://login.consultant.ru/link/?req=doc&amp;base=RLAW076&amp;n=88428&amp;date=11.08.2026&amp;dst=100267&amp;field=134" TargetMode="External"/><Relationship Id="rId34" Type="http://schemas.openxmlformats.org/officeDocument/2006/relationships/hyperlink" Target="https://login.consultant.ru/link/?req=doc&amp;base=RLAW076&amp;n=64583&amp;date=11.08.2026&amp;dst=100010&amp;field=134" TargetMode="External"/><Relationship Id="rId544" Type="http://schemas.openxmlformats.org/officeDocument/2006/relationships/hyperlink" Target="https://login.consultant.ru/link/?req=doc&amp;base=LAW&amp;n=541108&amp;date=11.08.2026" TargetMode="External"/><Relationship Id="rId751" Type="http://schemas.openxmlformats.org/officeDocument/2006/relationships/hyperlink" Target="https://login.consultant.ru/link/?req=doc&amp;base=LAW&amp;n=523230&amp;date=11.08.2026&amp;dst=100076&amp;field=134" TargetMode="External"/><Relationship Id="rId849" Type="http://schemas.openxmlformats.org/officeDocument/2006/relationships/hyperlink" Target="https://login.consultant.ru/link/?req=doc&amp;base=RLAW076&amp;n=85688&amp;date=11.08.2026&amp;dst=100009&amp;field=134" TargetMode="External"/><Relationship Id="rId183" Type="http://schemas.openxmlformats.org/officeDocument/2006/relationships/hyperlink" Target="https://login.consultant.ru/link/?req=doc&amp;base=RLAW076&amp;n=88481&amp;date=11.08.2026&amp;dst=100183&amp;field=134" TargetMode="External"/><Relationship Id="rId390" Type="http://schemas.openxmlformats.org/officeDocument/2006/relationships/hyperlink" Target="https://login.consultant.ru/link/?req=doc&amp;base=RLAW076&amp;n=86064&amp;date=11.08.2026&amp;dst=100018&amp;field=134" TargetMode="External"/><Relationship Id="rId404" Type="http://schemas.openxmlformats.org/officeDocument/2006/relationships/hyperlink" Target="https://login.consultant.ru/link/?req=doc&amp;base=RLAW076&amp;n=88481&amp;date=11.08.2026&amp;dst=100386&amp;field=134" TargetMode="External"/><Relationship Id="rId611" Type="http://schemas.openxmlformats.org/officeDocument/2006/relationships/hyperlink" Target="https://login.consultant.ru/link/?req=doc&amp;base=RLAW076&amp;n=88481&amp;date=11.08.2026&amp;dst=100491&amp;field=134" TargetMode="External"/><Relationship Id="rId250" Type="http://schemas.openxmlformats.org/officeDocument/2006/relationships/hyperlink" Target="https://login.consultant.ru/link/?req=doc&amp;base=LAW&amp;n=531468&amp;date=11.08.2026" TargetMode="External"/><Relationship Id="rId488" Type="http://schemas.openxmlformats.org/officeDocument/2006/relationships/hyperlink" Target="https://login.consultant.ru/link/?req=doc&amp;base=RLAW076&amp;n=77324&amp;date=11.08.2026&amp;dst=100009&amp;field=134" TargetMode="External"/><Relationship Id="rId695" Type="http://schemas.openxmlformats.org/officeDocument/2006/relationships/hyperlink" Target="https://login.consultant.ru/link/?req=doc&amp;base=RLAW076&amp;n=64583&amp;date=11.08.2026&amp;dst=100028&amp;field=134" TargetMode="External"/><Relationship Id="rId709" Type="http://schemas.openxmlformats.org/officeDocument/2006/relationships/hyperlink" Target="https://login.consultant.ru/link/?req=doc&amp;base=RLAW076&amp;n=62801&amp;date=11.08.2026&amp;dst=100049&amp;field=134" TargetMode="External"/><Relationship Id="rId45" Type="http://schemas.openxmlformats.org/officeDocument/2006/relationships/hyperlink" Target="https://login.consultant.ru/link/?req=doc&amp;base=RLAW076&amp;n=55572&amp;date=11.08.2026&amp;dst=100006&amp;field=134" TargetMode="External"/><Relationship Id="rId110" Type="http://schemas.openxmlformats.org/officeDocument/2006/relationships/hyperlink" Target="https://login.consultant.ru/link/?req=doc&amp;base=RLAW076&amp;n=32151&amp;date=11.08.2026&amp;dst=100009&amp;field=134" TargetMode="External"/><Relationship Id="rId348" Type="http://schemas.openxmlformats.org/officeDocument/2006/relationships/hyperlink" Target="https://login.consultant.ru/link/?req=doc&amp;base=RLAW076&amp;n=43507&amp;date=11.08.2026&amp;dst=100080&amp;field=134" TargetMode="External"/><Relationship Id="rId555" Type="http://schemas.openxmlformats.org/officeDocument/2006/relationships/hyperlink" Target="https://login.consultant.ru/link/?req=doc&amp;base=RLAW076&amp;n=73430&amp;date=11.08.2026&amp;dst=100009&amp;field=134" TargetMode="External"/><Relationship Id="rId762" Type="http://schemas.openxmlformats.org/officeDocument/2006/relationships/hyperlink" Target="https://login.consultant.ru/link/?req=doc&amp;base=LAW&amp;n=54553&amp;date=11.08.2026" TargetMode="External"/><Relationship Id="rId194" Type="http://schemas.openxmlformats.org/officeDocument/2006/relationships/hyperlink" Target="https://login.consultant.ru/link/?req=doc&amp;base=RLAW076&amp;n=88481&amp;date=11.08.2026&amp;dst=100195&amp;field=134" TargetMode="External"/><Relationship Id="rId208" Type="http://schemas.openxmlformats.org/officeDocument/2006/relationships/hyperlink" Target="https://login.consultant.ru/link/?req=doc&amp;base=RLAW076&amp;n=88481&amp;date=11.08.2026&amp;dst=100231&amp;field=134" TargetMode="External"/><Relationship Id="rId415" Type="http://schemas.openxmlformats.org/officeDocument/2006/relationships/hyperlink" Target="https://login.consultant.ru/link/?req=doc&amp;base=RLAW076&amp;n=88481&amp;date=11.08.2026&amp;dst=100415&amp;field=134" TargetMode="External"/><Relationship Id="rId622" Type="http://schemas.openxmlformats.org/officeDocument/2006/relationships/hyperlink" Target="https://login.consultant.ru/link/?req=doc&amp;base=RLAW076&amp;n=31301&amp;date=11.08.2026&amp;dst=100025&amp;field=134" TargetMode="External"/><Relationship Id="rId261" Type="http://schemas.openxmlformats.org/officeDocument/2006/relationships/hyperlink" Target="https://login.consultant.ru/link/?req=doc&amp;base=LAW&amp;n=531468&amp;date=11.08.2026&amp;dst=100098&amp;field=134" TargetMode="External"/><Relationship Id="rId499" Type="http://schemas.openxmlformats.org/officeDocument/2006/relationships/hyperlink" Target="https://login.consultant.ru/link/?req=doc&amp;base=RLAW076&amp;n=82340&amp;date=11.08.2026" TargetMode="External"/><Relationship Id="rId56" Type="http://schemas.openxmlformats.org/officeDocument/2006/relationships/hyperlink" Target="https://login.consultant.ru/link/?req=doc&amp;base=RLAW076&amp;n=39440&amp;date=11.08.2026&amp;dst=100006&amp;field=134" TargetMode="External"/><Relationship Id="rId359" Type="http://schemas.openxmlformats.org/officeDocument/2006/relationships/hyperlink" Target="https://login.consultant.ru/link/?req=doc&amp;base=RLAW076&amp;n=50156&amp;date=11.08.2026&amp;dst=100026&amp;field=134" TargetMode="External"/><Relationship Id="rId566" Type="http://schemas.openxmlformats.org/officeDocument/2006/relationships/hyperlink" Target="https://login.consultant.ru/link/?req=doc&amp;base=RLAW076&amp;n=43692&amp;date=11.08.2026&amp;dst=100030&amp;field=134" TargetMode="External"/><Relationship Id="rId773" Type="http://schemas.openxmlformats.org/officeDocument/2006/relationships/hyperlink" Target="https://login.consultant.ru/link/?req=doc&amp;base=RLAW076&amp;n=32150&amp;date=11.08.2026&amp;dst=100023&amp;field=134" TargetMode="External"/><Relationship Id="rId121" Type="http://schemas.openxmlformats.org/officeDocument/2006/relationships/hyperlink" Target="https://login.consultant.ru/link/?req=doc&amp;base=RLAW076&amp;n=43507&amp;date=11.08.2026&amp;dst=100034&amp;field=134" TargetMode="External"/><Relationship Id="rId219" Type="http://schemas.openxmlformats.org/officeDocument/2006/relationships/hyperlink" Target="https://login.consultant.ru/link/?req=doc&amp;base=RLAW076&amp;n=43507&amp;date=11.08.2026&amp;dst=100067&amp;field=134" TargetMode="External"/><Relationship Id="rId426" Type="http://schemas.openxmlformats.org/officeDocument/2006/relationships/hyperlink" Target="https://login.consultant.ru/link/?req=doc&amp;base=RLAW076&amp;n=88481&amp;date=11.08.2026&amp;dst=100430&amp;field=134" TargetMode="External"/><Relationship Id="rId633" Type="http://schemas.openxmlformats.org/officeDocument/2006/relationships/hyperlink" Target="https://login.consultant.ru/link/?req=doc&amp;base=LAW&amp;n=541081&amp;date=11.08.2026" TargetMode="External"/><Relationship Id="rId840" Type="http://schemas.openxmlformats.org/officeDocument/2006/relationships/hyperlink" Target="https://login.consultant.ru/link/?req=doc&amp;base=RLAW076&amp;n=31775&amp;date=11.08.2026&amp;dst=100033&amp;field=134" TargetMode="External"/><Relationship Id="rId67" Type="http://schemas.openxmlformats.org/officeDocument/2006/relationships/hyperlink" Target="https://login.consultant.ru/link/?req=doc&amp;base=RLAW076&amp;n=32151&amp;date=11.08.2026&amp;dst=100008&amp;field=134" TargetMode="External"/><Relationship Id="rId272" Type="http://schemas.openxmlformats.org/officeDocument/2006/relationships/hyperlink" Target="https://login.consultant.ru/link/?req=doc&amp;base=RLAW076&amp;n=88481&amp;date=11.08.2026&amp;dst=100309&amp;field=134" TargetMode="External"/><Relationship Id="rId577" Type="http://schemas.openxmlformats.org/officeDocument/2006/relationships/hyperlink" Target="https://login.consultant.ru/link/?req=doc&amp;base=RLAW076&amp;n=82340&amp;date=11.08.2026" TargetMode="External"/><Relationship Id="rId700" Type="http://schemas.openxmlformats.org/officeDocument/2006/relationships/hyperlink" Target="https://login.consultant.ru/link/?req=doc&amp;base=RLAW076&amp;n=88481&amp;date=11.08.2026&amp;dst=100523&amp;field=134" TargetMode="External"/><Relationship Id="rId132" Type="http://schemas.openxmlformats.org/officeDocument/2006/relationships/hyperlink" Target="https://login.consultant.ru/link/?req=doc&amp;base=RLAW076&amp;n=72501&amp;date=11.08.2026" TargetMode="External"/><Relationship Id="rId784" Type="http://schemas.openxmlformats.org/officeDocument/2006/relationships/hyperlink" Target="https://login.consultant.ru/link/?req=doc&amp;base=LAW&amp;n=511724&amp;date=11.08.2026" TargetMode="External"/><Relationship Id="rId437" Type="http://schemas.openxmlformats.org/officeDocument/2006/relationships/hyperlink" Target="https://login.consultant.ru/link/?req=doc&amp;base=RLAW076&amp;n=88481&amp;date=11.08.2026&amp;dst=100442&amp;field=134" TargetMode="External"/><Relationship Id="rId644" Type="http://schemas.openxmlformats.org/officeDocument/2006/relationships/hyperlink" Target="https://login.consultant.ru/link/?req=doc&amp;base=RLAW076&amp;n=77325&amp;date=11.08.2026&amp;dst=100014&amp;field=134" TargetMode="External"/><Relationship Id="rId851" Type="http://schemas.openxmlformats.org/officeDocument/2006/relationships/hyperlink" Target="https://login.consultant.ru/link/?req=doc&amp;base=LAW&amp;n=2875&amp;date=11.08.2026" TargetMode="External"/><Relationship Id="rId283" Type="http://schemas.openxmlformats.org/officeDocument/2006/relationships/hyperlink" Target="https://login.consultant.ru/link/?req=doc&amp;base=RLAW076&amp;n=88481&amp;date=11.08.2026&amp;dst=100315&amp;field=134" TargetMode="External"/><Relationship Id="rId490" Type="http://schemas.openxmlformats.org/officeDocument/2006/relationships/hyperlink" Target="https://login.consultant.ru/link/?req=doc&amp;base=RLAW076&amp;n=50156&amp;date=11.08.2026&amp;dst=100037&amp;field=134" TargetMode="External"/><Relationship Id="rId504" Type="http://schemas.openxmlformats.org/officeDocument/2006/relationships/hyperlink" Target="https://login.consultant.ru/link/?req=doc&amp;base=RLAW076&amp;n=43507&amp;date=11.08.2026&amp;dst=100165&amp;field=134" TargetMode="External"/><Relationship Id="rId711" Type="http://schemas.openxmlformats.org/officeDocument/2006/relationships/hyperlink" Target="https://login.consultant.ru/link/?req=doc&amp;base=RLAW076&amp;n=62801&amp;date=11.08.2026&amp;dst=100051&amp;field=134" TargetMode="External"/><Relationship Id="rId78" Type="http://schemas.openxmlformats.org/officeDocument/2006/relationships/hyperlink" Target="https://login.consultant.ru/link/?req=doc&amp;base=RLAW076&amp;n=77325&amp;date=11.08.2026&amp;dst=100009&amp;field=134" TargetMode="External"/><Relationship Id="rId143" Type="http://schemas.openxmlformats.org/officeDocument/2006/relationships/hyperlink" Target="http://ultoday73.ru" TargetMode="External"/><Relationship Id="rId350" Type="http://schemas.openxmlformats.org/officeDocument/2006/relationships/hyperlink" Target="https://login.consultant.ru/link/?req=doc&amp;base=RLAW076&amp;n=31775&amp;date=11.08.2026&amp;dst=100020&amp;field=134" TargetMode="External"/><Relationship Id="rId588" Type="http://schemas.openxmlformats.org/officeDocument/2006/relationships/hyperlink" Target="https://login.consultant.ru/link/?req=doc&amp;base=RLAW076&amp;n=64582&amp;date=11.08.2026&amp;dst=100014&amp;field=134" TargetMode="External"/><Relationship Id="rId795" Type="http://schemas.openxmlformats.org/officeDocument/2006/relationships/hyperlink" Target="https://login.consultant.ru/link/?req=doc&amp;base=LAW&amp;n=511724&amp;date=11.08.2026" TargetMode="External"/><Relationship Id="rId809" Type="http://schemas.openxmlformats.org/officeDocument/2006/relationships/hyperlink" Target="https://login.consultant.ru/link/?req=doc&amp;base=LAW&amp;n=541136&amp;date=11.08.2026" TargetMode="External"/><Relationship Id="rId9" Type="http://schemas.openxmlformats.org/officeDocument/2006/relationships/hyperlink" Target="https://login.consultant.ru/link/?req=doc&amp;base=RLAW076&amp;n=19634&amp;date=11.08.2026" TargetMode="External"/><Relationship Id="rId210" Type="http://schemas.openxmlformats.org/officeDocument/2006/relationships/hyperlink" Target="https://login.consultant.ru/link/?req=doc&amp;base=LAW&amp;n=531468&amp;date=11.08.2026" TargetMode="External"/><Relationship Id="rId448" Type="http://schemas.openxmlformats.org/officeDocument/2006/relationships/hyperlink" Target="https://login.consultant.ru/link/?req=doc&amp;base=RLAW076&amp;n=43692&amp;date=11.08.2026&amp;dst=100021&amp;field=134" TargetMode="External"/><Relationship Id="rId655" Type="http://schemas.openxmlformats.org/officeDocument/2006/relationships/hyperlink" Target="https://login.consultant.ru/link/?req=doc&amp;base=LAW&amp;n=529673&amp;date=11.08.2026&amp;dst=521&amp;field=134" TargetMode="External"/><Relationship Id="rId862" Type="http://schemas.openxmlformats.org/officeDocument/2006/relationships/hyperlink" Target="https://login.consultant.ru/link/?req=doc&amp;base=RLAW076&amp;n=72501&amp;date=11.08.2026" TargetMode="External"/><Relationship Id="rId294" Type="http://schemas.openxmlformats.org/officeDocument/2006/relationships/hyperlink" Target="https://login.consultant.ru/link/?req=doc&amp;base=RLAW076&amp;n=88481&amp;date=11.08.2026&amp;dst=100327&amp;field=134" TargetMode="External"/><Relationship Id="rId308" Type="http://schemas.openxmlformats.org/officeDocument/2006/relationships/hyperlink" Target="https://login.consultant.ru/link/?req=doc&amp;base=RLAW076&amp;n=75160&amp;date=11.08.2026&amp;dst=100013&amp;field=134" TargetMode="External"/><Relationship Id="rId515" Type="http://schemas.openxmlformats.org/officeDocument/2006/relationships/hyperlink" Target="https://login.consultant.ru/link/?req=doc&amp;base=LAW&amp;n=531468&amp;date=11.08.2026" TargetMode="External"/><Relationship Id="rId722" Type="http://schemas.openxmlformats.org/officeDocument/2006/relationships/hyperlink" Target="https://login.consultant.ru/link/?req=doc&amp;base=RLAW076&amp;n=62801&amp;date=11.08.2026&amp;dst=100059&amp;field=134" TargetMode="External"/><Relationship Id="rId89" Type="http://schemas.openxmlformats.org/officeDocument/2006/relationships/hyperlink" Target="https://login.consultant.ru/link/?req=doc&amp;base=RLAW076&amp;n=88481&amp;date=11.08.2026&amp;dst=100608&amp;field=134" TargetMode="External"/><Relationship Id="rId154" Type="http://schemas.openxmlformats.org/officeDocument/2006/relationships/hyperlink" Target="https://login.consultant.ru/link/?req=doc&amp;base=LAW&amp;n=531468&amp;date=11.08.2026" TargetMode="External"/><Relationship Id="rId361" Type="http://schemas.openxmlformats.org/officeDocument/2006/relationships/hyperlink" Target="https://login.consultant.ru/link/?req=doc&amp;base=RLAW076&amp;n=52402&amp;date=11.08.2026&amp;dst=100039&amp;field=134" TargetMode="External"/><Relationship Id="rId599" Type="http://schemas.openxmlformats.org/officeDocument/2006/relationships/hyperlink" Target="https://login.consultant.ru/link/?req=doc&amp;base=LAW&amp;n=541132&amp;date=11.08.2026" TargetMode="External"/><Relationship Id="rId459" Type="http://schemas.openxmlformats.org/officeDocument/2006/relationships/hyperlink" Target="https://login.consultant.ru/link/?req=doc&amp;base=LAW&amp;n=523306&amp;date=11.08.2026&amp;dst=339&amp;field=134" TargetMode="External"/><Relationship Id="rId666" Type="http://schemas.openxmlformats.org/officeDocument/2006/relationships/hyperlink" Target="https://login.consultant.ru/link/?req=doc&amp;base=LAW&amp;n=529673&amp;date=11.08.2026" TargetMode="External"/><Relationship Id="rId873" Type="http://schemas.openxmlformats.org/officeDocument/2006/relationships/hyperlink" Target="https://login.consultant.ru/link/?req=doc&amp;base=RLAW076&amp;n=88481&amp;date=11.08.2026&amp;dst=100588&amp;field=134" TargetMode="External"/><Relationship Id="rId16" Type="http://schemas.openxmlformats.org/officeDocument/2006/relationships/hyperlink" Target="https://login.consultant.ru/link/?req=doc&amp;base=RLAW076&amp;n=23629&amp;date=11.08.2026" TargetMode="External"/><Relationship Id="rId221" Type="http://schemas.openxmlformats.org/officeDocument/2006/relationships/hyperlink" Target="https://login.consultant.ru/link/?req=doc&amp;base=RLAW076&amp;n=88481&amp;date=11.08.2026&amp;dst=100249&amp;field=134" TargetMode="External"/><Relationship Id="rId319" Type="http://schemas.openxmlformats.org/officeDocument/2006/relationships/hyperlink" Target="https://login.consultant.ru/link/?req=doc&amp;base=RLAW076&amp;n=75160&amp;date=11.08.2026&amp;dst=100015&amp;field=134" TargetMode="External"/><Relationship Id="rId526" Type="http://schemas.openxmlformats.org/officeDocument/2006/relationships/hyperlink" Target="https://login.consultant.ru/link/?req=doc&amp;base=RLAW076&amp;n=43507&amp;date=11.08.2026&amp;dst=100210&amp;field=134" TargetMode="External"/><Relationship Id="rId733" Type="http://schemas.openxmlformats.org/officeDocument/2006/relationships/hyperlink" Target="https://login.consultant.ru/link/?req=doc&amp;base=RLAW076&amp;n=88481&amp;date=11.08.2026&amp;dst=100524&amp;field=134" TargetMode="External"/><Relationship Id="rId165" Type="http://schemas.openxmlformats.org/officeDocument/2006/relationships/hyperlink" Target="https://login.consultant.ru/link/?req=doc&amp;base=RLAW076&amp;n=88481&amp;date=11.08.2026&amp;dst=100165&amp;field=134" TargetMode="External"/><Relationship Id="rId372" Type="http://schemas.openxmlformats.org/officeDocument/2006/relationships/hyperlink" Target="https://login.consultant.ru/link/?req=doc&amp;base=RLAW076&amp;n=88481&amp;date=11.08.2026&amp;dst=100373&amp;field=134" TargetMode="External"/><Relationship Id="rId677" Type="http://schemas.openxmlformats.org/officeDocument/2006/relationships/hyperlink" Target="https://login.consultant.ru/link/?req=doc&amp;base=RLAW076&amp;n=43507&amp;date=11.08.2026&amp;dst=100242&amp;field=134" TargetMode="External"/><Relationship Id="rId800" Type="http://schemas.openxmlformats.org/officeDocument/2006/relationships/hyperlink" Target="https://login.consultant.ru/link/?req=doc&amp;base=LAW&amp;n=511724&amp;date=11.08.2026" TargetMode="External"/><Relationship Id="rId232" Type="http://schemas.openxmlformats.org/officeDocument/2006/relationships/hyperlink" Target="https://login.consultant.ru/link/?req=doc&amp;base=RLAW076&amp;n=50156&amp;date=11.08.2026&amp;dst=100023&amp;field=134" TargetMode="External"/><Relationship Id="rId884" Type="http://schemas.openxmlformats.org/officeDocument/2006/relationships/hyperlink" Target="https://login.consultant.ru/link/?req=doc&amp;base=RLAW076&amp;n=43507&amp;date=11.08.2026&amp;dst=100261&amp;field=134" TargetMode="External"/><Relationship Id="rId27" Type="http://schemas.openxmlformats.org/officeDocument/2006/relationships/hyperlink" Target="https://login.consultant.ru/link/?req=doc&amp;base=RLAW076&amp;n=88481&amp;date=11.08.2026&amp;dst=100009&amp;field=134" TargetMode="External"/><Relationship Id="rId537" Type="http://schemas.openxmlformats.org/officeDocument/2006/relationships/hyperlink" Target="https://login.consultant.ru/link/?req=doc&amp;base=RLAW076&amp;n=57661&amp;date=11.08.2026&amp;dst=100035&amp;field=134" TargetMode="External"/><Relationship Id="rId744" Type="http://schemas.openxmlformats.org/officeDocument/2006/relationships/hyperlink" Target="https://login.consultant.ru/link/?req=doc&amp;base=RLAW076&amp;n=45936&amp;date=11.08.2026&amp;dst=100059&amp;field=134" TargetMode="External"/><Relationship Id="rId80" Type="http://schemas.openxmlformats.org/officeDocument/2006/relationships/hyperlink" Target="https://login.consultant.ru/link/?req=doc&amp;base=RLAW076&amp;n=31301&amp;date=11.08.2026&amp;dst=100010&amp;field=134" TargetMode="External"/><Relationship Id="rId176" Type="http://schemas.openxmlformats.org/officeDocument/2006/relationships/hyperlink" Target="https://login.consultant.ru/link/?req=doc&amp;base=RLAW076&amp;n=88481&amp;date=11.08.2026&amp;dst=100179&amp;field=134" TargetMode="External"/><Relationship Id="rId383" Type="http://schemas.openxmlformats.org/officeDocument/2006/relationships/hyperlink" Target="https://login.consultant.ru/link/?req=doc&amp;base=RLAW076&amp;n=52402&amp;date=11.08.2026&amp;dst=100040&amp;field=134" TargetMode="External"/><Relationship Id="rId590" Type="http://schemas.openxmlformats.org/officeDocument/2006/relationships/hyperlink" Target="https://login.consultant.ru/link/?req=doc&amp;base=LAW&amp;n=541132&amp;date=11.08.2026" TargetMode="External"/><Relationship Id="rId604" Type="http://schemas.openxmlformats.org/officeDocument/2006/relationships/hyperlink" Target="https://login.consultant.ru/link/?req=doc&amp;base=RLAW076&amp;n=84130&amp;date=11.08.2026&amp;dst=100008&amp;field=134" TargetMode="External"/><Relationship Id="rId811" Type="http://schemas.openxmlformats.org/officeDocument/2006/relationships/hyperlink" Target="https://login.consultant.ru/link/?req=doc&amp;base=LAW&amp;n=541136&amp;date=11.08.2026" TargetMode="External"/><Relationship Id="rId243" Type="http://schemas.openxmlformats.org/officeDocument/2006/relationships/hyperlink" Target="https://login.consultant.ru/link/?req=doc&amp;base=LAW&amp;n=531468&amp;date=11.08.2026&amp;dst=100402&amp;field=134" TargetMode="External"/><Relationship Id="rId450" Type="http://schemas.openxmlformats.org/officeDocument/2006/relationships/hyperlink" Target="https://login.consultant.ru/link/?req=doc&amp;base=RLAW076&amp;n=88481&amp;date=11.08.2026&amp;dst=100452&amp;field=134" TargetMode="External"/><Relationship Id="rId688" Type="http://schemas.openxmlformats.org/officeDocument/2006/relationships/hyperlink" Target="https://login.consultant.ru/link/?req=doc&amp;base=RLAW076&amp;n=43507&amp;date=11.08.2026&amp;dst=100245&amp;field=134" TargetMode="External"/><Relationship Id="rId895" Type="http://schemas.openxmlformats.org/officeDocument/2006/relationships/footer" Target="footer2.xml"/><Relationship Id="rId38" Type="http://schemas.openxmlformats.org/officeDocument/2006/relationships/hyperlink" Target="https://login.consultant.ru/link/?req=doc&amp;base=RLAW076&amp;n=88481&amp;date=11.08.2026&amp;dst=100016&amp;field=134" TargetMode="External"/><Relationship Id="rId103" Type="http://schemas.openxmlformats.org/officeDocument/2006/relationships/hyperlink" Target="https://login.consultant.ru/link/?req=doc&amp;base=RLAW076&amp;n=59033&amp;date=11.08.2026&amp;dst=100012&amp;field=134" TargetMode="External"/><Relationship Id="rId310" Type="http://schemas.openxmlformats.org/officeDocument/2006/relationships/hyperlink" Target="https://login.consultant.ru/link/?req=doc&amp;base=RLAW076&amp;n=88481&amp;date=11.08.2026&amp;dst=100334&amp;field=134" TargetMode="External"/><Relationship Id="rId548" Type="http://schemas.openxmlformats.org/officeDocument/2006/relationships/hyperlink" Target="https://login.consultant.ru/link/?req=doc&amp;base=RLAW076&amp;n=31301&amp;date=11.08.2026&amp;dst=100021&amp;field=134" TargetMode="External"/><Relationship Id="rId755" Type="http://schemas.openxmlformats.org/officeDocument/2006/relationships/hyperlink" Target="https://login.consultant.ru/link/?req=doc&amp;base=LAW&amp;n=523230&amp;date=11.08.2026&amp;dst=5&amp;field=134" TargetMode="External"/><Relationship Id="rId91" Type="http://schemas.openxmlformats.org/officeDocument/2006/relationships/hyperlink" Target="https://login.consultant.ru/link/?req=doc&amp;base=LAW&amp;n=499488&amp;date=11.08.2026" TargetMode="External"/><Relationship Id="rId187" Type="http://schemas.openxmlformats.org/officeDocument/2006/relationships/hyperlink" Target="https://login.consultant.ru/link/?req=doc&amp;base=RLAW076&amp;n=88481&amp;date=11.08.2026&amp;dst=100187&amp;field=134" TargetMode="External"/><Relationship Id="rId394" Type="http://schemas.openxmlformats.org/officeDocument/2006/relationships/hyperlink" Target="https://login.consultant.ru/link/?req=doc&amp;base=RLAW076&amp;n=88481&amp;date=11.08.2026&amp;dst=100378&amp;field=134" TargetMode="External"/><Relationship Id="rId408" Type="http://schemas.openxmlformats.org/officeDocument/2006/relationships/hyperlink" Target="https://login.consultant.ru/link/?req=doc&amp;base=RLAW076&amp;n=88481&amp;date=11.08.2026&amp;dst=100391&amp;field=134" TargetMode="External"/><Relationship Id="rId615" Type="http://schemas.openxmlformats.org/officeDocument/2006/relationships/hyperlink" Target="https://login.consultant.ru/link/?req=doc&amp;base=RLAW076&amp;n=88481&amp;date=11.08.2026&amp;dst=100497&amp;field=134" TargetMode="External"/><Relationship Id="rId822" Type="http://schemas.openxmlformats.org/officeDocument/2006/relationships/hyperlink" Target="https://login.consultant.ru/link/?req=doc&amp;base=LAW&amp;n=511724&amp;date=11.08.2026" TargetMode="External"/><Relationship Id="rId254" Type="http://schemas.openxmlformats.org/officeDocument/2006/relationships/hyperlink" Target="https://login.consultant.ru/link/?req=doc&amp;base=RLAW076&amp;n=88481&amp;date=11.08.2026&amp;dst=100281&amp;field=134" TargetMode="External"/><Relationship Id="rId699" Type="http://schemas.openxmlformats.org/officeDocument/2006/relationships/hyperlink" Target="https://login.consultant.ru/link/?req=doc&amp;base=RLAW076&amp;n=62801&amp;date=11.08.2026&amp;dst=100025&amp;field=134" TargetMode="External"/><Relationship Id="rId49" Type="http://schemas.openxmlformats.org/officeDocument/2006/relationships/hyperlink" Target="https://login.consultant.ru/link/?req=doc&amp;base=RLAW076&amp;n=88481&amp;date=11.08.2026&amp;dst=100023&amp;field=134" TargetMode="External"/><Relationship Id="rId114" Type="http://schemas.openxmlformats.org/officeDocument/2006/relationships/hyperlink" Target="https://login.consultant.ru/link/?req=doc&amp;base=RLAW076&amp;n=77324&amp;date=11.08.2026&amp;dst=100008&amp;field=134" TargetMode="External"/><Relationship Id="rId461" Type="http://schemas.openxmlformats.org/officeDocument/2006/relationships/hyperlink" Target="https://login.consultant.ru/link/?req=doc&amp;base=RLAW076&amp;n=88481&amp;date=11.08.2026&amp;dst=100455&amp;field=134" TargetMode="External"/><Relationship Id="rId559" Type="http://schemas.openxmlformats.org/officeDocument/2006/relationships/hyperlink" Target="https://login.consultant.ru/link/?req=doc&amp;base=RLAW076&amp;n=85689&amp;date=11.08.2026&amp;dst=100009&amp;field=134" TargetMode="External"/><Relationship Id="rId766" Type="http://schemas.openxmlformats.org/officeDocument/2006/relationships/hyperlink" Target="https://login.consultant.ru/link/?req=doc&amp;base=RLAW076&amp;n=88481&amp;date=11.08.2026&amp;dst=100529&amp;field=134" TargetMode="External"/><Relationship Id="rId198" Type="http://schemas.openxmlformats.org/officeDocument/2006/relationships/hyperlink" Target="https://login.consultant.ru/link/?req=doc&amp;base=RLAW076&amp;n=88481&amp;date=11.08.2026&amp;dst=100213&amp;field=134" TargetMode="External"/><Relationship Id="rId321" Type="http://schemas.openxmlformats.org/officeDocument/2006/relationships/hyperlink" Target="https://login.consultant.ru/link/?req=doc&amp;base=RLAW076&amp;n=32151&amp;date=11.08.2026&amp;dst=100022&amp;field=134" TargetMode="External"/><Relationship Id="rId419" Type="http://schemas.openxmlformats.org/officeDocument/2006/relationships/hyperlink" Target="https://login.consultant.ru/link/?req=doc&amp;base=RLAW076&amp;n=88481&amp;date=11.08.2026&amp;dst=100421&amp;field=134" TargetMode="External"/><Relationship Id="rId626" Type="http://schemas.openxmlformats.org/officeDocument/2006/relationships/hyperlink" Target="https://login.consultant.ru/link/?req=doc&amp;base=RLAW076&amp;n=88481&amp;date=11.08.2026&amp;dst=100500&amp;field=134" TargetMode="External"/><Relationship Id="rId833" Type="http://schemas.openxmlformats.org/officeDocument/2006/relationships/hyperlink" Target="https://login.consultant.ru/link/?req=doc&amp;base=RLAW076&amp;n=85875&amp;date=11.08.2026" TargetMode="External"/><Relationship Id="rId265" Type="http://schemas.openxmlformats.org/officeDocument/2006/relationships/hyperlink" Target="https://login.consultant.ru/link/?req=doc&amp;base=RLAW076&amp;n=43507&amp;date=11.08.2026&amp;dst=100070&amp;field=134" TargetMode="External"/><Relationship Id="rId472" Type="http://schemas.openxmlformats.org/officeDocument/2006/relationships/hyperlink" Target="https://login.consultant.ru/link/?req=doc&amp;base=RLAW076&amp;n=50156&amp;date=11.08.2026&amp;dst=100034&amp;field=134" TargetMode="External"/><Relationship Id="rId125" Type="http://schemas.openxmlformats.org/officeDocument/2006/relationships/hyperlink" Target="https://login.consultant.ru/link/?req=doc&amp;base=RLAW076&amp;n=88481&amp;date=11.08.2026&amp;dst=100113&amp;field=134" TargetMode="External"/><Relationship Id="rId332" Type="http://schemas.openxmlformats.org/officeDocument/2006/relationships/hyperlink" Target="https://login.consultant.ru/link/?req=doc&amp;base=RLAW076&amp;n=88481&amp;date=11.08.2026&amp;dst=100353&amp;field=134" TargetMode="External"/><Relationship Id="rId777" Type="http://schemas.openxmlformats.org/officeDocument/2006/relationships/hyperlink" Target="https://login.consultant.ru/link/?req=doc&amp;base=RLAW076&amp;n=88481&amp;date=11.08.2026&amp;dst=100547&amp;field=134" TargetMode="External"/><Relationship Id="rId637" Type="http://schemas.openxmlformats.org/officeDocument/2006/relationships/hyperlink" Target="https://login.consultant.ru/link/?req=doc&amp;base=RLAW076&amp;n=33876&amp;date=11.08.2026&amp;dst=100020&amp;field=134" TargetMode="External"/><Relationship Id="rId844" Type="http://schemas.openxmlformats.org/officeDocument/2006/relationships/hyperlink" Target="https://login.consultant.ru/link/?req=doc&amp;base=RLAW076&amp;n=31775&amp;date=11.08.2026&amp;dst=100033&amp;field=134" TargetMode="External"/><Relationship Id="rId276" Type="http://schemas.openxmlformats.org/officeDocument/2006/relationships/hyperlink" Target="https://login.consultant.ru/link/?req=doc&amp;base=RLAW076&amp;n=86064&amp;date=11.08.2026&amp;dst=100018&amp;field=134" TargetMode="External"/><Relationship Id="rId483" Type="http://schemas.openxmlformats.org/officeDocument/2006/relationships/hyperlink" Target="https://login.consultant.ru/link/?req=doc&amp;base=RLAW076&amp;n=33876&amp;date=11.08.2026&amp;dst=100012&amp;field=134" TargetMode="External"/><Relationship Id="rId690" Type="http://schemas.openxmlformats.org/officeDocument/2006/relationships/hyperlink" Target="https://login.consultant.ru/link/?req=doc&amp;base=RLAW076&amp;n=88481&amp;date=11.08.2026&amp;dst=100519&amp;field=134" TargetMode="External"/><Relationship Id="rId704" Type="http://schemas.openxmlformats.org/officeDocument/2006/relationships/hyperlink" Target="https://login.consultant.ru/link/?req=doc&amp;base=RLAW076&amp;n=62801&amp;date=11.08.2026&amp;dst=100045&amp;field=134" TargetMode="External"/><Relationship Id="rId40" Type="http://schemas.openxmlformats.org/officeDocument/2006/relationships/hyperlink" Target="https://login.consultant.ru/link/?req=doc&amp;base=RLAW076&amp;n=88481&amp;date=11.08.2026&amp;dst=100017&amp;field=134" TargetMode="External"/><Relationship Id="rId136" Type="http://schemas.openxmlformats.org/officeDocument/2006/relationships/hyperlink" Target="https://login.consultant.ru/link/?req=doc&amp;base=RLAW076&amp;n=39440&amp;date=11.08.2026&amp;dst=100009&amp;field=134" TargetMode="External"/><Relationship Id="rId343" Type="http://schemas.openxmlformats.org/officeDocument/2006/relationships/hyperlink" Target="https://login.consultant.ru/link/?req=doc&amp;base=RLAW076&amp;n=88481&amp;date=11.08.2026&amp;dst=100363&amp;field=134" TargetMode="External"/><Relationship Id="rId550" Type="http://schemas.openxmlformats.org/officeDocument/2006/relationships/hyperlink" Target="https://login.consultant.ru/link/?req=doc&amp;base=RLAW076&amp;n=43692&amp;date=11.08.2026&amp;dst=100027&amp;field=134" TargetMode="External"/><Relationship Id="rId788" Type="http://schemas.openxmlformats.org/officeDocument/2006/relationships/hyperlink" Target="https://login.consultant.ru/link/?req=doc&amp;base=RLAW076&amp;n=88481&amp;date=11.08.2026&amp;dst=100607&amp;field=134" TargetMode="External"/><Relationship Id="rId203" Type="http://schemas.openxmlformats.org/officeDocument/2006/relationships/hyperlink" Target="https://login.consultant.ru/link/?req=doc&amp;base=RLAW076&amp;n=88481&amp;date=11.08.2026&amp;dst=100224&amp;field=134" TargetMode="External"/><Relationship Id="rId648" Type="http://schemas.openxmlformats.org/officeDocument/2006/relationships/hyperlink" Target="https://login.consultant.ru/link/?req=doc&amp;base=RLAW076&amp;n=31775&amp;date=11.08.2026&amp;dst=100031&amp;field=134" TargetMode="External"/><Relationship Id="rId855" Type="http://schemas.openxmlformats.org/officeDocument/2006/relationships/hyperlink" Target="https://login.consultant.ru/link/?req=doc&amp;base=RLAW076&amp;n=88481&amp;date=11.08.2026&amp;dst=100572&amp;field=134" TargetMode="External"/><Relationship Id="rId287" Type="http://schemas.openxmlformats.org/officeDocument/2006/relationships/hyperlink" Target="https://login.consultant.ru/link/?req=doc&amp;base=RLAW076&amp;n=88481&amp;date=11.08.2026&amp;dst=100320&amp;field=134" TargetMode="External"/><Relationship Id="rId410" Type="http://schemas.openxmlformats.org/officeDocument/2006/relationships/hyperlink" Target="https://login.consultant.ru/link/?req=doc&amp;base=RLAW076&amp;n=88481&amp;date=11.08.2026&amp;dst=100395&amp;field=134" TargetMode="External"/><Relationship Id="rId494" Type="http://schemas.openxmlformats.org/officeDocument/2006/relationships/hyperlink" Target="https://login.consultant.ru/link/?req=doc&amp;base=RLAW076&amp;n=68752&amp;date=11.08.2026&amp;dst=100010&amp;field=134" TargetMode="External"/><Relationship Id="rId508" Type="http://schemas.openxmlformats.org/officeDocument/2006/relationships/hyperlink" Target="https://login.consultant.ru/link/?req=doc&amp;base=RLAW076&amp;n=43507&amp;date=11.08.2026&amp;dst=100187&amp;field=134" TargetMode="External"/><Relationship Id="rId715" Type="http://schemas.openxmlformats.org/officeDocument/2006/relationships/hyperlink" Target="https://login.consultant.ru/link/?req=doc&amp;base=RLAW076&amp;n=43507&amp;date=11.08.2026&amp;dst=100252&amp;field=134" TargetMode="External"/><Relationship Id="rId147" Type="http://schemas.openxmlformats.org/officeDocument/2006/relationships/hyperlink" Target="https://login.consultant.ru/link/?req=doc&amp;base=RLAW076&amp;n=79956&amp;date=11.08.2026&amp;dst=100018&amp;field=134" TargetMode="External"/><Relationship Id="rId354" Type="http://schemas.openxmlformats.org/officeDocument/2006/relationships/hyperlink" Target="https://login.consultant.ru/link/?req=doc&amp;base=RLAW076&amp;n=43507&amp;date=11.08.2026&amp;dst=100081&amp;field=134" TargetMode="External"/><Relationship Id="rId799" Type="http://schemas.openxmlformats.org/officeDocument/2006/relationships/hyperlink" Target="https://login.consultant.ru/link/?req=doc&amp;base=RLAW076&amp;n=43692&amp;date=11.08.2026&amp;dst=100041&amp;field=134" TargetMode="External"/><Relationship Id="rId51" Type="http://schemas.openxmlformats.org/officeDocument/2006/relationships/hyperlink" Target="https://login.consultant.ru/link/?req=doc&amp;base=RLAW076&amp;n=31301&amp;date=11.08.2026&amp;dst=100009&amp;field=134" TargetMode="External"/><Relationship Id="rId561" Type="http://schemas.openxmlformats.org/officeDocument/2006/relationships/hyperlink" Target="https://login.consultant.ru/link/?req=doc&amp;base=RLAW076&amp;n=43507&amp;date=11.08.2026&amp;dst=100217&amp;field=134" TargetMode="External"/><Relationship Id="rId659" Type="http://schemas.openxmlformats.org/officeDocument/2006/relationships/hyperlink" Target="https://login.consultant.ru/link/?req=doc&amp;base=RLAW076&amp;n=43507&amp;date=11.08.2026&amp;dst=100237&amp;field=134" TargetMode="External"/><Relationship Id="rId866" Type="http://schemas.openxmlformats.org/officeDocument/2006/relationships/hyperlink" Target="https://login.consultant.ru/link/?req=doc&amp;base=RLAW076&amp;n=88481&amp;date=11.08.2026&amp;dst=100579&amp;field=134" TargetMode="External"/><Relationship Id="rId214" Type="http://schemas.openxmlformats.org/officeDocument/2006/relationships/hyperlink" Target="https://login.consultant.ru/link/?req=doc&amp;base=LAW&amp;n=2875&amp;date=11.08.2026" TargetMode="External"/><Relationship Id="rId298" Type="http://schemas.openxmlformats.org/officeDocument/2006/relationships/hyperlink" Target="https://login.consultant.ru/link/?req=doc&amp;base=RLAW076&amp;n=88481&amp;date=11.08.2026&amp;dst=100330&amp;field=134" TargetMode="External"/><Relationship Id="rId421" Type="http://schemas.openxmlformats.org/officeDocument/2006/relationships/hyperlink" Target="https://login.consultant.ru/link/?req=doc&amp;base=RLAW076&amp;n=88481&amp;date=11.08.2026&amp;dst=100422&amp;field=134" TargetMode="External"/><Relationship Id="rId519" Type="http://schemas.openxmlformats.org/officeDocument/2006/relationships/hyperlink" Target="https://login.consultant.ru/link/?req=doc&amp;base=RLAW076&amp;n=43507&amp;date=11.08.2026&amp;dst=100203&amp;field=134" TargetMode="External"/><Relationship Id="rId158" Type="http://schemas.openxmlformats.org/officeDocument/2006/relationships/hyperlink" Target="https://login.consultant.ru/link/?req=doc&amp;base=RLAW076&amp;n=87592&amp;date=11.08.2026" TargetMode="External"/><Relationship Id="rId726" Type="http://schemas.openxmlformats.org/officeDocument/2006/relationships/hyperlink" Target="https://login.consultant.ru/link/?req=doc&amp;base=RLAW076&amp;n=62801&amp;date=11.08.2026&amp;dst=100063&amp;field=134" TargetMode="External"/><Relationship Id="rId62" Type="http://schemas.openxmlformats.org/officeDocument/2006/relationships/hyperlink" Target="https://login.consultant.ru/link/?req=doc&amp;base=RLAW076&amp;n=68752&amp;date=11.08.2026&amp;dst=100010&amp;field=134" TargetMode="External"/><Relationship Id="rId365" Type="http://schemas.openxmlformats.org/officeDocument/2006/relationships/hyperlink" Target="https://login.consultant.ru/link/?req=doc&amp;base=RLAW076&amp;n=88481&amp;date=11.08.2026&amp;dst=100367&amp;field=134" TargetMode="External"/><Relationship Id="rId572" Type="http://schemas.openxmlformats.org/officeDocument/2006/relationships/hyperlink" Target="https://login.consultant.ru/link/?req=doc&amp;base=RLAW076&amp;n=85285&amp;date=11.08.2026&amp;dst=100021&amp;field=134" TargetMode="External"/><Relationship Id="rId225" Type="http://schemas.openxmlformats.org/officeDocument/2006/relationships/hyperlink" Target="https://login.consultant.ru/link/?req=doc&amp;base=RLAW076&amp;n=88481&amp;date=11.08.2026&amp;dst=100258&amp;field=134" TargetMode="External"/><Relationship Id="rId432" Type="http://schemas.openxmlformats.org/officeDocument/2006/relationships/hyperlink" Target="https://login.consultant.ru/link/?req=doc&amp;base=RLAW076&amp;n=88481&amp;date=11.08.2026&amp;dst=100438&amp;field=134" TargetMode="External"/><Relationship Id="rId877" Type="http://schemas.openxmlformats.org/officeDocument/2006/relationships/hyperlink" Target="https://login.consultant.ru/link/?req=doc&amp;base=RLAW076&amp;n=88481&amp;date=11.08.2026&amp;dst=100590&amp;field=134" TargetMode="External"/><Relationship Id="rId737" Type="http://schemas.openxmlformats.org/officeDocument/2006/relationships/hyperlink" Target="https://login.consultant.ru/link/?req=doc&amp;base=RLAW076&amp;n=57661&amp;date=11.08.2026&amp;dst=100056&amp;field=134" TargetMode="External"/><Relationship Id="rId73" Type="http://schemas.openxmlformats.org/officeDocument/2006/relationships/hyperlink" Target="https://login.consultant.ru/link/?req=doc&amp;base=RLAW076&amp;n=60833&amp;date=11.08.2026&amp;dst=100016&amp;field=134" TargetMode="External"/><Relationship Id="rId169" Type="http://schemas.openxmlformats.org/officeDocument/2006/relationships/hyperlink" Target="https://login.consultant.ru/link/?req=doc&amp;base=RLAW076&amp;n=88481&amp;date=11.08.2026&amp;dst=100171&amp;field=134" TargetMode="External"/><Relationship Id="rId376" Type="http://schemas.openxmlformats.org/officeDocument/2006/relationships/hyperlink" Target="https://login.consultant.ru/link/?req=doc&amp;base=LAW&amp;n=541132&amp;date=11.08.2026" TargetMode="External"/><Relationship Id="rId583" Type="http://schemas.openxmlformats.org/officeDocument/2006/relationships/hyperlink" Target="https://login.consultant.ru/link/?req=doc&amp;base=RLAW076&amp;n=60833&amp;date=11.08.2026&amp;dst=100024&amp;field=134" TargetMode="External"/><Relationship Id="rId790" Type="http://schemas.openxmlformats.org/officeDocument/2006/relationships/hyperlink" Target="https://login.consultant.ru/link/?req=doc&amp;base=RLAW076&amp;n=85875&amp;date=11.08.2026" TargetMode="External"/><Relationship Id="rId804" Type="http://schemas.openxmlformats.org/officeDocument/2006/relationships/hyperlink" Target="https://login.consultant.ru/link/?req=doc&amp;base=LAW&amp;n=511724&amp;date=11.08.2026" TargetMode="External"/><Relationship Id="rId4" Type="http://schemas.openxmlformats.org/officeDocument/2006/relationships/footnotes" Target="footnotes.xml"/><Relationship Id="rId236" Type="http://schemas.openxmlformats.org/officeDocument/2006/relationships/hyperlink" Target="https://login.consultant.ru/link/?req=doc&amp;base=RLAW076&amp;n=88481&amp;date=11.08.2026&amp;dst=100267&amp;field=134" TargetMode="External"/><Relationship Id="rId443" Type="http://schemas.openxmlformats.org/officeDocument/2006/relationships/hyperlink" Target="https://login.consultant.ru/link/?req=doc&amp;base=LAW&amp;n=531468&amp;date=11.08.2026" TargetMode="External"/><Relationship Id="rId650" Type="http://schemas.openxmlformats.org/officeDocument/2006/relationships/hyperlink" Target="https://login.consultant.ru/link/?req=doc&amp;base=RLAW076&amp;n=31775&amp;date=11.08.2026&amp;dst=100032&amp;field=134" TargetMode="External"/><Relationship Id="rId888" Type="http://schemas.openxmlformats.org/officeDocument/2006/relationships/hyperlink" Target="https://login.consultant.ru/link/?req=doc&amp;base=LAW&amp;n=531468&amp;date=11.08.2026" TargetMode="External"/><Relationship Id="rId303" Type="http://schemas.openxmlformats.org/officeDocument/2006/relationships/hyperlink" Target="https://login.consultant.ru/link/?req=doc&amp;base=RLAW076&amp;n=88481&amp;date=11.08.2026&amp;dst=100332&amp;field=134" TargetMode="External"/><Relationship Id="rId748" Type="http://schemas.openxmlformats.org/officeDocument/2006/relationships/hyperlink" Target="https://login.consultant.ru/link/?req=doc&amp;base=LAW&amp;n=540421&amp;date=11.08.2026&amp;dst=103600&amp;field=134" TargetMode="External"/><Relationship Id="rId84" Type="http://schemas.openxmlformats.org/officeDocument/2006/relationships/hyperlink" Target="https://login.consultant.ru/link/?req=doc&amp;base=RLAW076&amp;n=78943&amp;date=11.08.2026&amp;dst=100011&amp;field=134" TargetMode="External"/><Relationship Id="rId387" Type="http://schemas.openxmlformats.org/officeDocument/2006/relationships/hyperlink" Target="https://login.consultant.ru/link/?req=doc&amp;base=RLAW076&amp;n=88481&amp;date=11.08.2026&amp;dst=100374&amp;field=134" TargetMode="External"/><Relationship Id="rId510" Type="http://schemas.openxmlformats.org/officeDocument/2006/relationships/hyperlink" Target="https://login.consultant.ru/link/?req=doc&amp;base=RLAW076&amp;n=88481&amp;date=11.08.2026&amp;dst=100470&amp;field=134" TargetMode="External"/><Relationship Id="rId594" Type="http://schemas.openxmlformats.org/officeDocument/2006/relationships/hyperlink" Target="https://login.consultant.ru/link/?req=doc&amp;base=RLAW076&amp;n=87940&amp;date=11.08.2026&amp;dst=100014&amp;field=134" TargetMode="External"/><Relationship Id="rId608" Type="http://schemas.openxmlformats.org/officeDocument/2006/relationships/hyperlink" Target="https://login.consultant.ru/link/?req=doc&amp;base=LAW&amp;n=541132&amp;date=11.08.2026" TargetMode="External"/><Relationship Id="rId815" Type="http://schemas.openxmlformats.org/officeDocument/2006/relationships/hyperlink" Target="https://login.consultant.ru/link/?req=doc&amp;base=RLAW076&amp;n=57661&amp;date=11.08.2026&amp;dst=100050&amp;field=134" TargetMode="External"/><Relationship Id="rId247" Type="http://schemas.openxmlformats.org/officeDocument/2006/relationships/hyperlink" Target="https://login.consultant.ru/link/?req=doc&amp;base=RLAW076&amp;n=88481&amp;date=11.08.2026&amp;dst=100275&amp;field=134" TargetMode="External"/><Relationship Id="rId107" Type="http://schemas.openxmlformats.org/officeDocument/2006/relationships/hyperlink" Target="https://login.consultant.ru/link/?req=doc&amp;base=RLAW076&amp;n=88481&amp;date=11.08.2026&amp;dst=100607&amp;field=134" TargetMode="External"/><Relationship Id="rId454" Type="http://schemas.openxmlformats.org/officeDocument/2006/relationships/hyperlink" Target="https://login.consultant.ru/link/?req=doc&amp;base=LAW&amp;n=531468&amp;date=11.08.2026&amp;dst=100382&amp;field=134" TargetMode="External"/><Relationship Id="rId661" Type="http://schemas.openxmlformats.org/officeDocument/2006/relationships/hyperlink" Target="https://login.consultant.ru/link/?req=doc&amp;base=RLAW076&amp;n=85690&amp;date=11.08.2026&amp;dst=100010&amp;field=134" TargetMode="External"/><Relationship Id="rId759" Type="http://schemas.openxmlformats.org/officeDocument/2006/relationships/hyperlink" Target="https://login.consultant.ru/link/?req=doc&amp;base=LAW&amp;n=520110&amp;date=11.08.2026" TargetMode="External"/><Relationship Id="rId11" Type="http://schemas.openxmlformats.org/officeDocument/2006/relationships/hyperlink" Target="https://login.consultant.ru/link/?req=doc&amp;base=RLAW076&amp;n=28553&amp;date=11.08.2026" TargetMode="External"/><Relationship Id="rId314" Type="http://schemas.openxmlformats.org/officeDocument/2006/relationships/hyperlink" Target="https://login.consultant.ru/link/?req=doc&amp;base=RLAW076&amp;n=88481&amp;date=11.08.2026&amp;dst=100335&amp;field=134" TargetMode="External"/><Relationship Id="rId398" Type="http://schemas.openxmlformats.org/officeDocument/2006/relationships/hyperlink" Target="https://login.consultant.ru/link/?req=doc&amp;base=RLAW076&amp;n=50156&amp;date=11.08.2026&amp;dst=100032&amp;field=134" TargetMode="External"/><Relationship Id="rId521" Type="http://schemas.openxmlformats.org/officeDocument/2006/relationships/hyperlink" Target="https://login.consultant.ru/link/?req=doc&amp;base=RLAW076&amp;n=62801&amp;date=11.08.2026&amp;dst=100012&amp;field=134" TargetMode="External"/><Relationship Id="rId619" Type="http://schemas.openxmlformats.org/officeDocument/2006/relationships/hyperlink" Target="https://login.consultant.ru/link/?req=doc&amp;base=RLAW076&amp;n=50156&amp;date=11.08.2026&amp;dst=100040&amp;field=134" TargetMode="External"/><Relationship Id="rId95" Type="http://schemas.openxmlformats.org/officeDocument/2006/relationships/hyperlink" Target="https://login.consultant.ru/link/?req=doc&amp;base=LAW&amp;n=538694&amp;date=11.08.2026" TargetMode="External"/><Relationship Id="rId160" Type="http://schemas.openxmlformats.org/officeDocument/2006/relationships/hyperlink" Target="https://login.consultant.ru/link/?req=doc&amp;base=RLAW076&amp;n=88481&amp;date=11.08.2026&amp;dst=100161&amp;field=134" TargetMode="External"/><Relationship Id="rId826" Type="http://schemas.openxmlformats.org/officeDocument/2006/relationships/hyperlink" Target="https://login.consultant.ru/link/?req=doc&amp;base=RLAW076&amp;n=88481&amp;date=11.08.2026&amp;dst=100559&amp;field=134" TargetMode="External"/><Relationship Id="rId258" Type="http://schemas.openxmlformats.org/officeDocument/2006/relationships/hyperlink" Target="https://login.consultant.ru/link/?req=doc&amp;base=RLAW076&amp;n=88481&amp;date=11.08.2026&amp;dst=100287&amp;field=134" TargetMode="External"/><Relationship Id="rId465" Type="http://schemas.openxmlformats.org/officeDocument/2006/relationships/hyperlink" Target="https://login.consultant.ru/link/?req=doc&amp;base=RLAW076&amp;n=43507&amp;date=11.08.2026&amp;dst=100150&amp;field=134" TargetMode="External"/><Relationship Id="rId672" Type="http://schemas.openxmlformats.org/officeDocument/2006/relationships/hyperlink" Target="https://login.consultant.ru/link/?req=doc&amp;base=RLAW076&amp;n=88481&amp;date=11.08.2026&amp;dst=100510&amp;field=134" TargetMode="External"/><Relationship Id="rId22" Type="http://schemas.openxmlformats.org/officeDocument/2006/relationships/hyperlink" Target="https://login.consultant.ru/link/?req=doc&amp;base=RLAW076&amp;n=27576&amp;date=11.08.2026" TargetMode="External"/><Relationship Id="rId118" Type="http://schemas.openxmlformats.org/officeDocument/2006/relationships/hyperlink" Target="https://login.consultant.ru/link/?req=doc&amp;base=LAW&amp;n=529676&amp;date=11.08.2026" TargetMode="External"/><Relationship Id="rId325" Type="http://schemas.openxmlformats.org/officeDocument/2006/relationships/hyperlink" Target="https://login.consultant.ru/link/?req=doc&amp;base=RLAW076&amp;n=88481&amp;date=11.08.2026&amp;dst=100346&amp;field=134" TargetMode="External"/><Relationship Id="rId532" Type="http://schemas.openxmlformats.org/officeDocument/2006/relationships/hyperlink" Target="https://login.consultant.ru/link/?req=doc&amp;base=RLAW076&amp;n=57661&amp;date=11.08.2026&amp;dst=100031&amp;field=134" TargetMode="External"/><Relationship Id="rId171" Type="http://schemas.openxmlformats.org/officeDocument/2006/relationships/hyperlink" Target="https://login.consultant.ru/link/?req=doc&amp;base=RLAW076&amp;n=43507&amp;date=11.08.2026&amp;dst=100056&amp;field=134" TargetMode="External"/><Relationship Id="rId837" Type="http://schemas.openxmlformats.org/officeDocument/2006/relationships/hyperlink" Target="https://login.consultant.ru/link/?req=doc&amp;base=RLAW076&amp;n=33382&amp;date=11.08.2026&amp;dst=100010&amp;field=134" TargetMode="External"/><Relationship Id="rId269" Type="http://schemas.openxmlformats.org/officeDocument/2006/relationships/hyperlink" Target="https://login.consultant.ru/link/?req=doc&amp;base=RLAW076&amp;n=88481&amp;date=11.08.2026&amp;dst=100306&amp;field=134" TargetMode="External"/><Relationship Id="rId476" Type="http://schemas.openxmlformats.org/officeDocument/2006/relationships/hyperlink" Target="https://login.consultant.ru/link/?req=doc&amp;base=RLAW076&amp;n=88481&amp;date=11.08.2026&amp;dst=100459&amp;field=134" TargetMode="External"/><Relationship Id="rId683" Type="http://schemas.openxmlformats.org/officeDocument/2006/relationships/hyperlink" Target="https://login.consultant.ru/link/?req=doc&amp;base=RLAW076&amp;n=88481&amp;date=11.08.2026&amp;dst=100607&amp;field=134" TargetMode="External"/><Relationship Id="rId890" Type="http://schemas.openxmlformats.org/officeDocument/2006/relationships/hyperlink" Target="https://login.consultant.ru/link/?req=doc&amp;base=RLAW076&amp;n=88428&amp;date=11.08.2026&amp;dst=100232&amp;field=134" TargetMode="External"/><Relationship Id="rId33" Type="http://schemas.openxmlformats.org/officeDocument/2006/relationships/hyperlink" Target="https://login.consultant.ru/link/?req=doc&amp;base=RLAW076&amp;n=88481&amp;date=11.08.2026&amp;dst=100013&amp;field=134" TargetMode="External"/><Relationship Id="rId129" Type="http://schemas.openxmlformats.org/officeDocument/2006/relationships/hyperlink" Target="https://login.consultant.ru/link/?req=doc&amp;base=RLAW076&amp;n=88481&amp;date=11.08.2026&amp;dst=100118&amp;field=134" TargetMode="External"/><Relationship Id="rId336" Type="http://schemas.openxmlformats.org/officeDocument/2006/relationships/hyperlink" Target="https://login.consultant.ru/link/?req=doc&amp;base=RLAW076&amp;n=88481&amp;date=11.08.2026&amp;dst=100357&amp;field=134" TargetMode="External"/><Relationship Id="rId543" Type="http://schemas.openxmlformats.org/officeDocument/2006/relationships/hyperlink" Target="https://login.consultant.ru/link/?req=doc&amp;base=LAW&amp;n=2875&amp;date=11.08.2026" TargetMode="External"/><Relationship Id="rId182" Type="http://schemas.openxmlformats.org/officeDocument/2006/relationships/hyperlink" Target="https://login.consultant.ru/link/?req=doc&amp;base=RLAW076&amp;n=88481&amp;date=11.08.2026&amp;dst=100182&amp;field=134" TargetMode="External"/><Relationship Id="rId403" Type="http://schemas.openxmlformats.org/officeDocument/2006/relationships/hyperlink" Target="https://login.consultant.ru/link/?req=doc&amp;base=RLAW076&amp;n=88481&amp;date=11.08.2026&amp;dst=100385&amp;field=134" TargetMode="External"/><Relationship Id="rId750" Type="http://schemas.openxmlformats.org/officeDocument/2006/relationships/hyperlink" Target="https://login.consultant.ru/link/?req=doc&amp;base=LAW&amp;n=540421&amp;date=11.08.2026&amp;dst=101630&amp;field=134" TargetMode="External"/><Relationship Id="rId848" Type="http://schemas.openxmlformats.org/officeDocument/2006/relationships/hyperlink" Target="https://login.consultant.ru/link/?req=doc&amp;base=LAW&amp;n=511724&amp;date=11.08.2026" TargetMode="External"/><Relationship Id="rId487" Type="http://schemas.openxmlformats.org/officeDocument/2006/relationships/hyperlink" Target="https://login.consultant.ru/link/?req=doc&amp;base=LAW&amp;n=531468&amp;date=11.08.2026" TargetMode="External"/><Relationship Id="rId610" Type="http://schemas.openxmlformats.org/officeDocument/2006/relationships/hyperlink" Target="https://login.consultant.ru/link/?req=doc&amp;base=LAW&amp;n=472842&amp;date=11.08.2026" TargetMode="External"/><Relationship Id="rId694" Type="http://schemas.openxmlformats.org/officeDocument/2006/relationships/hyperlink" Target="https://login.consultant.ru/link/?req=doc&amp;base=RLAW076&amp;n=62801&amp;date=11.08.2026&amp;dst=100017&amp;field=134" TargetMode="External"/><Relationship Id="rId708" Type="http://schemas.openxmlformats.org/officeDocument/2006/relationships/hyperlink" Target="https://login.consultant.ru/link/?req=doc&amp;base=RLAW076&amp;n=76027&amp;date=11.08.2026&amp;dst=100015&amp;field=134" TargetMode="External"/><Relationship Id="rId347" Type="http://schemas.openxmlformats.org/officeDocument/2006/relationships/hyperlink" Target="https://login.consultant.ru/link/?req=doc&amp;base=LAW&amp;n=511724&amp;date=11.08.2026" TargetMode="External"/><Relationship Id="rId44" Type="http://schemas.openxmlformats.org/officeDocument/2006/relationships/hyperlink" Target="https://login.consultant.ru/link/?req=doc&amp;base=RLAW076&amp;n=72501&amp;date=11.08.2026" TargetMode="External"/><Relationship Id="rId554" Type="http://schemas.openxmlformats.org/officeDocument/2006/relationships/hyperlink" Target="https://login.consultant.ru/link/?req=doc&amp;base=RLAW076&amp;n=43692&amp;date=11.08.2026&amp;dst=100029&amp;field=134" TargetMode="External"/><Relationship Id="rId761" Type="http://schemas.openxmlformats.org/officeDocument/2006/relationships/hyperlink" Target="https://login.consultant.ru/link/?req=doc&amp;base=LAW&amp;n=501480&amp;date=11.08.2026" TargetMode="External"/><Relationship Id="rId859" Type="http://schemas.openxmlformats.org/officeDocument/2006/relationships/hyperlink" Target="https://login.consultant.ru/link/?req=doc&amp;base=RLAW076&amp;n=88481&amp;date=11.08.2026&amp;dst=100575&amp;field=134" TargetMode="External"/><Relationship Id="rId193" Type="http://schemas.openxmlformats.org/officeDocument/2006/relationships/hyperlink" Target="https://login.consultant.ru/link/?req=doc&amp;base=RLAW076&amp;n=88481&amp;date=11.08.2026&amp;dst=100193&amp;field=134" TargetMode="External"/><Relationship Id="rId207" Type="http://schemas.openxmlformats.org/officeDocument/2006/relationships/hyperlink" Target="https://login.consultant.ru/link/?req=doc&amp;base=RLAW076&amp;n=57661&amp;date=11.08.2026&amp;dst=100017&amp;field=134" TargetMode="External"/><Relationship Id="rId414" Type="http://schemas.openxmlformats.org/officeDocument/2006/relationships/hyperlink" Target="https://login.consultant.ru/link/?req=doc&amp;base=RLAW076&amp;n=88481&amp;date=11.08.2026&amp;dst=100413&amp;field=134" TargetMode="External"/><Relationship Id="rId498" Type="http://schemas.openxmlformats.org/officeDocument/2006/relationships/hyperlink" Target="https://login.consultant.ru/link/?req=doc&amp;base=RLAW076&amp;n=68752&amp;date=11.08.2026&amp;dst=100010&amp;field=134" TargetMode="External"/><Relationship Id="rId621" Type="http://schemas.openxmlformats.org/officeDocument/2006/relationships/hyperlink" Target="https://login.consultant.ru/link/?req=doc&amp;base=RLAW076&amp;n=82340&amp;date=11.08.2026" TargetMode="External"/><Relationship Id="rId260" Type="http://schemas.openxmlformats.org/officeDocument/2006/relationships/hyperlink" Target="https://login.consultant.ru/link/?req=doc&amp;base=RLAW076&amp;n=88481&amp;date=11.08.2026&amp;dst=100291&amp;field=134" TargetMode="External"/><Relationship Id="rId719" Type="http://schemas.openxmlformats.org/officeDocument/2006/relationships/hyperlink" Target="https://login.consultant.ru/link/?req=doc&amp;base=RLAW076&amp;n=62801&amp;date=11.08.2026&amp;dst=100057&amp;field=134" TargetMode="External"/><Relationship Id="rId55" Type="http://schemas.openxmlformats.org/officeDocument/2006/relationships/hyperlink" Target="https://login.consultant.ru/link/?req=doc&amp;base=RLAW076&amp;n=78943&amp;date=11.08.2026&amp;dst=100010&amp;field=134" TargetMode="External"/><Relationship Id="rId120" Type="http://schemas.openxmlformats.org/officeDocument/2006/relationships/hyperlink" Target="https://login.consultant.ru/link/?req=doc&amp;base=LAW&amp;n=480785&amp;date=11.08.2026" TargetMode="External"/><Relationship Id="rId358" Type="http://schemas.openxmlformats.org/officeDocument/2006/relationships/hyperlink" Target="https://login.consultant.ru/link/?req=doc&amp;base=RLAW076&amp;n=43692&amp;date=11.08.2026&amp;dst=100015&amp;field=134" TargetMode="External"/><Relationship Id="rId565" Type="http://schemas.openxmlformats.org/officeDocument/2006/relationships/hyperlink" Target="https://login.consultant.ru/link/?req=doc&amp;base=RLAW076&amp;n=88481&amp;date=11.08.2026&amp;dst=100489&amp;field=134" TargetMode="External"/><Relationship Id="rId772" Type="http://schemas.openxmlformats.org/officeDocument/2006/relationships/hyperlink" Target="https://login.consultant.ru/link/?req=doc&amp;base=RLAW076&amp;n=88481&amp;date=11.08.2026&amp;dst=100542&amp;field=134" TargetMode="External"/><Relationship Id="rId218" Type="http://schemas.openxmlformats.org/officeDocument/2006/relationships/hyperlink" Target="https://login.consultant.ru/link/?req=doc&amp;base=RLAW076&amp;n=72449&amp;date=11.08.2026&amp;dst=100007&amp;field=134" TargetMode="External"/><Relationship Id="rId425" Type="http://schemas.openxmlformats.org/officeDocument/2006/relationships/hyperlink" Target="https://login.consultant.ru/link/?req=doc&amp;base=RLAW076&amp;n=88481&amp;date=11.08.2026&amp;dst=100429&amp;field=134" TargetMode="External"/><Relationship Id="rId632" Type="http://schemas.openxmlformats.org/officeDocument/2006/relationships/hyperlink" Target="https://login.consultant.ru/link/?req=doc&amp;base=RLAW076&amp;n=39440&amp;date=11.08.2026&amp;dst=100018&amp;field=134" TargetMode="External"/><Relationship Id="rId271" Type="http://schemas.openxmlformats.org/officeDocument/2006/relationships/hyperlink" Target="https://login.consultant.ru/link/?req=doc&amp;base=RLAW076&amp;n=45936&amp;date=11.08.2026&amp;dst=100034&amp;field=134" TargetMode="External"/><Relationship Id="rId66" Type="http://schemas.openxmlformats.org/officeDocument/2006/relationships/hyperlink" Target="https://login.consultant.ru/link/?req=doc&amp;base=LAW&amp;n=541132&amp;date=11.08.2026" TargetMode="External"/><Relationship Id="rId131" Type="http://schemas.openxmlformats.org/officeDocument/2006/relationships/hyperlink" Target="https://login.consultant.ru/link/?req=doc&amp;base=LAW&amp;n=2875&amp;date=11.08.2026" TargetMode="External"/><Relationship Id="rId369" Type="http://schemas.openxmlformats.org/officeDocument/2006/relationships/hyperlink" Target="https://login.consultant.ru/link/?req=doc&amp;base=RLAW076&amp;n=43507&amp;date=11.08.2026&amp;dst=100082&amp;field=134" TargetMode="External"/><Relationship Id="rId576" Type="http://schemas.openxmlformats.org/officeDocument/2006/relationships/hyperlink" Target="https://login.consultant.ru/link/?req=doc&amp;base=RLAW076&amp;n=68752&amp;date=11.08.2026&amp;dst=100010&amp;field=134" TargetMode="External"/><Relationship Id="rId783" Type="http://schemas.openxmlformats.org/officeDocument/2006/relationships/hyperlink" Target="https://login.consultant.ru/link/?req=doc&amp;base=RLAW076&amp;n=88481&amp;date=11.08.2026&amp;dst=100553&amp;field=134" TargetMode="External"/><Relationship Id="rId229" Type="http://schemas.openxmlformats.org/officeDocument/2006/relationships/hyperlink" Target="https://login.consultant.ru/link/?req=doc&amp;base=RLAW076&amp;n=32150&amp;date=11.08.2026&amp;dst=100017&amp;field=134" TargetMode="External"/><Relationship Id="rId436" Type="http://schemas.openxmlformats.org/officeDocument/2006/relationships/hyperlink" Target="https://login.consultant.ru/link/?req=doc&amp;base=RLAW076&amp;n=88481&amp;date=11.08.2026&amp;dst=100440&amp;field=134" TargetMode="External"/><Relationship Id="rId643" Type="http://schemas.openxmlformats.org/officeDocument/2006/relationships/hyperlink" Target="https://login.consultant.ru/link/?req=doc&amp;base=RLAW076&amp;n=77325&amp;date=11.08.2026&amp;dst=100013&amp;field=134" TargetMode="External"/><Relationship Id="rId850" Type="http://schemas.openxmlformats.org/officeDocument/2006/relationships/hyperlink" Target="https://login.consultant.ru/link/?req=doc&amp;base=LAW&amp;n=511724&amp;date=11.08.2026" TargetMode="External"/><Relationship Id="rId77" Type="http://schemas.openxmlformats.org/officeDocument/2006/relationships/hyperlink" Target="https://login.consultant.ru/link/?req=doc&amp;base=RLAW076&amp;n=50156&amp;date=11.08.2026&amp;dst=100016&amp;field=134" TargetMode="External"/><Relationship Id="rId282" Type="http://schemas.openxmlformats.org/officeDocument/2006/relationships/hyperlink" Target="https://login.consultant.ru/link/?req=doc&amp;base=RLAW076&amp;n=52402&amp;date=11.08.2026&amp;dst=100020&amp;field=134" TargetMode="External"/><Relationship Id="rId503" Type="http://schemas.openxmlformats.org/officeDocument/2006/relationships/hyperlink" Target="https://login.consultant.ru/link/?req=doc&amp;base=RLAW076&amp;n=82340&amp;date=11.08.2026" TargetMode="External"/><Relationship Id="rId587" Type="http://schemas.openxmlformats.org/officeDocument/2006/relationships/hyperlink" Target="https://login.consultant.ru/link/?req=doc&amp;base=RLAW076&amp;n=43507&amp;date=11.08.2026&amp;dst=100228&amp;field=134" TargetMode="External"/><Relationship Id="rId710" Type="http://schemas.openxmlformats.org/officeDocument/2006/relationships/hyperlink" Target="https://login.consultant.ru/link/?req=doc&amp;base=RLAW076&amp;n=62801&amp;date=11.08.2026&amp;dst=100050&amp;field=134" TargetMode="External"/><Relationship Id="rId808" Type="http://schemas.openxmlformats.org/officeDocument/2006/relationships/hyperlink" Target="https://login.consultant.ru/link/?req=doc&amp;base=RLAW076&amp;n=88481&amp;date=11.08.2026&amp;dst=100557&amp;field=134" TargetMode="External"/><Relationship Id="rId8" Type="http://schemas.openxmlformats.org/officeDocument/2006/relationships/hyperlink" Target="https://login.consultant.ru/link/?req=doc&amp;base=RLAW076&amp;n=17920&amp;date=11.08.2026" TargetMode="External"/><Relationship Id="rId142" Type="http://schemas.openxmlformats.org/officeDocument/2006/relationships/hyperlink" Target="https://login.consultant.ru/link/?req=doc&amp;base=RLAW076&amp;n=41701&amp;date=11.08.2026&amp;dst=100012&amp;field=134" TargetMode="External"/><Relationship Id="rId447" Type="http://schemas.openxmlformats.org/officeDocument/2006/relationships/hyperlink" Target="https://login.consultant.ru/link/?req=doc&amp;base=RLAW076&amp;n=43692&amp;date=11.08.2026&amp;dst=100020&amp;field=134" TargetMode="External"/><Relationship Id="rId794" Type="http://schemas.openxmlformats.org/officeDocument/2006/relationships/hyperlink" Target="https://login.consultant.ru/link/?req=doc&amp;base=RLAW076&amp;n=43692&amp;date=11.08.2026&amp;dst=100038&amp;field=134" TargetMode="External"/><Relationship Id="rId654" Type="http://schemas.openxmlformats.org/officeDocument/2006/relationships/hyperlink" Target="https://login.consultant.ru/link/?req=doc&amp;base=LAW&amp;n=529673&amp;date=11.08.2026&amp;dst=518&amp;field=134" TargetMode="External"/><Relationship Id="rId861" Type="http://schemas.openxmlformats.org/officeDocument/2006/relationships/hyperlink" Target="https://login.consultant.ru/link/?req=doc&amp;base=LAW&amp;n=2875&amp;date=11.08.2026" TargetMode="External"/><Relationship Id="rId293" Type="http://schemas.openxmlformats.org/officeDocument/2006/relationships/hyperlink" Target="https://login.consultant.ru/link/?req=doc&amp;base=RLAW076&amp;n=78943&amp;date=11.08.2026&amp;dst=100014&amp;field=134" TargetMode="External"/><Relationship Id="rId307" Type="http://schemas.openxmlformats.org/officeDocument/2006/relationships/hyperlink" Target="https://login.consultant.ru/link/?req=doc&amp;base=LAW&amp;n=523306&amp;date=11.08.2026&amp;dst=339&amp;field=134" TargetMode="External"/><Relationship Id="rId514" Type="http://schemas.openxmlformats.org/officeDocument/2006/relationships/hyperlink" Target="https://login.consultant.ru/link/?req=doc&amp;base=RLAW076&amp;n=43507&amp;date=11.08.2026&amp;dst=100197&amp;field=134" TargetMode="External"/><Relationship Id="rId721" Type="http://schemas.openxmlformats.org/officeDocument/2006/relationships/hyperlink" Target="https://login.consultant.ru/link/?req=doc&amp;base=RLAW076&amp;n=62801&amp;date=11.08.2026&amp;dst=100058&amp;field=134" TargetMode="External"/><Relationship Id="rId88" Type="http://schemas.openxmlformats.org/officeDocument/2006/relationships/hyperlink" Target="https://login.consultant.ru/link/?req=doc&amp;base=RLAW076&amp;n=88481&amp;date=11.08.2026&amp;dst=100607&amp;field=134" TargetMode="External"/><Relationship Id="rId153" Type="http://schemas.openxmlformats.org/officeDocument/2006/relationships/hyperlink" Target="https://login.consultant.ru/link/?req=doc&amp;base=LAW&amp;n=2875&amp;date=11.08.2026" TargetMode="External"/><Relationship Id="rId360" Type="http://schemas.openxmlformats.org/officeDocument/2006/relationships/hyperlink" Target="https://login.consultant.ru/link/?req=doc&amp;base=RLAW076&amp;n=50156&amp;date=11.08.2026&amp;dst=100027&amp;field=134" TargetMode="External"/><Relationship Id="rId598" Type="http://schemas.openxmlformats.org/officeDocument/2006/relationships/hyperlink" Target="https://login.consultant.ru/link/?req=doc&amp;base=RLAW076&amp;n=87940&amp;date=11.08.2026&amp;dst=100017&amp;field=134" TargetMode="External"/><Relationship Id="rId819" Type="http://schemas.openxmlformats.org/officeDocument/2006/relationships/hyperlink" Target="https://login.consultant.ru/link/?req=doc&amp;base=RLAW076&amp;n=43692&amp;date=11.08.2026&amp;dst=100049&amp;field=134" TargetMode="External"/><Relationship Id="rId220" Type="http://schemas.openxmlformats.org/officeDocument/2006/relationships/hyperlink" Target="https://login.consultant.ru/link/?req=doc&amp;base=RLAW076&amp;n=88481&amp;date=11.08.2026&amp;dst=100242&amp;field=134" TargetMode="External"/><Relationship Id="rId458" Type="http://schemas.openxmlformats.org/officeDocument/2006/relationships/hyperlink" Target="https://login.consultant.ru/link/?req=doc&amp;base=LAW&amp;n=523306&amp;date=11.08.2026&amp;dst=336&amp;field=134" TargetMode="External"/><Relationship Id="rId665" Type="http://schemas.openxmlformats.org/officeDocument/2006/relationships/hyperlink" Target="https://login.consultant.ru/link/?req=doc&amp;base=RLAW076&amp;n=85690&amp;date=11.08.2026&amp;dst=100014&amp;field=134" TargetMode="External"/><Relationship Id="rId872" Type="http://schemas.openxmlformats.org/officeDocument/2006/relationships/hyperlink" Target="https://login.consultant.ru/link/?req=doc&amp;base=LAW&amp;n=531468&amp;date=11.08.2026&amp;dst=100568&amp;field=134" TargetMode="External"/><Relationship Id="rId15" Type="http://schemas.openxmlformats.org/officeDocument/2006/relationships/hyperlink" Target="https://login.consultant.ru/link/?req=doc&amp;base=RLAW076&amp;n=22805&amp;date=11.08.2026" TargetMode="External"/><Relationship Id="rId318" Type="http://schemas.openxmlformats.org/officeDocument/2006/relationships/hyperlink" Target="https://login.consultant.ru/link/?req=doc&amp;base=RLAW076&amp;n=45936&amp;date=11.08.2026&amp;dst=100036&amp;field=134" TargetMode="External"/><Relationship Id="rId525" Type="http://schemas.openxmlformats.org/officeDocument/2006/relationships/hyperlink" Target="https://login.consultant.ru/link/?req=doc&amp;base=RLAW076&amp;n=62801&amp;date=11.08.2026&amp;dst=100015&amp;field=134" TargetMode="External"/><Relationship Id="rId732" Type="http://schemas.openxmlformats.org/officeDocument/2006/relationships/hyperlink" Target="https://login.consultant.ru/link/?req=doc&amp;base=RLAW076&amp;n=62801&amp;date=11.08.2026&amp;dst=100069&amp;field=134" TargetMode="External"/><Relationship Id="rId99" Type="http://schemas.openxmlformats.org/officeDocument/2006/relationships/hyperlink" Target="https://login.consultant.ru/link/?req=doc&amp;base=RLAW076&amp;n=45936&amp;date=11.08.2026&amp;dst=100010&amp;field=134" TargetMode="External"/><Relationship Id="rId164" Type="http://schemas.openxmlformats.org/officeDocument/2006/relationships/hyperlink" Target="https://login.consultant.ru/link/?req=doc&amp;base=RLAW076&amp;n=88481&amp;date=11.08.2026&amp;dst=100164&amp;field=134" TargetMode="External"/><Relationship Id="rId371" Type="http://schemas.openxmlformats.org/officeDocument/2006/relationships/hyperlink" Target="https://login.consultant.ru/link/?req=doc&amp;base=RLAW076&amp;n=43507&amp;date=11.08.2026&amp;dst=100085&amp;field=134" TargetMode="External"/><Relationship Id="rId469" Type="http://schemas.openxmlformats.org/officeDocument/2006/relationships/hyperlink" Target="https://login.consultant.ru/link/?req=doc&amp;base=RLAW076&amp;n=43507&amp;date=11.08.2026&amp;dst=100153&amp;field=134" TargetMode="External"/><Relationship Id="rId676" Type="http://schemas.openxmlformats.org/officeDocument/2006/relationships/hyperlink" Target="https://login.consultant.ru/link/?req=doc&amp;base=RLAW076&amp;n=64582&amp;date=11.08.2026&amp;dst=100015&amp;field=134" TargetMode="External"/><Relationship Id="rId883" Type="http://schemas.openxmlformats.org/officeDocument/2006/relationships/hyperlink" Target="https://login.consultant.ru/link/?req=doc&amp;base=RLAW076&amp;n=88481&amp;date=11.08.2026&amp;dst=100598&amp;field=134" TargetMode="External"/><Relationship Id="rId26" Type="http://schemas.openxmlformats.org/officeDocument/2006/relationships/hyperlink" Target="https://login.consultant.ru/link/?req=doc&amp;base=LAW&amp;n=531468&amp;date=11.08.2026" TargetMode="External"/><Relationship Id="rId231" Type="http://schemas.openxmlformats.org/officeDocument/2006/relationships/hyperlink" Target="https://login.consultant.ru/link/?req=doc&amp;base=RLAW076&amp;n=88481&amp;date=11.08.2026&amp;dst=100262&amp;field=134" TargetMode="External"/><Relationship Id="rId329" Type="http://schemas.openxmlformats.org/officeDocument/2006/relationships/hyperlink" Target="https://login.consultant.ru/link/?req=doc&amp;base=RLAW076&amp;n=88481&amp;date=11.08.2026&amp;dst=100348&amp;field=134" TargetMode="External"/><Relationship Id="rId536" Type="http://schemas.openxmlformats.org/officeDocument/2006/relationships/hyperlink" Target="https://login.consultant.ru/link/?req=doc&amp;base=LAW&amp;n=541108&amp;date=11.08.2026&amp;dst=91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147</Pages>
  <Words>98621</Words>
  <Characters>562140</Characters>
  <Application>Microsoft Office Word</Application>
  <DocSecurity>0</DocSecurity>
  <Lines>4684</Lines>
  <Paragraphs>1318</Paragraphs>
  <ScaleCrop>false</ScaleCrop>
  <HeadingPairs>
    <vt:vector size="2" baseType="variant">
      <vt:variant>
        <vt:lpstr>Название</vt:lpstr>
      </vt:variant>
      <vt:variant>
        <vt:i4>1</vt:i4>
      </vt:variant>
    </vt:vector>
  </HeadingPairs>
  <TitlesOfParts>
    <vt:vector size="1" baseType="lpstr">
      <vt:lpstr>Решение Ульяновской Городской Думы от 23.09.2014 N 119
(ред. от 30.06.2026)
"О принятии Устава муниципального образования "город Ульяновск"
(Зарегистрировано в Управлении Минюста РФ по Ульяновской области 10.10.2014 N RU733040002014005)
(с изм. и доп., вс</vt:lpstr>
    </vt:vector>
  </TitlesOfParts>
  <Company>КонсультантПлюс Версия 4025.00.50</Company>
  <LinksUpToDate>false</LinksUpToDate>
  <CharactersWithSpaces>659443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Ульяновской Городской Думы от 23.09.2014 N 119
(ред. от 30.06.2026)
"О принятии Устава муниципального образования "город Ульяновск"
(Зарегистрировано в Управлении Минюста РФ по Ульяновской области 10.10.2014 N RU733040002014005)
(с изм. и доп., вступающими в силу с 30.06.2026)</dc:title>
  <dc:creator>PC-9</dc:creator>
  <cp:lastModifiedBy>PC-9</cp:lastModifiedBy>
  <cp:revision>3</cp:revision>
  <dcterms:created xsi:type="dcterms:W3CDTF">2026-08-11T04:46:00Z</dcterms:created>
  <dcterms:modified xsi:type="dcterms:W3CDTF">2026-08-11T04:56:00Z</dcterms:modified>
</cp:coreProperties>
</file>