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9C6" w:rsidRDefault="00CD29C6" w:rsidP="002E78DC">
      <w:pPr>
        <w:autoSpaceDE w:val="0"/>
        <w:autoSpaceDN w:val="0"/>
        <w:adjustRightInd w:val="0"/>
        <w:spacing w:line="240" w:lineRule="auto"/>
        <w:outlineLvl w:val="0"/>
        <w:rPr>
          <w:rFonts w:cs="Calibri"/>
        </w:rPr>
      </w:pPr>
    </w:p>
    <w:p w:rsidR="00CD29C6" w:rsidRDefault="00CD29C6" w:rsidP="002E78DC">
      <w:pPr>
        <w:autoSpaceDE w:val="0"/>
        <w:autoSpaceDN w:val="0"/>
        <w:adjustRightInd w:val="0"/>
        <w:spacing w:line="240" w:lineRule="auto"/>
        <w:outlineLvl w:val="0"/>
        <w:rPr>
          <w:rFonts w:cs="Calibri"/>
        </w:rPr>
      </w:pPr>
    </w:p>
    <w:p w:rsidR="00CD29C6" w:rsidRDefault="00CD29C6" w:rsidP="002E78DC">
      <w:pPr>
        <w:autoSpaceDE w:val="0"/>
        <w:autoSpaceDN w:val="0"/>
        <w:adjustRightInd w:val="0"/>
        <w:spacing w:line="240" w:lineRule="auto"/>
        <w:outlineLvl w:val="0"/>
        <w:rPr>
          <w:rFonts w:cs="Calibri"/>
        </w:rPr>
      </w:pPr>
    </w:p>
    <w:p w:rsidR="00CD29C6" w:rsidRDefault="00CD29C6" w:rsidP="002E78DC">
      <w:pPr>
        <w:autoSpaceDE w:val="0"/>
        <w:autoSpaceDN w:val="0"/>
        <w:adjustRightInd w:val="0"/>
        <w:spacing w:line="240" w:lineRule="auto"/>
        <w:outlineLvl w:val="0"/>
        <w:rPr>
          <w:rFonts w:cs="Calibri"/>
        </w:rPr>
      </w:pPr>
    </w:p>
    <w:p w:rsidR="00CD29C6" w:rsidRDefault="00CD29C6" w:rsidP="002E78DC">
      <w:pPr>
        <w:autoSpaceDE w:val="0"/>
        <w:autoSpaceDN w:val="0"/>
        <w:adjustRightInd w:val="0"/>
        <w:spacing w:line="240" w:lineRule="auto"/>
        <w:outlineLvl w:val="0"/>
        <w:rPr>
          <w:rFonts w:cs="Calibri"/>
        </w:rPr>
      </w:pPr>
    </w:p>
    <w:p w:rsidR="00CD29C6" w:rsidRDefault="00CD29C6" w:rsidP="002E78DC">
      <w:pPr>
        <w:autoSpaceDE w:val="0"/>
        <w:autoSpaceDN w:val="0"/>
        <w:adjustRightInd w:val="0"/>
        <w:spacing w:line="240" w:lineRule="auto"/>
        <w:outlineLvl w:val="0"/>
        <w:rPr>
          <w:rFonts w:cs="Calibri"/>
        </w:rPr>
      </w:pPr>
    </w:p>
    <w:p w:rsidR="00CD29C6" w:rsidRDefault="00CD29C6" w:rsidP="002E78DC">
      <w:pPr>
        <w:autoSpaceDE w:val="0"/>
        <w:autoSpaceDN w:val="0"/>
        <w:adjustRightInd w:val="0"/>
        <w:spacing w:line="240" w:lineRule="auto"/>
        <w:outlineLvl w:val="0"/>
        <w:rPr>
          <w:rFonts w:cs="Calibri"/>
        </w:rPr>
      </w:pPr>
    </w:p>
    <w:p w:rsidR="00CD29C6" w:rsidRDefault="00CD29C6" w:rsidP="002E78DC">
      <w:pPr>
        <w:autoSpaceDE w:val="0"/>
        <w:autoSpaceDN w:val="0"/>
        <w:adjustRightInd w:val="0"/>
        <w:spacing w:line="240" w:lineRule="auto"/>
        <w:outlineLvl w:val="0"/>
        <w:rPr>
          <w:rFonts w:cs="Calibri"/>
        </w:rPr>
      </w:pPr>
    </w:p>
    <w:p w:rsidR="00CD29C6" w:rsidRDefault="00CD29C6" w:rsidP="002E78DC">
      <w:pPr>
        <w:autoSpaceDE w:val="0"/>
        <w:autoSpaceDN w:val="0"/>
        <w:adjustRightInd w:val="0"/>
        <w:spacing w:line="240" w:lineRule="auto"/>
        <w:outlineLvl w:val="0"/>
        <w:rPr>
          <w:rFonts w:cs="Calibri"/>
        </w:rPr>
      </w:pPr>
    </w:p>
    <w:p w:rsidR="00CD29C6" w:rsidRPr="00D658C4" w:rsidRDefault="00CD29C6" w:rsidP="00EB7893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D658C4">
        <w:rPr>
          <w:rFonts w:ascii="PT Astra Serif" w:hAnsi="PT Astra Serif" w:cs="Calibri"/>
          <w:b/>
          <w:bCs/>
          <w:sz w:val="28"/>
          <w:szCs w:val="28"/>
        </w:rPr>
        <w:t>УЛЬЯНОВСКАЯ ГОРОДСКАЯ ДУМА</w:t>
      </w:r>
    </w:p>
    <w:p w:rsidR="00CD29C6" w:rsidRPr="00D658C4" w:rsidRDefault="00CD29C6" w:rsidP="00EB7893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Calibri"/>
          <w:b/>
          <w:bCs/>
          <w:sz w:val="28"/>
          <w:szCs w:val="28"/>
        </w:rPr>
      </w:pPr>
    </w:p>
    <w:p w:rsidR="00CD29C6" w:rsidRPr="00D658C4" w:rsidRDefault="00CD29C6" w:rsidP="00EB7893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D658C4">
        <w:rPr>
          <w:rFonts w:ascii="PT Astra Serif" w:hAnsi="PT Astra Serif" w:cs="Calibri"/>
          <w:b/>
          <w:bCs/>
          <w:sz w:val="28"/>
          <w:szCs w:val="28"/>
        </w:rPr>
        <w:t>РЕШЕНИЕ</w:t>
      </w:r>
    </w:p>
    <w:p w:rsidR="00CD29C6" w:rsidRPr="00D658C4" w:rsidRDefault="00CD29C6" w:rsidP="00EB7893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D658C4">
        <w:rPr>
          <w:rFonts w:ascii="PT Astra Serif" w:hAnsi="PT Astra Serif" w:cs="Calibri"/>
          <w:b/>
          <w:bCs/>
          <w:sz w:val="28"/>
          <w:szCs w:val="28"/>
        </w:rPr>
        <w:t>от ____________</w:t>
      </w:r>
      <w:r>
        <w:rPr>
          <w:rFonts w:ascii="PT Astra Serif" w:hAnsi="PT Astra Serif" w:cs="Calibri"/>
          <w:b/>
          <w:bCs/>
          <w:sz w:val="28"/>
          <w:szCs w:val="28"/>
        </w:rPr>
        <w:t>______</w:t>
      </w:r>
      <w:r w:rsidRPr="00D658C4">
        <w:rPr>
          <w:rFonts w:ascii="PT Astra Serif" w:hAnsi="PT Astra Serif" w:cs="Calibri"/>
          <w:b/>
          <w:bCs/>
          <w:sz w:val="28"/>
          <w:szCs w:val="28"/>
        </w:rPr>
        <w:t xml:space="preserve"> N </w:t>
      </w:r>
      <w:r>
        <w:rPr>
          <w:rFonts w:ascii="PT Astra Serif" w:hAnsi="PT Astra Serif" w:cs="Calibri"/>
          <w:b/>
          <w:bCs/>
          <w:sz w:val="28"/>
          <w:szCs w:val="28"/>
        </w:rPr>
        <w:t>___</w:t>
      </w:r>
      <w:r w:rsidRPr="00D658C4">
        <w:rPr>
          <w:rFonts w:ascii="PT Astra Serif" w:hAnsi="PT Astra Serif" w:cs="Calibri"/>
          <w:b/>
          <w:bCs/>
          <w:sz w:val="28"/>
          <w:szCs w:val="28"/>
        </w:rPr>
        <w:t>_____</w:t>
      </w:r>
    </w:p>
    <w:p w:rsidR="00CD29C6" w:rsidRPr="00D658C4" w:rsidRDefault="00CD29C6" w:rsidP="00EB7893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Calibri"/>
          <w:b/>
          <w:bCs/>
          <w:sz w:val="28"/>
          <w:szCs w:val="28"/>
        </w:rPr>
      </w:pPr>
    </w:p>
    <w:p w:rsidR="003D5143" w:rsidRDefault="00CD29C6" w:rsidP="00EB7893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D658C4">
        <w:rPr>
          <w:rFonts w:ascii="PT Astra Serif" w:hAnsi="PT Astra Serif" w:cs="Calibri"/>
          <w:b/>
          <w:bCs/>
          <w:sz w:val="28"/>
          <w:szCs w:val="28"/>
        </w:rPr>
        <w:t>О внесении изменени</w:t>
      </w:r>
      <w:r>
        <w:rPr>
          <w:rFonts w:ascii="PT Astra Serif" w:hAnsi="PT Astra Serif" w:cs="Calibri"/>
          <w:b/>
          <w:bCs/>
          <w:sz w:val="28"/>
          <w:szCs w:val="28"/>
        </w:rPr>
        <w:t>й</w:t>
      </w:r>
      <w:r w:rsidRPr="00D658C4">
        <w:rPr>
          <w:rFonts w:ascii="PT Astra Serif" w:hAnsi="PT Astra Serif" w:cs="Calibri"/>
          <w:b/>
          <w:bCs/>
          <w:sz w:val="28"/>
          <w:szCs w:val="28"/>
        </w:rPr>
        <w:t xml:space="preserve"> в решение Ульяновской Городской Думы </w:t>
      </w:r>
    </w:p>
    <w:p w:rsidR="00CD29C6" w:rsidRPr="00D658C4" w:rsidRDefault="00CD29C6" w:rsidP="00EB7893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D658C4">
        <w:rPr>
          <w:rFonts w:ascii="PT Astra Serif" w:hAnsi="PT Astra Serif" w:cs="Calibri"/>
          <w:b/>
          <w:bCs/>
          <w:sz w:val="28"/>
          <w:szCs w:val="28"/>
        </w:rPr>
        <w:t xml:space="preserve">от 24.02.2021 № 20 «Об утверждении Правил </w:t>
      </w:r>
      <w:r>
        <w:rPr>
          <w:rFonts w:ascii="PT Astra Serif" w:hAnsi="PT Astra Serif" w:cs="Calibri"/>
          <w:b/>
          <w:bCs/>
          <w:sz w:val="28"/>
          <w:szCs w:val="28"/>
        </w:rPr>
        <w:t>б</w:t>
      </w:r>
      <w:r w:rsidRPr="00D658C4">
        <w:rPr>
          <w:rFonts w:ascii="PT Astra Serif" w:hAnsi="PT Astra Serif" w:cs="Calibri"/>
          <w:b/>
          <w:bCs/>
          <w:sz w:val="28"/>
          <w:szCs w:val="28"/>
        </w:rPr>
        <w:t>лагоустройства территории муниципального образования «город Ульяновск»</w:t>
      </w:r>
    </w:p>
    <w:p w:rsidR="00CD29C6" w:rsidRPr="00D658C4" w:rsidRDefault="00CD29C6" w:rsidP="00EB7893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Calibri"/>
          <w:sz w:val="28"/>
          <w:szCs w:val="28"/>
        </w:rPr>
      </w:pPr>
    </w:p>
    <w:p w:rsidR="00CD29C6" w:rsidRPr="00D658C4" w:rsidRDefault="00CD29C6" w:rsidP="00EB7893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 w:cs="Calibri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>Р</w:t>
      </w:r>
      <w:r w:rsidRPr="00D658C4">
        <w:rPr>
          <w:rFonts w:ascii="PT Astra Serif" w:hAnsi="PT Astra Serif" w:cs="Calibri"/>
          <w:sz w:val="28"/>
          <w:szCs w:val="28"/>
        </w:rPr>
        <w:t xml:space="preserve">уководствуясь </w:t>
      </w:r>
      <w:hyperlink r:id="rId7" w:history="1">
        <w:r w:rsidRPr="00D658C4">
          <w:rPr>
            <w:rFonts w:ascii="PT Astra Serif" w:hAnsi="PT Astra Serif" w:cs="Calibri"/>
            <w:color w:val="0000FF"/>
            <w:sz w:val="28"/>
            <w:szCs w:val="28"/>
          </w:rPr>
          <w:t>Уставом</w:t>
        </w:r>
      </w:hyperlink>
      <w:r w:rsidRPr="00D658C4">
        <w:rPr>
          <w:rFonts w:ascii="PT Astra Serif" w:hAnsi="PT Astra Serif" w:cs="Calibri"/>
          <w:sz w:val="28"/>
          <w:szCs w:val="28"/>
        </w:rPr>
        <w:t xml:space="preserve"> муниципального образования «город Ульяновск», Ульяновская Городская Дума</w:t>
      </w:r>
    </w:p>
    <w:p w:rsidR="00CD29C6" w:rsidRPr="00D658C4" w:rsidRDefault="003D5143" w:rsidP="00EB7893">
      <w:pPr>
        <w:tabs>
          <w:tab w:val="left" w:pos="993"/>
          <w:tab w:val="left" w:pos="1276"/>
        </w:tabs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РЕШИЛА:</w:t>
      </w:r>
    </w:p>
    <w:p w:rsidR="00CD29C6" w:rsidRDefault="00CD29C6" w:rsidP="00EB7893">
      <w:pPr>
        <w:pStyle w:val="a3"/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 w:rsidRPr="00D658C4">
        <w:rPr>
          <w:rFonts w:ascii="PT Astra Serif" w:hAnsi="PT Astra Serif"/>
          <w:sz w:val="28"/>
          <w:szCs w:val="28"/>
        </w:rPr>
        <w:t>Внести в Правил</w:t>
      </w:r>
      <w:r w:rsidR="009A35FD">
        <w:rPr>
          <w:rFonts w:ascii="PT Astra Serif" w:hAnsi="PT Astra Serif"/>
          <w:sz w:val="28"/>
          <w:szCs w:val="28"/>
        </w:rPr>
        <w:t>а</w:t>
      </w:r>
      <w:r w:rsidRPr="00D658C4">
        <w:rPr>
          <w:rFonts w:ascii="PT Astra Serif" w:hAnsi="PT Astra Serif"/>
          <w:sz w:val="28"/>
          <w:szCs w:val="28"/>
        </w:rPr>
        <w:t xml:space="preserve"> благоустройства территории муниципального образования «город Ульяновск», утверждённы</w:t>
      </w:r>
      <w:r w:rsidR="009A35FD">
        <w:rPr>
          <w:rFonts w:ascii="PT Astra Serif" w:hAnsi="PT Astra Serif"/>
          <w:sz w:val="28"/>
          <w:szCs w:val="28"/>
        </w:rPr>
        <w:t>е</w:t>
      </w:r>
      <w:r w:rsidRPr="00D658C4">
        <w:rPr>
          <w:rFonts w:ascii="PT Astra Serif" w:hAnsi="PT Astra Serif"/>
          <w:sz w:val="28"/>
          <w:szCs w:val="28"/>
        </w:rPr>
        <w:t xml:space="preserve"> решением Ульяновской Городской Думы от 24.02.2021 № 20</w:t>
      </w:r>
      <w:r w:rsidR="003D5143">
        <w:rPr>
          <w:rFonts w:ascii="PT Astra Serif" w:hAnsi="PT Astra Serif"/>
          <w:sz w:val="28"/>
          <w:szCs w:val="28"/>
        </w:rPr>
        <w:t>,</w:t>
      </w:r>
      <w:r w:rsidR="009A35FD">
        <w:rPr>
          <w:rFonts w:ascii="PT Astra Serif" w:hAnsi="PT Astra Serif"/>
          <w:sz w:val="28"/>
          <w:szCs w:val="28"/>
        </w:rPr>
        <w:t xml:space="preserve"> «Об утверждении Правил благоустройства территории муниципального образования «город Ульяновск»</w:t>
      </w:r>
      <w:r>
        <w:rPr>
          <w:rFonts w:ascii="PT Astra Serif" w:hAnsi="PT Astra Serif"/>
          <w:sz w:val="28"/>
          <w:szCs w:val="28"/>
        </w:rPr>
        <w:t xml:space="preserve"> следующие изменения:</w:t>
      </w:r>
    </w:p>
    <w:p w:rsidR="00CD29C6" w:rsidRDefault="00CD29C6" w:rsidP="00CE1D2B">
      <w:pPr>
        <w:pStyle w:val="a3"/>
        <w:numPr>
          <w:ilvl w:val="0"/>
          <w:numId w:val="2"/>
        </w:numPr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разделе </w:t>
      </w:r>
      <w:r w:rsidR="009A35FD">
        <w:rPr>
          <w:rFonts w:ascii="PT Astra Serif" w:hAnsi="PT Astra Serif"/>
          <w:sz w:val="28"/>
          <w:szCs w:val="28"/>
          <w:lang w:val="en-US"/>
        </w:rPr>
        <w:t>I</w:t>
      </w:r>
      <w:r>
        <w:rPr>
          <w:rFonts w:ascii="PT Astra Serif" w:hAnsi="PT Astra Serif"/>
          <w:sz w:val="28"/>
          <w:szCs w:val="28"/>
        </w:rPr>
        <w:t>:</w:t>
      </w:r>
    </w:p>
    <w:p w:rsidR="00CD29C6" w:rsidRDefault="00CD29C6" w:rsidP="007427F6">
      <w:pPr>
        <w:pStyle w:val="a3"/>
        <w:tabs>
          <w:tab w:val="left" w:pos="142"/>
          <w:tab w:val="left" w:pos="1134"/>
          <w:tab w:val="left" w:pos="1276"/>
        </w:tabs>
        <w:ind w:left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        а) пункт 1.2 главы 1 дополнить абзацем</w:t>
      </w:r>
      <w:r w:rsidR="003D5143">
        <w:rPr>
          <w:rFonts w:ascii="PT Astra Serif" w:hAnsi="PT Astra Serif"/>
          <w:sz w:val="28"/>
          <w:szCs w:val="28"/>
        </w:rPr>
        <w:t xml:space="preserve"> двадцать третьим</w:t>
      </w:r>
      <w:r>
        <w:rPr>
          <w:rFonts w:ascii="PT Astra Serif" w:hAnsi="PT Astra Serif"/>
          <w:sz w:val="28"/>
          <w:szCs w:val="28"/>
        </w:rPr>
        <w:t xml:space="preserve"> следующего содержания:</w:t>
      </w:r>
    </w:p>
    <w:p w:rsidR="00CD29C6" w:rsidRDefault="00CD29C6" w:rsidP="007427F6">
      <w:pPr>
        <w:pStyle w:val="a3"/>
        <w:tabs>
          <w:tab w:val="left" w:pos="142"/>
          <w:tab w:val="left" w:pos="1134"/>
          <w:tab w:val="left" w:pos="1276"/>
        </w:tabs>
        <w:ind w:left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        «контейнерная площадка – место (площадка) накопления твёрдых коммунальных отходов, соответствующее требованиям законодательства в области охраны окружающей среды, законодательства в области обеспечения санитарно-эпидемиологического благополучия населения и настоящих Правил, расположенное вне зданий с установленными на нём контейнерами и (или) бункерами</w:t>
      </w:r>
      <w:proofErr w:type="gramStart"/>
      <w:r>
        <w:rPr>
          <w:rFonts w:ascii="PT Astra Serif" w:hAnsi="PT Astra Serif"/>
          <w:sz w:val="28"/>
          <w:szCs w:val="28"/>
        </w:rPr>
        <w:t>.»;</w:t>
      </w:r>
      <w:proofErr w:type="gramEnd"/>
    </w:p>
    <w:p w:rsidR="00CD29C6" w:rsidRDefault="00CD29C6" w:rsidP="007427F6">
      <w:pPr>
        <w:pStyle w:val="a3"/>
        <w:tabs>
          <w:tab w:val="left" w:pos="142"/>
          <w:tab w:val="left" w:pos="1134"/>
          <w:tab w:val="left" w:pos="1276"/>
        </w:tabs>
        <w:ind w:left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б) в пункте 3.3 главы 3:</w:t>
      </w:r>
    </w:p>
    <w:p w:rsidR="00CD29C6" w:rsidRDefault="00CD29C6" w:rsidP="007427F6">
      <w:pPr>
        <w:pStyle w:val="a3"/>
        <w:tabs>
          <w:tab w:val="left" w:pos="142"/>
          <w:tab w:val="left" w:pos="1134"/>
          <w:tab w:val="left" w:pos="1276"/>
        </w:tabs>
        <w:ind w:left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</w:t>
      </w:r>
      <w:r w:rsidR="009A35FD">
        <w:rPr>
          <w:rFonts w:ascii="PT Astra Serif" w:hAnsi="PT Astra Serif"/>
          <w:sz w:val="28"/>
          <w:szCs w:val="28"/>
        </w:rPr>
        <w:t>дополнить новым абзацем</w:t>
      </w:r>
      <w:r>
        <w:rPr>
          <w:rFonts w:ascii="PT Astra Serif" w:hAnsi="PT Astra Serif"/>
          <w:sz w:val="28"/>
          <w:szCs w:val="28"/>
        </w:rPr>
        <w:t xml:space="preserve"> четырнадцаты</w:t>
      </w:r>
      <w:r w:rsidR="009A35FD">
        <w:rPr>
          <w:rFonts w:ascii="PT Astra Serif" w:hAnsi="PT Astra Serif"/>
          <w:sz w:val="28"/>
          <w:szCs w:val="28"/>
        </w:rPr>
        <w:t>м</w:t>
      </w:r>
      <w:r w:rsidR="003D514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3D5143">
        <w:rPr>
          <w:rFonts w:ascii="PT Astra Serif" w:hAnsi="PT Astra Serif"/>
          <w:sz w:val="28"/>
          <w:szCs w:val="28"/>
        </w:rPr>
        <w:t>в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следующе</w:t>
      </w:r>
      <w:r w:rsidR="009A35FD">
        <w:rPr>
          <w:rFonts w:ascii="PT Astra Serif" w:hAnsi="PT Astra Serif"/>
          <w:sz w:val="28"/>
          <w:szCs w:val="28"/>
        </w:rPr>
        <w:t>го</w:t>
      </w:r>
      <w:proofErr w:type="gramEnd"/>
      <w:r w:rsidR="009A35FD">
        <w:rPr>
          <w:rFonts w:ascii="PT Astra Serif" w:hAnsi="PT Astra Serif"/>
          <w:sz w:val="28"/>
          <w:szCs w:val="28"/>
        </w:rPr>
        <w:t xml:space="preserve"> содержания</w:t>
      </w:r>
      <w:r>
        <w:rPr>
          <w:rFonts w:ascii="PT Astra Serif" w:hAnsi="PT Astra Serif"/>
          <w:sz w:val="28"/>
          <w:szCs w:val="28"/>
        </w:rPr>
        <w:t>:</w:t>
      </w:r>
    </w:p>
    <w:p w:rsidR="00CD29C6" w:rsidRDefault="00CD29C6" w:rsidP="007427F6">
      <w:pPr>
        <w:pStyle w:val="a3"/>
        <w:tabs>
          <w:tab w:val="left" w:pos="142"/>
          <w:tab w:val="left" w:pos="1134"/>
          <w:tab w:val="left" w:pos="1276"/>
        </w:tabs>
        <w:ind w:left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«Границы прилегающей территории применительно к контейнерной площадке определяются на расстоянии </w:t>
      </w:r>
      <w:smartTag w:uri="urn:schemas-microsoft-com:office:smarttags" w:element="metricconverter">
        <w:smartTagPr>
          <w:attr w:name="ProductID" w:val="10 м"/>
        </w:smartTagPr>
        <w:r>
          <w:rPr>
            <w:rFonts w:ascii="PT Astra Serif" w:hAnsi="PT Astra Serif"/>
            <w:sz w:val="28"/>
            <w:szCs w:val="28"/>
          </w:rPr>
          <w:t>10 м</w:t>
        </w:r>
      </w:smartTag>
      <w:r>
        <w:rPr>
          <w:rFonts w:ascii="PT Astra Serif" w:hAnsi="PT Astra Serif"/>
          <w:sz w:val="28"/>
          <w:szCs w:val="28"/>
        </w:rPr>
        <w:t xml:space="preserve"> от</w:t>
      </w:r>
      <w:r w:rsidR="009A35FD">
        <w:rPr>
          <w:rFonts w:ascii="PT Astra Serif" w:hAnsi="PT Astra Serif"/>
          <w:sz w:val="28"/>
          <w:szCs w:val="28"/>
        </w:rPr>
        <w:t xml:space="preserve"> контура</w:t>
      </w:r>
      <w:r>
        <w:rPr>
          <w:rFonts w:ascii="PT Astra Serif" w:hAnsi="PT Astra Serif"/>
          <w:sz w:val="28"/>
          <w:szCs w:val="28"/>
        </w:rPr>
        <w:t xml:space="preserve"> контейнерной площадки</w:t>
      </w:r>
      <w:proofErr w:type="gramStart"/>
      <w:r>
        <w:rPr>
          <w:rFonts w:ascii="PT Astra Serif" w:hAnsi="PT Astra Serif"/>
          <w:sz w:val="28"/>
          <w:szCs w:val="28"/>
        </w:rPr>
        <w:t>.»;</w:t>
      </w:r>
      <w:proofErr w:type="gramEnd"/>
    </w:p>
    <w:p w:rsidR="00CD29C6" w:rsidRDefault="00CD29C6" w:rsidP="007427F6">
      <w:pPr>
        <w:pStyle w:val="a3"/>
        <w:tabs>
          <w:tab w:val="left" w:pos="142"/>
          <w:tab w:val="left" w:pos="1134"/>
          <w:tab w:val="left" w:pos="1276"/>
        </w:tabs>
        <w:ind w:left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абзац четырнадцатый считать соответственно абзацем пятнадцатым;</w:t>
      </w:r>
    </w:p>
    <w:p w:rsidR="00CD29C6" w:rsidRDefault="00CD29C6" w:rsidP="000C544F">
      <w:pPr>
        <w:pStyle w:val="a3"/>
        <w:numPr>
          <w:ilvl w:val="0"/>
          <w:numId w:val="2"/>
        </w:numPr>
        <w:tabs>
          <w:tab w:val="left" w:pos="142"/>
          <w:tab w:val="left" w:pos="1134"/>
          <w:tab w:val="left" w:pos="1276"/>
        </w:tabs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главе 23 раздела </w:t>
      </w:r>
      <w:r>
        <w:rPr>
          <w:rFonts w:ascii="PT Astra Serif" w:hAnsi="PT Astra Serif"/>
          <w:sz w:val="28"/>
          <w:szCs w:val="28"/>
          <w:lang w:val="en-US"/>
        </w:rPr>
        <w:t>III</w:t>
      </w:r>
      <w:r>
        <w:rPr>
          <w:rFonts w:ascii="PT Astra Serif" w:hAnsi="PT Astra Serif"/>
          <w:sz w:val="28"/>
          <w:szCs w:val="28"/>
        </w:rPr>
        <w:t>:</w:t>
      </w:r>
    </w:p>
    <w:p w:rsidR="00CD29C6" w:rsidRDefault="00CD29C6" w:rsidP="000C544F">
      <w:pPr>
        <w:pStyle w:val="a3"/>
        <w:tabs>
          <w:tab w:val="left" w:pos="142"/>
          <w:tab w:val="left" w:pos="1134"/>
          <w:tab w:val="left" w:pos="1276"/>
        </w:tabs>
        <w:ind w:left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наименование изложить в следующей редакции:</w:t>
      </w:r>
    </w:p>
    <w:p w:rsidR="00CD29C6" w:rsidRDefault="00CD29C6" w:rsidP="003D5143">
      <w:pPr>
        <w:pStyle w:val="a3"/>
        <w:tabs>
          <w:tab w:val="left" w:pos="142"/>
          <w:tab w:val="left" w:pos="1134"/>
          <w:tab w:val="left" w:pos="1276"/>
        </w:tabs>
        <w:ind w:left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«Глава 23. Устройство и содержание общественных туалетов»;</w:t>
      </w:r>
    </w:p>
    <w:p w:rsidR="00CD29C6" w:rsidRPr="00070A2A" w:rsidRDefault="00CD29C6" w:rsidP="00070A2A">
      <w:pPr>
        <w:tabs>
          <w:tab w:val="left" w:pos="142"/>
          <w:tab w:val="left" w:pos="1134"/>
          <w:tab w:val="left" w:pos="1276"/>
        </w:tabs>
        <w:ind w:firstLine="709"/>
        <w:rPr>
          <w:rFonts w:ascii="PT Astra Serif" w:hAnsi="PT Astra Serif"/>
          <w:sz w:val="28"/>
          <w:szCs w:val="28"/>
        </w:rPr>
      </w:pPr>
      <w:r w:rsidRPr="00070A2A">
        <w:rPr>
          <w:rFonts w:ascii="PT Astra Serif" w:hAnsi="PT Astra Serif"/>
          <w:sz w:val="28"/>
          <w:szCs w:val="28"/>
        </w:rPr>
        <w:t>б) в пункте 23.10.1:</w:t>
      </w:r>
    </w:p>
    <w:p w:rsidR="00CD29C6" w:rsidRDefault="00CD29C6" w:rsidP="00070A2A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абзаце первом слово «(уборные)» исключить;</w:t>
      </w:r>
    </w:p>
    <w:p w:rsidR="00CD29C6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в абзаце третьем слова «уборных и» исключить;</w:t>
      </w:r>
    </w:p>
    <w:p w:rsidR="00CD29C6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абзаце четвёртом слово «уборные» заменить словом «туалеты»;</w:t>
      </w:r>
    </w:p>
    <w:p w:rsidR="00CD29C6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</w:t>
      </w:r>
      <w:r w:rsidR="003D5143">
        <w:rPr>
          <w:rFonts w:ascii="PT Astra Serif" w:hAnsi="PT Astra Serif"/>
          <w:sz w:val="28"/>
          <w:szCs w:val="28"/>
        </w:rPr>
        <w:t>абзаце шестом</w:t>
      </w:r>
      <w:r>
        <w:rPr>
          <w:rFonts w:ascii="PT Astra Serif" w:hAnsi="PT Astra Serif"/>
          <w:sz w:val="28"/>
          <w:szCs w:val="28"/>
        </w:rPr>
        <w:t xml:space="preserve"> слово «уборных» заменить словами «общественных туалетов»;</w:t>
      </w:r>
    </w:p>
    <w:p w:rsidR="00CD29C6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в) в пункте 23.10.2:</w:t>
      </w:r>
    </w:p>
    <w:p w:rsidR="00CD29C6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в абзаце первом слова «посещаемости уборных» заменить словами «посещаемости общественных туалетов», слова «общественных уборных» заменить словами «общественных туалетов», слова «общественные уборные» заменить словами «общественные туалеты»;</w:t>
      </w:r>
      <w:proofErr w:type="gramEnd"/>
    </w:p>
    <w:p w:rsidR="00CD29C6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абзаце втором слов</w:t>
      </w:r>
      <w:r w:rsidR="003D5143"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 xml:space="preserve"> «уборных» заменить слов</w:t>
      </w:r>
      <w:r w:rsidR="003D5143">
        <w:rPr>
          <w:rFonts w:ascii="PT Astra Serif" w:hAnsi="PT Astra Serif"/>
          <w:sz w:val="28"/>
          <w:szCs w:val="28"/>
        </w:rPr>
        <w:t>ом</w:t>
      </w:r>
      <w:r>
        <w:rPr>
          <w:rFonts w:ascii="PT Astra Serif" w:hAnsi="PT Astra Serif"/>
          <w:sz w:val="28"/>
          <w:szCs w:val="28"/>
        </w:rPr>
        <w:t xml:space="preserve"> «туалетов»;</w:t>
      </w:r>
    </w:p>
    <w:p w:rsidR="00CD29C6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абзаце третьем слов</w:t>
      </w:r>
      <w:r w:rsidR="009A35FD"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 xml:space="preserve"> «(уборные)» исключить;</w:t>
      </w:r>
    </w:p>
    <w:p w:rsidR="00CD29C6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абзаце четвёртом слово «уборных» заменить словом «туалетов»;</w:t>
      </w:r>
    </w:p>
    <w:p w:rsidR="00CD29C6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абзаце пятом слово «Уборные» заменить слов</w:t>
      </w:r>
      <w:r w:rsidR="003D5143">
        <w:rPr>
          <w:rFonts w:ascii="PT Astra Serif" w:hAnsi="PT Astra Serif"/>
          <w:sz w:val="28"/>
          <w:szCs w:val="28"/>
        </w:rPr>
        <w:t>ами</w:t>
      </w:r>
      <w:r>
        <w:rPr>
          <w:rFonts w:ascii="PT Astra Serif" w:hAnsi="PT Astra Serif"/>
          <w:sz w:val="28"/>
          <w:szCs w:val="28"/>
        </w:rPr>
        <w:t xml:space="preserve"> «Общественные туалеты»;</w:t>
      </w:r>
    </w:p>
    <w:p w:rsidR="00CD29C6" w:rsidRPr="00D658C4" w:rsidRDefault="00CD29C6" w:rsidP="00785BF5">
      <w:pPr>
        <w:pStyle w:val="a3"/>
        <w:tabs>
          <w:tab w:val="left" w:pos="142"/>
          <w:tab w:val="left" w:pos="1134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г) дополнить </w:t>
      </w:r>
      <w:r w:rsidRPr="00D658C4">
        <w:rPr>
          <w:rFonts w:ascii="PT Astra Serif" w:hAnsi="PT Astra Serif"/>
          <w:sz w:val="28"/>
          <w:szCs w:val="28"/>
        </w:rPr>
        <w:t>пунктом 2</w:t>
      </w:r>
      <w:r>
        <w:rPr>
          <w:rFonts w:ascii="PT Astra Serif" w:hAnsi="PT Astra Serif"/>
          <w:sz w:val="28"/>
          <w:szCs w:val="28"/>
        </w:rPr>
        <w:t>3</w:t>
      </w:r>
      <w:r w:rsidRPr="00D658C4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10</w:t>
      </w:r>
      <w:r w:rsidRPr="00D658C4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3</w:t>
      </w:r>
      <w:r w:rsidRPr="00D658C4">
        <w:rPr>
          <w:rFonts w:ascii="PT Astra Serif" w:hAnsi="PT Astra Serif"/>
          <w:sz w:val="28"/>
          <w:szCs w:val="28"/>
        </w:rPr>
        <w:t xml:space="preserve"> следующего содержания:</w:t>
      </w:r>
    </w:p>
    <w:p w:rsidR="00CD29C6" w:rsidRDefault="00CD29C6" w:rsidP="002505E1">
      <w:pPr>
        <w:pStyle w:val="a4"/>
        <w:tabs>
          <w:tab w:val="left" w:pos="1418"/>
          <w:tab w:val="left" w:pos="1701"/>
          <w:tab w:val="left" w:pos="1843"/>
        </w:tabs>
        <w:spacing w:before="0" w:beforeAutospacing="0" w:after="0" w:afterAutospacing="0"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«23.10.3. </w:t>
      </w:r>
      <w:proofErr w:type="gramStart"/>
      <w:r>
        <w:rPr>
          <w:rFonts w:ascii="PT Astra Serif" w:hAnsi="PT Astra Serif"/>
          <w:sz w:val="28"/>
          <w:szCs w:val="28"/>
        </w:rPr>
        <w:t>При эксплуатации</w:t>
      </w:r>
      <w:r w:rsidRPr="00575DFD">
        <w:rPr>
          <w:rFonts w:ascii="PT Astra Serif" w:hAnsi="PT Astra Serif"/>
          <w:sz w:val="28"/>
          <w:szCs w:val="28"/>
        </w:rPr>
        <w:t xml:space="preserve"> мобильны</w:t>
      </w:r>
      <w:r>
        <w:rPr>
          <w:rFonts w:ascii="PT Astra Serif" w:hAnsi="PT Astra Serif"/>
          <w:sz w:val="28"/>
          <w:szCs w:val="28"/>
        </w:rPr>
        <w:t>х туалетных</w:t>
      </w:r>
      <w:r w:rsidRPr="00575DFD">
        <w:rPr>
          <w:rFonts w:ascii="PT Astra Serif" w:hAnsi="PT Astra Serif"/>
          <w:sz w:val="28"/>
          <w:szCs w:val="28"/>
        </w:rPr>
        <w:t xml:space="preserve"> кабин без подключения к сетям водоснабжения и канализации </w:t>
      </w:r>
      <w:r>
        <w:rPr>
          <w:rFonts w:ascii="PT Astra Serif" w:hAnsi="PT Astra Serif"/>
          <w:sz w:val="28"/>
          <w:szCs w:val="28"/>
        </w:rPr>
        <w:t>жидкие бытовые отходы</w:t>
      </w:r>
      <w:r w:rsidRPr="00575DFD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должны вывозиться </w:t>
      </w:r>
      <w:r w:rsidRPr="00575DFD">
        <w:rPr>
          <w:rFonts w:ascii="PT Astra Serif" w:hAnsi="PT Astra Serif"/>
          <w:sz w:val="28"/>
          <w:szCs w:val="28"/>
        </w:rPr>
        <w:t>при заполнении резервуара не более чем на 2/3 объ</w:t>
      </w:r>
      <w:r>
        <w:rPr>
          <w:rFonts w:ascii="PT Astra Serif" w:hAnsi="PT Astra Serif"/>
          <w:sz w:val="28"/>
          <w:szCs w:val="28"/>
        </w:rPr>
        <w:t>ё</w:t>
      </w:r>
      <w:r w:rsidRPr="00575DFD">
        <w:rPr>
          <w:rFonts w:ascii="PT Astra Serif" w:hAnsi="PT Astra Serif"/>
          <w:sz w:val="28"/>
          <w:szCs w:val="28"/>
        </w:rPr>
        <w:t xml:space="preserve">ма, но не реже 1 раза в сутки при температуре наружного воздуха плюс </w:t>
      </w:r>
      <w:smartTag w:uri="urn:schemas-microsoft-com:office:smarttags" w:element="metricconverter">
        <w:smartTagPr>
          <w:attr w:name="ProductID" w:val="4 °C"/>
        </w:smartTagPr>
        <w:r w:rsidRPr="00575DFD">
          <w:rPr>
            <w:rFonts w:ascii="PT Astra Serif" w:hAnsi="PT Astra Serif"/>
            <w:sz w:val="28"/>
            <w:szCs w:val="28"/>
          </w:rPr>
          <w:t>5 °C</w:t>
        </w:r>
      </w:smartTag>
      <w:r w:rsidRPr="00575DFD">
        <w:rPr>
          <w:rFonts w:ascii="PT Astra Serif" w:hAnsi="PT Astra Serif"/>
          <w:sz w:val="28"/>
          <w:szCs w:val="28"/>
        </w:rPr>
        <w:t xml:space="preserve"> и выше и не реже 1 раза в 3</w:t>
      </w:r>
      <w:r w:rsidR="003D5143">
        <w:rPr>
          <w:rFonts w:ascii="PT Astra Serif" w:hAnsi="PT Astra Serif"/>
          <w:sz w:val="28"/>
          <w:szCs w:val="28"/>
        </w:rPr>
        <w:t xml:space="preserve"> (трое)</w:t>
      </w:r>
      <w:r w:rsidRPr="00575DFD">
        <w:rPr>
          <w:rFonts w:ascii="PT Astra Serif" w:hAnsi="PT Astra Serif"/>
          <w:sz w:val="28"/>
          <w:szCs w:val="28"/>
        </w:rPr>
        <w:t xml:space="preserve"> суток при температуре ниже плюс </w:t>
      </w:r>
      <w:smartTag w:uri="urn:schemas-microsoft-com:office:smarttags" w:element="metricconverter">
        <w:smartTagPr>
          <w:attr w:name="ProductID" w:val="4 °C"/>
        </w:smartTagPr>
        <w:r w:rsidRPr="00575DFD">
          <w:rPr>
            <w:rFonts w:ascii="PT Astra Serif" w:hAnsi="PT Astra Serif"/>
            <w:sz w:val="28"/>
            <w:szCs w:val="28"/>
          </w:rPr>
          <w:t>4 °C</w:t>
        </w:r>
      </w:smartTag>
      <w:r w:rsidRPr="00575DFD">
        <w:rPr>
          <w:rFonts w:ascii="PT Astra Serif" w:hAnsi="PT Astra Serif"/>
          <w:sz w:val="28"/>
          <w:szCs w:val="28"/>
        </w:rPr>
        <w:t>.</w:t>
      </w:r>
      <w:proofErr w:type="gramEnd"/>
      <w:r w:rsidRPr="00575DFD">
        <w:rPr>
          <w:rFonts w:ascii="PT Astra Serif" w:hAnsi="PT Astra Serif"/>
          <w:sz w:val="28"/>
          <w:szCs w:val="28"/>
        </w:rPr>
        <w:t xml:space="preserve"> После вывоза </w:t>
      </w:r>
      <w:r>
        <w:rPr>
          <w:rFonts w:ascii="PT Astra Serif" w:hAnsi="PT Astra Serif"/>
          <w:sz w:val="28"/>
          <w:szCs w:val="28"/>
        </w:rPr>
        <w:t>жидких бытовых отходов</w:t>
      </w:r>
      <w:r w:rsidRPr="00575DFD">
        <w:rPr>
          <w:rFonts w:ascii="PT Astra Serif" w:hAnsi="PT Astra Serif"/>
          <w:sz w:val="28"/>
          <w:szCs w:val="28"/>
        </w:rPr>
        <w:t xml:space="preserve"> должна осуществляться</w:t>
      </w:r>
      <w:r>
        <w:rPr>
          <w:rFonts w:ascii="PT Astra Serif" w:hAnsi="PT Astra Serif"/>
          <w:sz w:val="28"/>
          <w:szCs w:val="28"/>
        </w:rPr>
        <w:t xml:space="preserve"> </w:t>
      </w:r>
      <w:r w:rsidRPr="00575DFD">
        <w:rPr>
          <w:rFonts w:ascii="PT Astra Serif" w:hAnsi="PT Astra Serif"/>
          <w:sz w:val="28"/>
          <w:szCs w:val="28"/>
        </w:rPr>
        <w:t xml:space="preserve">дезинфекция резервуара, используемого для транспортирования </w:t>
      </w:r>
      <w:r>
        <w:rPr>
          <w:rFonts w:ascii="PT Astra Serif" w:hAnsi="PT Astra Serif"/>
          <w:sz w:val="28"/>
          <w:szCs w:val="28"/>
        </w:rPr>
        <w:t>жидких бытовых отходов</w:t>
      </w:r>
      <w:r w:rsidRPr="00575DFD">
        <w:rPr>
          <w:rFonts w:ascii="PT Astra Serif" w:hAnsi="PT Astra Serif"/>
          <w:sz w:val="28"/>
          <w:szCs w:val="28"/>
        </w:rPr>
        <w:t>.</w:t>
      </w:r>
    </w:p>
    <w:p w:rsidR="00CD29C6" w:rsidRPr="00CE1D2B" w:rsidRDefault="00CD29C6" w:rsidP="00CE1D2B">
      <w:pPr>
        <w:pStyle w:val="a4"/>
        <w:spacing w:before="0" w:beforeAutospacing="0" w:after="0" w:afterAutospacing="0" w:line="240" w:lineRule="atLeast"/>
        <w:ind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Лица, эксплуатирующие</w:t>
      </w:r>
      <w:r w:rsidRPr="00575DFD">
        <w:rPr>
          <w:rFonts w:ascii="PT Astra Serif" w:hAnsi="PT Astra Serif"/>
          <w:sz w:val="28"/>
          <w:szCs w:val="28"/>
        </w:rPr>
        <w:t xml:space="preserve"> общественны</w:t>
      </w:r>
      <w:r>
        <w:rPr>
          <w:rFonts w:ascii="PT Astra Serif" w:hAnsi="PT Astra Serif"/>
          <w:sz w:val="28"/>
          <w:szCs w:val="28"/>
        </w:rPr>
        <w:t>е</w:t>
      </w:r>
      <w:r w:rsidRPr="00575DFD">
        <w:rPr>
          <w:rFonts w:ascii="PT Astra Serif" w:hAnsi="PT Astra Serif"/>
          <w:sz w:val="28"/>
          <w:szCs w:val="28"/>
        </w:rPr>
        <w:t xml:space="preserve"> туалет</w:t>
      </w:r>
      <w:r>
        <w:rPr>
          <w:rFonts w:ascii="PT Astra Serif" w:hAnsi="PT Astra Serif"/>
          <w:sz w:val="28"/>
          <w:szCs w:val="28"/>
        </w:rPr>
        <w:t>ы</w:t>
      </w:r>
      <w:r w:rsidRPr="00575DFD">
        <w:rPr>
          <w:rFonts w:ascii="PT Astra Serif" w:hAnsi="PT Astra Serif"/>
          <w:sz w:val="28"/>
          <w:szCs w:val="28"/>
        </w:rPr>
        <w:t xml:space="preserve"> и мобильны</w:t>
      </w:r>
      <w:r>
        <w:rPr>
          <w:rFonts w:ascii="PT Astra Serif" w:hAnsi="PT Astra Serif"/>
          <w:sz w:val="28"/>
          <w:szCs w:val="28"/>
        </w:rPr>
        <w:t>е</w:t>
      </w:r>
      <w:r w:rsidRPr="00575DFD">
        <w:rPr>
          <w:rFonts w:ascii="PT Astra Serif" w:hAnsi="PT Astra Serif"/>
          <w:sz w:val="28"/>
          <w:szCs w:val="28"/>
        </w:rPr>
        <w:t xml:space="preserve"> туалетны</w:t>
      </w:r>
      <w:r>
        <w:rPr>
          <w:rFonts w:ascii="PT Astra Serif" w:hAnsi="PT Astra Serif"/>
          <w:sz w:val="28"/>
          <w:szCs w:val="28"/>
        </w:rPr>
        <w:t>е</w:t>
      </w:r>
      <w:r w:rsidRPr="00575DFD">
        <w:rPr>
          <w:rFonts w:ascii="PT Astra Serif" w:hAnsi="PT Astra Serif"/>
          <w:sz w:val="28"/>
          <w:szCs w:val="28"/>
        </w:rPr>
        <w:t xml:space="preserve"> кабин</w:t>
      </w:r>
      <w:r>
        <w:rPr>
          <w:rFonts w:ascii="PT Astra Serif" w:hAnsi="PT Astra Serif"/>
          <w:sz w:val="28"/>
          <w:szCs w:val="28"/>
        </w:rPr>
        <w:t>ы</w:t>
      </w:r>
      <w:r w:rsidRPr="00575DFD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обязаны</w:t>
      </w:r>
      <w:r w:rsidRPr="00575DFD">
        <w:rPr>
          <w:rFonts w:ascii="PT Astra Serif" w:hAnsi="PT Astra Serif"/>
          <w:sz w:val="28"/>
          <w:szCs w:val="28"/>
        </w:rPr>
        <w:t xml:space="preserve"> обеспечить их содержание и эксплуатацию в соответствии с санитарны</w:t>
      </w:r>
      <w:r w:rsidR="003D5143">
        <w:rPr>
          <w:rFonts w:ascii="PT Astra Serif" w:hAnsi="PT Astra Serif"/>
          <w:sz w:val="28"/>
          <w:szCs w:val="28"/>
        </w:rPr>
        <w:t>ми</w:t>
      </w:r>
      <w:r w:rsidRPr="00575DFD">
        <w:rPr>
          <w:rFonts w:ascii="PT Astra Serif" w:hAnsi="PT Astra Serif"/>
          <w:sz w:val="28"/>
          <w:szCs w:val="28"/>
        </w:rPr>
        <w:t xml:space="preserve"> правил</w:t>
      </w:r>
      <w:r w:rsidR="003D5143">
        <w:rPr>
          <w:rFonts w:ascii="PT Astra Serif" w:hAnsi="PT Astra Serif"/>
          <w:sz w:val="28"/>
          <w:szCs w:val="28"/>
        </w:rPr>
        <w:t>ами</w:t>
      </w:r>
      <w:r w:rsidRPr="00575DFD">
        <w:rPr>
          <w:rFonts w:ascii="PT Astra Serif" w:hAnsi="PT Astra Serif"/>
          <w:sz w:val="28"/>
          <w:szCs w:val="28"/>
        </w:rPr>
        <w:t xml:space="preserve"> и санитарно-эпидемиологически</w:t>
      </w:r>
      <w:r w:rsidR="003D5143">
        <w:rPr>
          <w:rFonts w:ascii="PT Astra Serif" w:hAnsi="PT Astra Serif"/>
          <w:sz w:val="28"/>
          <w:szCs w:val="28"/>
        </w:rPr>
        <w:t>ми</w:t>
      </w:r>
      <w:r w:rsidRPr="00575DFD">
        <w:rPr>
          <w:rFonts w:ascii="PT Astra Serif" w:hAnsi="PT Astra Serif"/>
          <w:sz w:val="28"/>
          <w:szCs w:val="28"/>
        </w:rPr>
        <w:t xml:space="preserve"> требовани</w:t>
      </w:r>
      <w:r w:rsidR="003D5143">
        <w:rPr>
          <w:rFonts w:ascii="PT Astra Serif" w:hAnsi="PT Astra Serif"/>
          <w:sz w:val="28"/>
          <w:szCs w:val="28"/>
        </w:rPr>
        <w:t>ями</w:t>
      </w:r>
      <w:r w:rsidRPr="00575DFD">
        <w:rPr>
          <w:rFonts w:ascii="PT Astra Serif" w:hAnsi="PT Astra Serif"/>
          <w:sz w:val="28"/>
          <w:szCs w:val="28"/>
        </w:rPr>
        <w:t xml:space="preserve"> по профилактике инфекционных и паразитарных болезней, а также к организации и проведению санитарно-противоэпидемических </w:t>
      </w:r>
      <w:r>
        <w:rPr>
          <w:rFonts w:ascii="PT Astra Serif" w:hAnsi="PT Astra Serif"/>
          <w:sz w:val="28"/>
          <w:szCs w:val="28"/>
        </w:rPr>
        <w:t>(профилактических) мероприятий</w:t>
      </w:r>
      <w:proofErr w:type="gramStart"/>
      <w:r>
        <w:rPr>
          <w:rFonts w:ascii="PT Astra Serif" w:hAnsi="PT Astra Serif"/>
          <w:sz w:val="28"/>
          <w:szCs w:val="28"/>
        </w:rPr>
        <w:t>.».</w:t>
      </w:r>
      <w:proofErr w:type="gramEnd"/>
    </w:p>
    <w:p w:rsidR="00CD29C6" w:rsidRPr="00CE1D2B" w:rsidRDefault="00CD29C6" w:rsidP="00CE1D2B">
      <w:pPr>
        <w:pStyle w:val="a3"/>
        <w:numPr>
          <w:ilvl w:val="0"/>
          <w:numId w:val="1"/>
        </w:numPr>
        <w:tabs>
          <w:tab w:val="left" w:pos="426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rPr>
          <w:rFonts w:ascii="PT Astra Serif" w:hAnsi="PT Astra Serif" w:cs="Calibri"/>
          <w:sz w:val="28"/>
          <w:szCs w:val="28"/>
        </w:rPr>
      </w:pPr>
      <w:r w:rsidRPr="00CE1D2B">
        <w:rPr>
          <w:rFonts w:ascii="PT Astra Serif" w:hAnsi="PT Astra Serif" w:cs="Calibri"/>
          <w:sz w:val="28"/>
          <w:szCs w:val="28"/>
        </w:rPr>
        <w:t xml:space="preserve">Настоящее решение вступает в силу </w:t>
      </w:r>
      <w:r>
        <w:rPr>
          <w:rFonts w:ascii="PT Astra Serif" w:hAnsi="PT Astra Serif" w:cs="Calibri"/>
          <w:sz w:val="28"/>
          <w:szCs w:val="28"/>
        </w:rPr>
        <w:t>со</w:t>
      </w:r>
      <w:r w:rsidRPr="00CE1D2B">
        <w:rPr>
          <w:rFonts w:ascii="PT Astra Serif" w:hAnsi="PT Astra Serif" w:cs="Calibri"/>
          <w:sz w:val="28"/>
          <w:szCs w:val="28"/>
        </w:rPr>
        <w:t xml:space="preserve"> дня его официального опубликования</w:t>
      </w:r>
      <w:r>
        <w:rPr>
          <w:rFonts w:ascii="PT Astra Serif" w:hAnsi="PT Astra Serif" w:cs="Calibri"/>
          <w:sz w:val="28"/>
          <w:szCs w:val="28"/>
        </w:rPr>
        <w:t xml:space="preserve"> в сетевом издании «Ульяновск сегодня. Официальный портал города Ульяновска» (</w:t>
      </w:r>
      <w:r>
        <w:rPr>
          <w:rFonts w:ascii="PT Astra Serif" w:hAnsi="PT Astra Serif" w:cs="Calibri"/>
          <w:sz w:val="28"/>
          <w:szCs w:val="28"/>
          <w:lang w:val="en-US"/>
        </w:rPr>
        <w:t>ultoday73.ru</w:t>
      </w:r>
      <w:r>
        <w:rPr>
          <w:rFonts w:ascii="PT Astra Serif" w:hAnsi="PT Astra Serif" w:cs="Calibri"/>
          <w:sz w:val="28"/>
          <w:szCs w:val="28"/>
        </w:rPr>
        <w:t>)</w:t>
      </w:r>
      <w:r w:rsidRPr="00CE1D2B">
        <w:rPr>
          <w:rFonts w:ascii="PT Astra Serif" w:hAnsi="PT Astra Serif" w:cs="Calibri"/>
          <w:sz w:val="28"/>
          <w:szCs w:val="28"/>
        </w:rPr>
        <w:t>.</w:t>
      </w:r>
    </w:p>
    <w:p w:rsidR="00CD29C6" w:rsidRPr="00D658C4" w:rsidRDefault="00CD29C6" w:rsidP="00EB7893">
      <w:pPr>
        <w:pStyle w:val="a3"/>
        <w:tabs>
          <w:tab w:val="left" w:pos="993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</w:p>
    <w:p w:rsidR="00CD29C6" w:rsidRDefault="00CD29C6" w:rsidP="00EB7893">
      <w:pPr>
        <w:pStyle w:val="a3"/>
        <w:tabs>
          <w:tab w:val="left" w:pos="993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</w:p>
    <w:p w:rsidR="00CD29C6" w:rsidRPr="00D658C4" w:rsidRDefault="00CD29C6" w:rsidP="00EB7893">
      <w:pPr>
        <w:pStyle w:val="a3"/>
        <w:tabs>
          <w:tab w:val="left" w:pos="993"/>
          <w:tab w:val="left" w:pos="1276"/>
        </w:tabs>
        <w:ind w:left="0" w:firstLine="709"/>
        <w:rPr>
          <w:rFonts w:ascii="PT Astra Serif" w:hAnsi="PT Astra Serif"/>
          <w:sz w:val="28"/>
          <w:szCs w:val="28"/>
        </w:rPr>
      </w:pPr>
    </w:p>
    <w:p w:rsidR="00CD29C6" w:rsidRPr="00D658C4" w:rsidRDefault="00CD29C6" w:rsidP="00D658C4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rPr>
          <w:rFonts w:ascii="PT Astra Serif" w:hAnsi="PT Astra Serif" w:cs="Calibri"/>
          <w:sz w:val="28"/>
          <w:szCs w:val="28"/>
        </w:rPr>
      </w:pPr>
      <w:r w:rsidRPr="00D658C4">
        <w:rPr>
          <w:rFonts w:ascii="PT Astra Serif" w:hAnsi="PT Astra Serif" w:cs="Calibri"/>
          <w:sz w:val="28"/>
          <w:szCs w:val="28"/>
        </w:rPr>
        <w:t>Глава города Ульяновска</w:t>
      </w:r>
      <w:r>
        <w:rPr>
          <w:rFonts w:ascii="PT Astra Serif" w:hAnsi="PT Astra Serif" w:cs="Calibri"/>
          <w:sz w:val="28"/>
          <w:szCs w:val="28"/>
        </w:rPr>
        <w:t xml:space="preserve">                                                                  </w:t>
      </w:r>
      <w:proofErr w:type="spellStart"/>
      <w:r w:rsidRPr="00D658C4">
        <w:rPr>
          <w:rFonts w:ascii="PT Astra Serif" w:hAnsi="PT Astra Serif" w:cs="Calibri"/>
          <w:sz w:val="28"/>
          <w:szCs w:val="28"/>
        </w:rPr>
        <w:t>А.Е.Б</w:t>
      </w:r>
      <w:r>
        <w:rPr>
          <w:rFonts w:ascii="PT Astra Serif" w:hAnsi="PT Astra Serif" w:cs="Calibri"/>
          <w:sz w:val="28"/>
          <w:szCs w:val="28"/>
        </w:rPr>
        <w:t>олдакин</w:t>
      </w:r>
      <w:proofErr w:type="spellEnd"/>
    </w:p>
    <w:p w:rsidR="00CD29C6" w:rsidRDefault="00CD29C6" w:rsidP="00D658C4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ind w:firstLine="709"/>
        <w:jc w:val="left"/>
        <w:rPr>
          <w:rFonts w:ascii="PT Astra Serif" w:hAnsi="PT Astra Serif" w:cs="Calibri"/>
          <w:sz w:val="28"/>
          <w:szCs w:val="28"/>
        </w:rPr>
      </w:pPr>
    </w:p>
    <w:p w:rsidR="00CD29C6" w:rsidRPr="00D658C4" w:rsidRDefault="00CD29C6" w:rsidP="00D658C4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jc w:val="left"/>
        <w:rPr>
          <w:rFonts w:ascii="PT Astra Serif" w:hAnsi="PT Astra Serif" w:cs="Calibri"/>
          <w:sz w:val="28"/>
          <w:szCs w:val="28"/>
        </w:rPr>
      </w:pPr>
      <w:r w:rsidRPr="00D658C4">
        <w:rPr>
          <w:rFonts w:ascii="PT Astra Serif" w:hAnsi="PT Astra Serif" w:cs="Calibri"/>
          <w:sz w:val="28"/>
          <w:szCs w:val="28"/>
        </w:rPr>
        <w:t>Председатель</w:t>
      </w:r>
    </w:p>
    <w:p w:rsidR="00CD29C6" w:rsidRPr="00D658C4" w:rsidRDefault="00CD29C6" w:rsidP="00D658C4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uto"/>
        <w:jc w:val="left"/>
        <w:rPr>
          <w:rFonts w:ascii="PT Astra Serif" w:hAnsi="PT Astra Serif" w:cs="Calibri"/>
          <w:sz w:val="28"/>
          <w:szCs w:val="28"/>
        </w:rPr>
      </w:pPr>
      <w:r w:rsidRPr="00D658C4">
        <w:rPr>
          <w:rFonts w:ascii="PT Astra Serif" w:hAnsi="PT Astra Serif" w:cs="Calibri"/>
          <w:sz w:val="28"/>
          <w:szCs w:val="28"/>
        </w:rPr>
        <w:t>Ульяновской Городской Думы</w:t>
      </w:r>
      <w:r>
        <w:rPr>
          <w:rFonts w:ascii="PT Astra Serif" w:hAnsi="PT Astra Serif" w:cs="Calibri"/>
          <w:sz w:val="28"/>
          <w:szCs w:val="28"/>
        </w:rPr>
        <w:t xml:space="preserve">                                                       </w:t>
      </w:r>
      <w:proofErr w:type="spellStart"/>
      <w:r w:rsidRPr="00D658C4">
        <w:rPr>
          <w:rFonts w:ascii="PT Astra Serif" w:hAnsi="PT Astra Serif" w:cs="Calibri"/>
          <w:sz w:val="28"/>
          <w:szCs w:val="28"/>
        </w:rPr>
        <w:t>И.В.Н</w:t>
      </w:r>
      <w:r>
        <w:rPr>
          <w:rFonts w:ascii="PT Astra Serif" w:hAnsi="PT Astra Serif" w:cs="Calibri"/>
          <w:sz w:val="28"/>
          <w:szCs w:val="28"/>
        </w:rPr>
        <w:t>ожечкин</w:t>
      </w:r>
      <w:proofErr w:type="spellEnd"/>
    </w:p>
    <w:p w:rsidR="00CD29C6" w:rsidRPr="00D658C4" w:rsidRDefault="00CD29C6" w:rsidP="00EB7893">
      <w:pPr>
        <w:pStyle w:val="a3"/>
        <w:ind w:left="900"/>
        <w:rPr>
          <w:rFonts w:ascii="PT Astra Serif" w:hAnsi="PT Astra Serif"/>
          <w:sz w:val="28"/>
          <w:szCs w:val="28"/>
        </w:rPr>
      </w:pPr>
    </w:p>
    <w:sectPr w:rsidR="00CD29C6" w:rsidRPr="00D658C4" w:rsidSect="00FE7601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A00" w:rsidRDefault="00947A00" w:rsidP="00960B71">
      <w:pPr>
        <w:spacing w:line="240" w:lineRule="auto"/>
      </w:pPr>
      <w:r>
        <w:separator/>
      </w:r>
    </w:p>
  </w:endnote>
  <w:endnote w:type="continuationSeparator" w:id="0">
    <w:p w:rsidR="00947A00" w:rsidRDefault="00947A00" w:rsidP="00960B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A00" w:rsidRDefault="00947A00" w:rsidP="00960B71">
      <w:pPr>
        <w:spacing w:line="240" w:lineRule="auto"/>
      </w:pPr>
      <w:r>
        <w:separator/>
      </w:r>
    </w:p>
  </w:footnote>
  <w:footnote w:type="continuationSeparator" w:id="0">
    <w:p w:rsidR="00947A00" w:rsidRDefault="00947A00" w:rsidP="00960B7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C6" w:rsidRDefault="00401790" w:rsidP="00FE7601">
    <w:pPr>
      <w:pStyle w:val="a5"/>
      <w:jc w:val="center"/>
    </w:pPr>
    <w:r w:rsidRPr="00FE7601">
      <w:rPr>
        <w:rFonts w:ascii="PT Astra Serif" w:hAnsi="PT Astra Serif"/>
        <w:sz w:val="28"/>
        <w:szCs w:val="28"/>
      </w:rPr>
      <w:fldChar w:fldCharType="begin"/>
    </w:r>
    <w:r w:rsidR="00CD29C6" w:rsidRPr="00FE7601">
      <w:rPr>
        <w:rFonts w:ascii="PT Astra Serif" w:hAnsi="PT Astra Serif"/>
        <w:sz w:val="28"/>
        <w:szCs w:val="28"/>
      </w:rPr>
      <w:instrText xml:space="preserve"> PAGE   \* MERGEFORMAT </w:instrText>
    </w:r>
    <w:r w:rsidRPr="00FE7601">
      <w:rPr>
        <w:rFonts w:ascii="PT Astra Serif" w:hAnsi="PT Astra Serif"/>
        <w:sz w:val="28"/>
        <w:szCs w:val="28"/>
      </w:rPr>
      <w:fldChar w:fldCharType="separate"/>
    </w:r>
    <w:r w:rsidR="009A35FD">
      <w:rPr>
        <w:rFonts w:ascii="PT Astra Serif" w:hAnsi="PT Astra Serif"/>
        <w:noProof/>
        <w:sz w:val="28"/>
        <w:szCs w:val="28"/>
      </w:rPr>
      <w:t>2</w:t>
    </w:r>
    <w:r w:rsidRPr="00FE7601">
      <w:rPr>
        <w:rFonts w:ascii="PT Astra Serif" w:hAnsi="PT Astra Serif"/>
        <w:sz w:val="28"/>
        <w:szCs w:val="28"/>
      </w:rPr>
      <w:fldChar w:fldCharType="end"/>
    </w:r>
  </w:p>
  <w:p w:rsidR="00CD29C6" w:rsidRDefault="00CD29C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26AF1"/>
    <w:multiLevelType w:val="hybridMultilevel"/>
    <w:tmpl w:val="B3D2F5AA"/>
    <w:lvl w:ilvl="0" w:tplc="4ABC66C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8096EB6"/>
    <w:multiLevelType w:val="hybridMultilevel"/>
    <w:tmpl w:val="3F46D982"/>
    <w:lvl w:ilvl="0" w:tplc="6FC2CEC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01CE"/>
    <w:rsid w:val="000007F1"/>
    <w:rsid w:val="000508E2"/>
    <w:rsid w:val="00070A2A"/>
    <w:rsid w:val="00086203"/>
    <w:rsid w:val="000C544F"/>
    <w:rsid w:val="001F0AC7"/>
    <w:rsid w:val="002311C5"/>
    <w:rsid w:val="002505E1"/>
    <w:rsid w:val="00253405"/>
    <w:rsid w:val="002743C5"/>
    <w:rsid w:val="002E78DC"/>
    <w:rsid w:val="00301632"/>
    <w:rsid w:val="003A3442"/>
    <w:rsid w:val="003D5143"/>
    <w:rsid w:val="00401790"/>
    <w:rsid w:val="0042163F"/>
    <w:rsid w:val="00523FC4"/>
    <w:rsid w:val="00550989"/>
    <w:rsid w:val="00575DFD"/>
    <w:rsid w:val="005A0B01"/>
    <w:rsid w:val="005E3E61"/>
    <w:rsid w:val="005E66C2"/>
    <w:rsid w:val="005F3E16"/>
    <w:rsid w:val="006340CD"/>
    <w:rsid w:val="00675DEC"/>
    <w:rsid w:val="006C4CDC"/>
    <w:rsid w:val="007427F6"/>
    <w:rsid w:val="00785BF5"/>
    <w:rsid w:val="007A1F90"/>
    <w:rsid w:val="007E068A"/>
    <w:rsid w:val="008D13B3"/>
    <w:rsid w:val="00910D61"/>
    <w:rsid w:val="00947A00"/>
    <w:rsid w:val="00960B71"/>
    <w:rsid w:val="009A35FD"/>
    <w:rsid w:val="00A42090"/>
    <w:rsid w:val="00A47631"/>
    <w:rsid w:val="00AB5475"/>
    <w:rsid w:val="00BA130D"/>
    <w:rsid w:val="00BE01CE"/>
    <w:rsid w:val="00CD29C6"/>
    <w:rsid w:val="00CE1D2B"/>
    <w:rsid w:val="00D56A99"/>
    <w:rsid w:val="00D658C4"/>
    <w:rsid w:val="00E4259B"/>
    <w:rsid w:val="00EB7893"/>
    <w:rsid w:val="00F03EB2"/>
    <w:rsid w:val="00FE7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AC7"/>
    <w:pPr>
      <w:spacing w:line="240" w:lineRule="atLeast"/>
      <w:jc w:val="both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B7893"/>
    <w:pPr>
      <w:ind w:left="720"/>
      <w:contextualSpacing/>
    </w:pPr>
  </w:style>
  <w:style w:type="paragraph" w:styleId="a4">
    <w:name w:val="Normal (Web)"/>
    <w:basedOn w:val="a"/>
    <w:uiPriority w:val="99"/>
    <w:rsid w:val="00CE1D2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960B7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60B71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960B7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60B7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6&amp;n=80632&amp;dst=100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548</Words>
  <Characters>3124</Characters>
  <Application>Microsoft Office Word</Application>
  <DocSecurity>0</DocSecurity>
  <Lines>26</Lines>
  <Paragraphs>7</Paragraphs>
  <ScaleCrop>false</ScaleCrop>
  <Company>Microsoft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Sedov</dc:creator>
  <cp:lastModifiedBy>Пользователь</cp:lastModifiedBy>
  <cp:revision>4</cp:revision>
  <cp:lastPrinted>2026-06-19T08:57:00Z</cp:lastPrinted>
  <dcterms:created xsi:type="dcterms:W3CDTF">2026-06-16T11:12:00Z</dcterms:created>
  <dcterms:modified xsi:type="dcterms:W3CDTF">2026-06-25T04:34:00Z</dcterms:modified>
</cp:coreProperties>
</file>