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1E5" w:rsidRDefault="00A861E5" w:rsidP="00A861E5">
      <w:pPr>
        <w:pStyle w:val="ConsPlusNormal"/>
        <w:ind w:right="-2"/>
        <w:jc w:val="center"/>
        <w:rPr>
          <w:rFonts w:ascii="PT Astra Serif" w:hAnsi="PT Astra Serif"/>
          <w:lang w:eastAsia="ru-RU"/>
        </w:rPr>
      </w:pPr>
      <w:r>
        <w:rPr>
          <w:rFonts w:ascii="PT Astra Serif" w:hAnsi="PT Astra Serif"/>
        </w:rPr>
        <w:t>УЛЬЯНОВСКАЯ ГОРОДСКАЯ ДУМА</w:t>
      </w:r>
    </w:p>
    <w:p w:rsidR="00A861E5" w:rsidRDefault="00A861E5" w:rsidP="00A861E5">
      <w:pPr>
        <w:pStyle w:val="ConsPlusNormal"/>
        <w:ind w:right="-2"/>
        <w:jc w:val="both"/>
        <w:rPr>
          <w:rFonts w:ascii="PT Astra Serif" w:hAnsi="PT Astra Serif"/>
          <w:color w:val="FFFFFF"/>
          <w:lang w:eastAsia="zh-CN"/>
        </w:rPr>
      </w:pPr>
    </w:p>
    <w:p w:rsidR="00A861E5" w:rsidRDefault="00A861E5" w:rsidP="00A861E5">
      <w:pPr>
        <w:pStyle w:val="ConsPlusNormal"/>
        <w:ind w:right="-48"/>
        <w:jc w:val="center"/>
        <w:rPr>
          <w:rFonts w:ascii="PT Astra Serif" w:hAnsi="PT Astra Serif"/>
          <w:lang w:eastAsia="ru-RU"/>
        </w:rPr>
      </w:pPr>
      <w:r>
        <w:rPr>
          <w:rFonts w:ascii="PT Astra Serif" w:hAnsi="PT Astra Serif"/>
        </w:rPr>
        <w:t>РЕШЕНИЕ</w:t>
      </w:r>
    </w:p>
    <w:p w:rsidR="00A861E5" w:rsidRDefault="00A861E5" w:rsidP="00A861E5">
      <w:pPr>
        <w:rPr>
          <w:rFonts w:ascii="PT Astra Serif" w:hAnsi="PT Astra Serif"/>
          <w:color w:val="FFFFFF"/>
        </w:rPr>
      </w:pPr>
    </w:p>
    <w:p w:rsidR="00A861E5" w:rsidRDefault="00A861E5" w:rsidP="00A861E5">
      <w:pPr>
        <w:jc w:val="center"/>
        <w:rPr>
          <w:rFonts w:ascii="PT Astra Serif" w:hAnsi="PT Astra Serif"/>
          <w:color w:val="FFFFFF"/>
        </w:rPr>
      </w:pPr>
    </w:p>
    <w:p w:rsidR="00DA6E28" w:rsidRPr="00A861E5" w:rsidRDefault="00A861E5" w:rsidP="00DA6E28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от 22.02.2022                                                              </w:t>
      </w:r>
      <w:r>
        <w:rPr>
          <w:rFonts w:ascii="PT Astra Serif" w:hAnsi="PT Astra Serif"/>
        </w:rPr>
        <w:t xml:space="preserve">                            № 17</w:t>
      </w:r>
      <w:bookmarkStart w:id="0" w:name="_GoBack"/>
      <w:bookmarkEnd w:id="0"/>
    </w:p>
    <w:p w:rsidR="00DA6E28" w:rsidRPr="00786BED" w:rsidRDefault="00DA6E28" w:rsidP="00A861E5">
      <w:pPr>
        <w:jc w:val="right"/>
        <w:rPr>
          <w:rFonts w:ascii="PT Astra Serif" w:hAnsi="PT Astra Serif"/>
        </w:rPr>
      </w:pPr>
      <w:r w:rsidRPr="00682262">
        <w:rPr>
          <w:rFonts w:ascii="PT Astra Serif" w:hAnsi="PT Astra Serif"/>
        </w:rPr>
        <w:t xml:space="preserve">                                                                            </w:t>
      </w:r>
      <w:r w:rsidR="00A861E5">
        <w:rPr>
          <w:rFonts w:ascii="PT Astra Serif" w:hAnsi="PT Astra Serif"/>
        </w:rPr>
        <w:t xml:space="preserve">                              </w:t>
      </w:r>
    </w:p>
    <w:p w:rsidR="00DA6E28" w:rsidRPr="00374896" w:rsidRDefault="00DA6E28" w:rsidP="00DA6E28">
      <w:pPr>
        <w:rPr>
          <w:rFonts w:ascii="PT Astra Serif" w:hAnsi="PT Astra Serif" w:cs="PT Serif"/>
          <w:b/>
        </w:rPr>
      </w:pPr>
    </w:p>
    <w:p w:rsidR="00DA6E28" w:rsidRPr="00A93BC7" w:rsidRDefault="00DA6E28" w:rsidP="00DA6E28">
      <w:pPr>
        <w:rPr>
          <w:rFonts w:ascii="PT Astra Serif" w:hAnsi="PT Astra Serif"/>
        </w:rPr>
      </w:pPr>
    </w:p>
    <w:p w:rsidR="007245DF" w:rsidRDefault="00645897" w:rsidP="00B77507">
      <w:pPr>
        <w:tabs>
          <w:tab w:val="left" w:pos="0"/>
        </w:tabs>
        <w:suppressAutoHyphens/>
        <w:jc w:val="center"/>
        <w:rPr>
          <w:rFonts w:ascii="PT Astra Serif" w:eastAsia="Times New Roman" w:hAnsi="PT Astra Serif"/>
          <w:b/>
          <w:lang w:eastAsia="ar-SA"/>
        </w:rPr>
      </w:pPr>
      <w:r w:rsidRPr="004D335D">
        <w:rPr>
          <w:rFonts w:ascii="PT Astra Serif" w:eastAsia="Times New Roman" w:hAnsi="PT Astra Serif"/>
          <w:b/>
          <w:lang w:eastAsia="ar-SA"/>
        </w:rPr>
        <w:t>О внесении изменени</w:t>
      </w:r>
      <w:r w:rsidR="00786C99">
        <w:rPr>
          <w:rFonts w:ascii="PT Astra Serif" w:eastAsia="Times New Roman" w:hAnsi="PT Astra Serif"/>
          <w:b/>
          <w:lang w:eastAsia="ar-SA"/>
        </w:rPr>
        <w:t>я</w:t>
      </w:r>
      <w:r w:rsidRPr="004D335D">
        <w:rPr>
          <w:rFonts w:ascii="PT Astra Serif" w:eastAsia="Times New Roman" w:hAnsi="PT Astra Serif"/>
          <w:b/>
          <w:lang w:eastAsia="ar-SA"/>
        </w:rPr>
        <w:t xml:space="preserve"> в</w:t>
      </w:r>
      <w:r w:rsidR="00B77507" w:rsidRPr="004D335D">
        <w:rPr>
          <w:rFonts w:ascii="PT Astra Serif" w:eastAsia="Times New Roman" w:hAnsi="PT Astra Serif"/>
          <w:b/>
          <w:lang w:eastAsia="ar-SA"/>
        </w:rPr>
        <w:t xml:space="preserve"> </w:t>
      </w:r>
      <w:r w:rsidR="00F707C7" w:rsidRPr="004D335D">
        <w:rPr>
          <w:rFonts w:ascii="PT Astra Serif" w:eastAsia="Times New Roman" w:hAnsi="PT Astra Serif"/>
          <w:b/>
          <w:lang w:eastAsia="ar-SA"/>
        </w:rPr>
        <w:t xml:space="preserve">решение Ульяновской Городской Думы </w:t>
      </w:r>
    </w:p>
    <w:p w:rsidR="00645897" w:rsidRPr="004D335D" w:rsidRDefault="00F707C7" w:rsidP="00B77507">
      <w:pPr>
        <w:tabs>
          <w:tab w:val="left" w:pos="0"/>
        </w:tabs>
        <w:suppressAutoHyphens/>
        <w:jc w:val="center"/>
        <w:rPr>
          <w:rFonts w:ascii="PT Astra Serif" w:eastAsia="Times New Roman" w:hAnsi="PT Astra Serif"/>
          <w:b/>
          <w:lang w:eastAsia="ar-SA"/>
        </w:rPr>
      </w:pPr>
      <w:r w:rsidRPr="004D335D">
        <w:rPr>
          <w:rFonts w:ascii="PT Astra Serif" w:eastAsia="Times New Roman" w:hAnsi="PT Astra Serif"/>
          <w:b/>
          <w:lang w:eastAsia="ar-SA"/>
        </w:rPr>
        <w:t xml:space="preserve">от </w:t>
      </w:r>
      <w:r w:rsidR="000A6A40" w:rsidRPr="004D335D">
        <w:rPr>
          <w:rFonts w:ascii="PT Astra Serif" w:eastAsia="Times New Roman" w:hAnsi="PT Astra Serif"/>
          <w:b/>
          <w:lang w:eastAsia="ar-SA"/>
        </w:rPr>
        <w:t>24.05.2006 № 90</w:t>
      </w:r>
      <w:r w:rsidR="00AF3E9F" w:rsidRPr="004D335D">
        <w:rPr>
          <w:rFonts w:ascii="PT Astra Serif" w:eastAsia="Times New Roman" w:hAnsi="PT Astra Serif"/>
          <w:b/>
          <w:lang w:eastAsia="ar-SA"/>
        </w:rPr>
        <w:t xml:space="preserve"> «Об учреждении отраслевых (функциональных) органов администрации города Ульяновска»</w:t>
      </w:r>
    </w:p>
    <w:p w:rsidR="00B77507" w:rsidRPr="004D335D" w:rsidRDefault="00B77507" w:rsidP="00B77507">
      <w:pPr>
        <w:tabs>
          <w:tab w:val="left" w:pos="0"/>
        </w:tabs>
        <w:suppressAutoHyphens/>
        <w:jc w:val="center"/>
        <w:rPr>
          <w:rFonts w:ascii="PT Astra Serif" w:eastAsia="Times New Roman" w:hAnsi="PT Astra Serif"/>
          <w:lang w:eastAsia="ar-SA"/>
        </w:rPr>
      </w:pPr>
    </w:p>
    <w:p w:rsidR="00645897" w:rsidRPr="00DA6E28" w:rsidRDefault="00645897" w:rsidP="009E7E2C">
      <w:pPr>
        <w:ind w:firstLine="709"/>
        <w:rPr>
          <w:rFonts w:ascii="PT Astra Serif" w:eastAsia="Times New Roman" w:hAnsi="PT Astra Serif"/>
          <w:sz w:val="27"/>
          <w:szCs w:val="27"/>
          <w:lang w:eastAsia="ru-RU"/>
        </w:rPr>
      </w:pPr>
      <w:r w:rsidRPr="00DA6E28">
        <w:rPr>
          <w:rFonts w:ascii="PT Astra Serif" w:eastAsia="Times New Roman" w:hAnsi="PT Astra Serif"/>
          <w:sz w:val="27"/>
          <w:szCs w:val="27"/>
          <w:lang w:eastAsia="ru-RU"/>
        </w:rPr>
        <w:t>В соответствии</w:t>
      </w:r>
      <w:r w:rsidR="00781B8B" w:rsidRPr="00DA6E28">
        <w:rPr>
          <w:rFonts w:ascii="PT Astra Serif" w:eastAsia="Times New Roman" w:hAnsi="PT Astra Serif"/>
          <w:sz w:val="27"/>
          <w:szCs w:val="27"/>
          <w:lang w:eastAsia="ru-RU"/>
        </w:rPr>
        <w:t xml:space="preserve"> с </w:t>
      </w:r>
      <w:r w:rsidRPr="00DA6E28">
        <w:rPr>
          <w:rFonts w:ascii="PT Astra Serif" w:eastAsia="Times New Roman" w:hAnsi="PT Astra Serif"/>
          <w:sz w:val="27"/>
          <w:szCs w:val="27"/>
          <w:lang w:eastAsia="ru-RU"/>
        </w:rPr>
        <w:t>Федеральным законом от 06.10.2003 № 1</w:t>
      </w:r>
      <w:r w:rsidR="008E0BE0" w:rsidRPr="00DA6E28">
        <w:rPr>
          <w:rFonts w:ascii="PT Astra Serif" w:eastAsia="Times New Roman" w:hAnsi="PT Astra Serif"/>
          <w:sz w:val="27"/>
          <w:szCs w:val="27"/>
          <w:lang w:eastAsia="ru-RU"/>
        </w:rPr>
        <w:t>3</w:t>
      </w:r>
      <w:r w:rsidRPr="00DA6E28">
        <w:rPr>
          <w:rFonts w:ascii="PT Astra Serif" w:eastAsia="Times New Roman" w:hAnsi="PT Astra Serif"/>
          <w:sz w:val="27"/>
          <w:szCs w:val="27"/>
          <w:lang w:eastAsia="ru-RU"/>
        </w:rPr>
        <w:t>1-ФЗ «Об общих принципах организации местного самоуправления в Российской Федерации»,</w:t>
      </w:r>
      <w:r w:rsidR="0091247C" w:rsidRPr="00DA6E28">
        <w:rPr>
          <w:rFonts w:ascii="PT Astra Serif" w:eastAsia="Times New Roman" w:hAnsi="PT Astra Serif"/>
          <w:sz w:val="27"/>
          <w:szCs w:val="27"/>
          <w:lang w:eastAsia="ru-RU"/>
        </w:rPr>
        <w:t xml:space="preserve"> </w:t>
      </w:r>
      <w:r w:rsidRPr="00DA6E28">
        <w:rPr>
          <w:rFonts w:ascii="PT Astra Serif" w:eastAsia="Times New Roman" w:hAnsi="PT Astra Serif"/>
          <w:sz w:val="27"/>
          <w:szCs w:val="27"/>
          <w:lang w:eastAsia="ru-RU"/>
        </w:rPr>
        <w:t>руководствуясь Уставом муниципального образования «город Ульяновск</w:t>
      </w:r>
      <w:r w:rsidR="00801FC3" w:rsidRPr="00DA6E28">
        <w:rPr>
          <w:rFonts w:ascii="PT Astra Serif" w:eastAsia="Times New Roman" w:hAnsi="PT Astra Serif"/>
          <w:sz w:val="27"/>
          <w:szCs w:val="27"/>
          <w:lang w:eastAsia="ru-RU"/>
        </w:rPr>
        <w:t>»</w:t>
      </w:r>
      <w:r w:rsidRPr="00DA6E28">
        <w:rPr>
          <w:rFonts w:ascii="PT Astra Serif" w:eastAsia="Times New Roman" w:hAnsi="PT Astra Serif"/>
          <w:sz w:val="27"/>
          <w:szCs w:val="27"/>
          <w:lang w:eastAsia="ru-RU"/>
        </w:rPr>
        <w:t xml:space="preserve">, рассмотрев обращение Главы города Ульяновска от </w:t>
      </w:r>
      <w:r w:rsidR="007245DF" w:rsidRPr="00DA6E28">
        <w:rPr>
          <w:rFonts w:ascii="PT Astra Serif" w:eastAsia="Times New Roman" w:hAnsi="PT Astra Serif"/>
          <w:sz w:val="27"/>
          <w:szCs w:val="27"/>
          <w:lang w:eastAsia="ru-RU"/>
        </w:rPr>
        <w:t xml:space="preserve">14.02.2022     </w:t>
      </w:r>
      <w:r w:rsidRPr="00DA6E28">
        <w:rPr>
          <w:rFonts w:ascii="PT Astra Serif" w:eastAsia="Times New Roman" w:hAnsi="PT Astra Serif"/>
          <w:sz w:val="27"/>
          <w:szCs w:val="27"/>
          <w:lang w:eastAsia="ru-RU"/>
        </w:rPr>
        <w:t xml:space="preserve">№ </w:t>
      </w:r>
      <w:r w:rsidR="007245DF" w:rsidRPr="00DA6E28">
        <w:rPr>
          <w:rFonts w:ascii="PT Astra Serif" w:eastAsia="Times New Roman" w:hAnsi="PT Astra Serif"/>
          <w:sz w:val="27"/>
          <w:szCs w:val="27"/>
          <w:lang w:eastAsia="ru-RU"/>
        </w:rPr>
        <w:t>73-ИОМСУ-24.01/1618</w:t>
      </w:r>
      <w:r w:rsidRPr="00DA6E28">
        <w:rPr>
          <w:rFonts w:ascii="PT Astra Serif" w:eastAsia="Times New Roman" w:hAnsi="PT Astra Serif"/>
          <w:sz w:val="27"/>
          <w:szCs w:val="27"/>
          <w:lang w:eastAsia="ru-RU"/>
        </w:rPr>
        <w:t xml:space="preserve">, Ульяновская Городская Дума </w:t>
      </w:r>
    </w:p>
    <w:p w:rsidR="00645897" w:rsidRPr="00DA6E28" w:rsidRDefault="00645897" w:rsidP="007245DF">
      <w:pPr>
        <w:rPr>
          <w:rFonts w:ascii="PT Astra Serif" w:eastAsia="Times New Roman" w:hAnsi="PT Astra Serif"/>
          <w:sz w:val="27"/>
          <w:szCs w:val="27"/>
          <w:lang w:eastAsia="ru-RU"/>
        </w:rPr>
      </w:pPr>
      <w:r w:rsidRPr="00DA6E28">
        <w:rPr>
          <w:rFonts w:ascii="PT Astra Serif" w:eastAsia="Times New Roman" w:hAnsi="PT Astra Serif"/>
          <w:sz w:val="27"/>
          <w:szCs w:val="27"/>
          <w:lang w:eastAsia="ru-RU"/>
        </w:rPr>
        <w:t>РЕШИЛА:</w:t>
      </w:r>
    </w:p>
    <w:p w:rsidR="007245DF" w:rsidRPr="00DA6E28" w:rsidRDefault="007245DF" w:rsidP="007245DF">
      <w:pPr>
        <w:rPr>
          <w:rFonts w:ascii="PT Astra Serif" w:eastAsia="Times New Roman" w:hAnsi="PT Astra Serif"/>
          <w:sz w:val="27"/>
          <w:szCs w:val="27"/>
          <w:lang w:eastAsia="ru-RU"/>
        </w:rPr>
      </w:pPr>
    </w:p>
    <w:p w:rsidR="00907628" w:rsidRPr="00DA6E28" w:rsidRDefault="00FE3517" w:rsidP="00907628">
      <w:pPr>
        <w:pStyle w:val="ConsPlusNormal"/>
        <w:ind w:firstLine="709"/>
        <w:jc w:val="both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/>
          <w:sz w:val="27"/>
          <w:szCs w:val="27"/>
        </w:rPr>
        <w:t xml:space="preserve">1. Внести в </w:t>
      </w:r>
      <w:hyperlink r:id="rId8" w:history="1">
        <w:r w:rsidRPr="00DA6E28">
          <w:rPr>
            <w:rStyle w:val="a5"/>
            <w:rFonts w:ascii="PT Astra Serif" w:hAnsi="PT Astra Serif"/>
            <w:color w:val="auto"/>
            <w:sz w:val="27"/>
            <w:szCs w:val="27"/>
            <w:u w:val="none"/>
          </w:rPr>
          <w:t>решение</w:t>
        </w:r>
      </w:hyperlink>
      <w:r w:rsidRPr="00DA6E28">
        <w:rPr>
          <w:rFonts w:ascii="PT Astra Serif" w:hAnsi="PT Astra Serif"/>
          <w:sz w:val="27"/>
          <w:szCs w:val="27"/>
        </w:rPr>
        <w:t xml:space="preserve"> Ульяновской Гор</w:t>
      </w:r>
      <w:r w:rsidR="000751AD" w:rsidRPr="00DA6E28">
        <w:rPr>
          <w:rFonts w:ascii="PT Astra Serif" w:hAnsi="PT Astra Serif"/>
          <w:sz w:val="27"/>
          <w:szCs w:val="27"/>
        </w:rPr>
        <w:t>одской Думы от 24.05.2006 №</w:t>
      </w:r>
      <w:r w:rsidRPr="00DA6E28">
        <w:rPr>
          <w:rFonts w:ascii="PT Astra Serif" w:hAnsi="PT Astra Serif"/>
          <w:sz w:val="27"/>
          <w:szCs w:val="27"/>
        </w:rPr>
        <w:t xml:space="preserve"> 90 «Об учреждении отраслевых (функциональных) органов администрации города Ульяновска» </w:t>
      </w:r>
      <w:r w:rsidR="00C90704" w:rsidRPr="00DA6E28">
        <w:rPr>
          <w:rFonts w:ascii="PT Astra Serif" w:hAnsi="PT Astra Serif" w:cs="PT Astra Serif"/>
          <w:sz w:val="27"/>
          <w:szCs w:val="27"/>
          <w:lang w:eastAsia="ru-RU"/>
        </w:rPr>
        <w:t>изменение, изложив приложение № 1 в следующей редакции</w:t>
      </w:r>
      <w:r w:rsidR="00907628" w:rsidRPr="00DA6E28">
        <w:rPr>
          <w:rFonts w:ascii="PT Astra Serif" w:hAnsi="PT Astra Serif" w:cs="PT Astra Serif"/>
          <w:sz w:val="27"/>
          <w:szCs w:val="27"/>
          <w:lang w:eastAsia="ru-RU"/>
        </w:rPr>
        <w:t>:</w:t>
      </w:r>
    </w:p>
    <w:p w:rsidR="00C90704" w:rsidRPr="00DA6E28" w:rsidRDefault="00C90704" w:rsidP="000751AD">
      <w:pPr>
        <w:autoSpaceDE w:val="0"/>
        <w:autoSpaceDN w:val="0"/>
        <w:adjustRightInd w:val="0"/>
        <w:jc w:val="right"/>
        <w:rPr>
          <w:rFonts w:ascii="PT Astra Serif" w:hAnsi="PT Astra Serif"/>
          <w:sz w:val="27"/>
          <w:szCs w:val="27"/>
          <w:lang w:eastAsia="ru-RU"/>
        </w:rPr>
      </w:pPr>
    </w:p>
    <w:p w:rsidR="000751AD" w:rsidRPr="00DA6E28" w:rsidRDefault="007245DF" w:rsidP="007245DF">
      <w:pPr>
        <w:autoSpaceDE w:val="0"/>
        <w:autoSpaceDN w:val="0"/>
        <w:adjustRightInd w:val="0"/>
        <w:ind w:left="5664"/>
        <w:jc w:val="left"/>
        <w:rPr>
          <w:rFonts w:ascii="PT Astra Serif" w:hAnsi="PT Astra Serif"/>
          <w:sz w:val="27"/>
          <w:szCs w:val="27"/>
          <w:lang w:eastAsia="ru-RU"/>
        </w:rPr>
      </w:pPr>
      <w:r w:rsidRPr="00DA6E28">
        <w:rPr>
          <w:rFonts w:ascii="PT Astra Serif" w:hAnsi="PT Astra Serif"/>
          <w:sz w:val="27"/>
          <w:szCs w:val="27"/>
          <w:lang w:eastAsia="ru-RU"/>
        </w:rPr>
        <w:t xml:space="preserve">  </w:t>
      </w:r>
      <w:r w:rsidR="00F40261" w:rsidRPr="00DA6E28">
        <w:rPr>
          <w:rFonts w:ascii="PT Astra Serif" w:hAnsi="PT Astra Serif"/>
          <w:sz w:val="27"/>
          <w:szCs w:val="27"/>
          <w:lang w:eastAsia="ru-RU"/>
        </w:rPr>
        <w:t>«</w:t>
      </w:r>
      <w:r w:rsidR="000751AD" w:rsidRPr="00DA6E28">
        <w:rPr>
          <w:rFonts w:ascii="PT Astra Serif" w:hAnsi="PT Astra Serif"/>
          <w:sz w:val="27"/>
          <w:szCs w:val="27"/>
          <w:lang w:eastAsia="ru-RU"/>
        </w:rPr>
        <w:t xml:space="preserve">Приложение </w:t>
      </w:r>
      <w:r w:rsidR="00F40261" w:rsidRPr="00DA6E28">
        <w:rPr>
          <w:rFonts w:ascii="PT Astra Serif" w:hAnsi="PT Astra Serif"/>
          <w:sz w:val="27"/>
          <w:szCs w:val="27"/>
          <w:lang w:eastAsia="ru-RU"/>
        </w:rPr>
        <w:t>№</w:t>
      </w:r>
      <w:r w:rsidR="000751AD" w:rsidRPr="00DA6E28">
        <w:rPr>
          <w:rFonts w:ascii="PT Astra Serif" w:hAnsi="PT Astra Serif"/>
          <w:sz w:val="27"/>
          <w:szCs w:val="27"/>
          <w:lang w:eastAsia="ru-RU"/>
        </w:rPr>
        <w:t xml:space="preserve"> 1</w:t>
      </w:r>
    </w:p>
    <w:p w:rsidR="000751AD" w:rsidRPr="00DA6E28" w:rsidRDefault="007245DF" w:rsidP="007245DF">
      <w:pPr>
        <w:autoSpaceDE w:val="0"/>
        <w:autoSpaceDN w:val="0"/>
        <w:adjustRightInd w:val="0"/>
        <w:ind w:left="5664"/>
        <w:jc w:val="left"/>
        <w:rPr>
          <w:rFonts w:ascii="PT Astra Serif" w:hAnsi="PT Astra Serif"/>
          <w:sz w:val="27"/>
          <w:szCs w:val="27"/>
          <w:lang w:eastAsia="ru-RU"/>
        </w:rPr>
      </w:pPr>
      <w:r w:rsidRPr="00DA6E28">
        <w:rPr>
          <w:rFonts w:ascii="PT Astra Serif" w:hAnsi="PT Astra Serif"/>
          <w:sz w:val="27"/>
          <w:szCs w:val="27"/>
          <w:lang w:eastAsia="ru-RU"/>
        </w:rPr>
        <w:t xml:space="preserve">    </w:t>
      </w:r>
      <w:r w:rsidR="000751AD" w:rsidRPr="00DA6E28">
        <w:rPr>
          <w:rFonts w:ascii="PT Astra Serif" w:hAnsi="PT Astra Serif"/>
          <w:sz w:val="27"/>
          <w:szCs w:val="27"/>
          <w:lang w:eastAsia="ru-RU"/>
        </w:rPr>
        <w:t>к решению</w:t>
      </w:r>
      <w:r w:rsidRPr="00DA6E28">
        <w:rPr>
          <w:rFonts w:ascii="PT Astra Serif" w:hAnsi="PT Astra Serif"/>
          <w:sz w:val="27"/>
          <w:szCs w:val="27"/>
          <w:lang w:eastAsia="ru-RU"/>
        </w:rPr>
        <w:t xml:space="preserve"> Ульяновской </w:t>
      </w:r>
    </w:p>
    <w:p w:rsidR="000751AD" w:rsidRPr="00DA6E28" w:rsidRDefault="007245DF" w:rsidP="007245DF">
      <w:pPr>
        <w:autoSpaceDE w:val="0"/>
        <w:autoSpaceDN w:val="0"/>
        <w:adjustRightInd w:val="0"/>
        <w:ind w:left="5664"/>
        <w:jc w:val="left"/>
        <w:rPr>
          <w:rFonts w:ascii="PT Astra Serif" w:hAnsi="PT Astra Serif"/>
          <w:sz w:val="27"/>
          <w:szCs w:val="27"/>
          <w:lang w:eastAsia="ru-RU"/>
        </w:rPr>
      </w:pPr>
      <w:r w:rsidRPr="00DA6E28">
        <w:rPr>
          <w:rFonts w:ascii="PT Astra Serif" w:hAnsi="PT Astra Serif"/>
          <w:sz w:val="27"/>
          <w:szCs w:val="27"/>
          <w:lang w:eastAsia="ru-RU"/>
        </w:rPr>
        <w:t xml:space="preserve">    </w:t>
      </w:r>
      <w:r w:rsidR="000751AD" w:rsidRPr="00DA6E28">
        <w:rPr>
          <w:rFonts w:ascii="PT Astra Serif" w:hAnsi="PT Astra Serif"/>
          <w:sz w:val="27"/>
          <w:szCs w:val="27"/>
          <w:lang w:eastAsia="ru-RU"/>
        </w:rPr>
        <w:t>Городской Думы</w:t>
      </w:r>
    </w:p>
    <w:p w:rsidR="000751AD" w:rsidRPr="00DA6E28" w:rsidRDefault="007245DF" w:rsidP="007245DF">
      <w:pPr>
        <w:autoSpaceDE w:val="0"/>
        <w:autoSpaceDN w:val="0"/>
        <w:adjustRightInd w:val="0"/>
        <w:ind w:left="5664"/>
        <w:jc w:val="left"/>
        <w:rPr>
          <w:rFonts w:ascii="PT Astra Serif" w:hAnsi="PT Astra Serif"/>
          <w:sz w:val="27"/>
          <w:szCs w:val="27"/>
          <w:lang w:eastAsia="ru-RU"/>
        </w:rPr>
      </w:pPr>
      <w:r w:rsidRPr="00DA6E28">
        <w:rPr>
          <w:rFonts w:ascii="PT Astra Serif" w:hAnsi="PT Astra Serif"/>
          <w:sz w:val="27"/>
          <w:szCs w:val="27"/>
          <w:lang w:eastAsia="ru-RU"/>
        </w:rPr>
        <w:t xml:space="preserve">    </w:t>
      </w:r>
      <w:r w:rsidR="000751AD" w:rsidRPr="00DA6E28">
        <w:rPr>
          <w:rFonts w:ascii="PT Astra Serif" w:hAnsi="PT Astra Serif"/>
          <w:sz w:val="27"/>
          <w:szCs w:val="27"/>
          <w:lang w:eastAsia="ru-RU"/>
        </w:rPr>
        <w:t>от 24</w:t>
      </w:r>
      <w:r w:rsidRPr="00DA6E28">
        <w:rPr>
          <w:rFonts w:ascii="PT Astra Serif" w:hAnsi="PT Astra Serif"/>
          <w:sz w:val="27"/>
          <w:szCs w:val="27"/>
          <w:lang w:eastAsia="ru-RU"/>
        </w:rPr>
        <w:t xml:space="preserve"> мая </w:t>
      </w:r>
      <w:r w:rsidR="000751AD" w:rsidRPr="00DA6E28">
        <w:rPr>
          <w:rFonts w:ascii="PT Astra Serif" w:hAnsi="PT Astra Serif"/>
          <w:sz w:val="27"/>
          <w:szCs w:val="27"/>
          <w:lang w:eastAsia="ru-RU"/>
        </w:rPr>
        <w:t xml:space="preserve">2006 </w:t>
      </w:r>
      <w:r w:rsidRPr="00DA6E28">
        <w:rPr>
          <w:rFonts w:ascii="PT Astra Serif" w:hAnsi="PT Astra Serif"/>
          <w:sz w:val="27"/>
          <w:szCs w:val="27"/>
          <w:lang w:eastAsia="ru-RU"/>
        </w:rPr>
        <w:t xml:space="preserve">г. </w:t>
      </w:r>
      <w:r w:rsidR="00F40261" w:rsidRPr="00DA6E28">
        <w:rPr>
          <w:rFonts w:ascii="PT Astra Serif" w:hAnsi="PT Astra Serif"/>
          <w:sz w:val="27"/>
          <w:szCs w:val="27"/>
          <w:lang w:eastAsia="ru-RU"/>
        </w:rPr>
        <w:t>№</w:t>
      </w:r>
      <w:r w:rsidR="000751AD" w:rsidRPr="00DA6E28">
        <w:rPr>
          <w:rFonts w:ascii="PT Astra Serif" w:hAnsi="PT Astra Serif"/>
          <w:sz w:val="27"/>
          <w:szCs w:val="27"/>
          <w:lang w:eastAsia="ru-RU"/>
        </w:rPr>
        <w:t xml:space="preserve"> 90</w:t>
      </w:r>
    </w:p>
    <w:p w:rsidR="00F40261" w:rsidRPr="00DA6E28" w:rsidRDefault="00F40261" w:rsidP="000751AD">
      <w:pPr>
        <w:autoSpaceDE w:val="0"/>
        <w:autoSpaceDN w:val="0"/>
        <w:adjustRightInd w:val="0"/>
        <w:jc w:val="center"/>
        <w:rPr>
          <w:rFonts w:ascii="PT Astra Serif" w:hAnsi="PT Astra Serif"/>
          <w:sz w:val="27"/>
          <w:szCs w:val="27"/>
          <w:lang w:eastAsia="ru-RU"/>
        </w:rPr>
      </w:pPr>
    </w:p>
    <w:p w:rsidR="007245DF" w:rsidRPr="00DA6E28" w:rsidRDefault="007245DF" w:rsidP="00F40261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7"/>
          <w:szCs w:val="27"/>
          <w:lang w:eastAsia="ru-RU"/>
        </w:rPr>
      </w:pPr>
    </w:p>
    <w:p w:rsidR="000751AD" w:rsidRPr="00DA6E28" w:rsidRDefault="000751AD" w:rsidP="00F40261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7"/>
          <w:szCs w:val="27"/>
          <w:lang w:eastAsia="ru-RU"/>
        </w:rPr>
      </w:pPr>
      <w:r w:rsidRPr="00DA6E28">
        <w:rPr>
          <w:rFonts w:ascii="PT Astra Serif" w:hAnsi="PT Astra Serif"/>
          <w:b/>
          <w:sz w:val="27"/>
          <w:szCs w:val="27"/>
          <w:lang w:eastAsia="ru-RU"/>
        </w:rPr>
        <w:t>П</w:t>
      </w:r>
      <w:r w:rsidR="007245DF" w:rsidRPr="00DA6E28">
        <w:rPr>
          <w:rFonts w:ascii="PT Astra Serif" w:hAnsi="PT Astra Serif"/>
          <w:b/>
          <w:sz w:val="27"/>
          <w:szCs w:val="27"/>
          <w:lang w:eastAsia="ru-RU"/>
        </w:rPr>
        <w:t>ОЛОЖЕНИЕ</w:t>
      </w:r>
    </w:p>
    <w:p w:rsidR="007245DF" w:rsidRPr="00DA6E28" w:rsidRDefault="007245DF" w:rsidP="00F40261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7"/>
          <w:szCs w:val="27"/>
          <w:lang w:eastAsia="ru-RU"/>
        </w:rPr>
      </w:pPr>
      <w:r w:rsidRPr="00DA6E28">
        <w:rPr>
          <w:rFonts w:ascii="PT Astra Serif" w:hAnsi="PT Astra Serif"/>
          <w:b/>
          <w:sz w:val="27"/>
          <w:szCs w:val="27"/>
          <w:lang w:eastAsia="ru-RU"/>
        </w:rPr>
        <w:t xml:space="preserve">об Управлении имущественных отношений, экономики и развития конкуренции администрации города Ульяновска </w:t>
      </w:r>
    </w:p>
    <w:p w:rsidR="00F40261" w:rsidRPr="00DA6E28" w:rsidRDefault="00F40261" w:rsidP="00F40261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7"/>
          <w:szCs w:val="27"/>
          <w:lang w:eastAsia="ru-RU"/>
        </w:rPr>
      </w:pPr>
    </w:p>
    <w:p w:rsidR="00F40261" w:rsidRPr="00DA6E28" w:rsidRDefault="00F40261" w:rsidP="00F40261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/>
          <w:bCs/>
          <w:sz w:val="27"/>
          <w:szCs w:val="27"/>
          <w:lang w:eastAsia="ru-RU"/>
        </w:rPr>
        <w:t>1. Общие положения</w:t>
      </w:r>
    </w:p>
    <w:p w:rsidR="00F40261" w:rsidRPr="00DA6E28" w:rsidRDefault="00F40261" w:rsidP="00F40261">
      <w:pPr>
        <w:autoSpaceDE w:val="0"/>
        <w:autoSpaceDN w:val="0"/>
        <w:adjustRightInd w:val="0"/>
        <w:rPr>
          <w:rFonts w:ascii="PT Astra Serif" w:hAnsi="PT Astra Serif"/>
          <w:sz w:val="27"/>
          <w:szCs w:val="27"/>
          <w:lang w:eastAsia="ru-RU"/>
        </w:rPr>
      </w:pP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1.1. Управление имущественных отношений, экономики и развития конкуренции администрации города Ульяновска (далее - Управление) является отраслевым (функциональным) органом администрации города Ульяновска, осуществляющим в пределах своей компетенции функции по обеспечению решения вопросов местного значения и отдельных государственных полномочий, переданных в установленном порядке органам местного самоуправления, в областях развития конкуренции, управления и распоряжения имуществом, находящимся в собственно</w:t>
      </w:r>
      <w:r w:rsidR="0068532A" w:rsidRPr="00DA6E28">
        <w:rPr>
          <w:rFonts w:ascii="PT Astra Serif" w:hAnsi="PT Astra Serif" w:cs="PT Astra Serif"/>
          <w:sz w:val="27"/>
          <w:szCs w:val="27"/>
          <w:lang w:eastAsia="ru-RU"/>
        </w:rPr>
        <w:t>сти муниципального образования «город Ульяновск»</w:t>
      </w:r>
      <w:r w:rsidRPr="00DA6E28">
        <w:rPr>
          <w:rFonts w:ascii="PT Astra Serif" w:hAnsi="PT Astra Serif" w:cs="PT Astra Serif"/>
          <w:sz w:val="27"/>
          <w:szCs w:val="27"/>
          <w:lang w:eastAsia="ru-RU"/>
        </w:rPr>
        <w:t xml:space="preserve"> (далее - муниципальное имущество), развития </w:t>
      </w:r>
      <w:r w:rsidR="0086214D" w:rsidRPr="00DA6E28">
        <w:rPr>
          <w:rFonts w:ascii="PT Astra Serif" w:hAnsi="PT Astra Serif" w:cs="PT Astra Serif"/>
          <w:sz w:val="27"/>
          <w:szCs w:val="27"/>
          <w:lang w:eastAsia="ru-RU"/>
        </w:rPr>
        <w:t xml:space="preserve">предпринимательства </w:t>
      </w:r>
      <w:r w:rsidR="00786C99" w:rsidRPr="00DA6E28">
        <w:rPr>
          <w:rFonts w:ascii="PT Astra Serif" w:hAnsi="PT Astra Serif" w:cs="PT Astra Serif"/>
          <w:sz w:val="27"/>
          <w:szCs w:val="27"/>
          <w:lang w:eastAsia="ru-RU"/>
        </w:rPr>
        <w:t>и туризма</w:t>
      </w:r>
      <w:r w:rsidRPr="00DA6E28">
        <w:rPr>
          <w:rFonts w:ascii="PT Astra Serif" w:hAnsi="PT Astra Serif" w:cs="PT Astra Serif"/>
          <w:sz w:val="27"/>
          <w:szCs w:val="27"/>
          <w:lang w:eastAsia="ru-RU"/>
        </w:rPr>
        <w:t>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lastRenderedPageBreak/>
        <w:t xml:space="preserve">1.2. Управление в своей деятельности руководствуется </w:t>
      </w:r>
      <w:hyperlink r:id="rId9" w:history="1">
        <w:r w:rsidRPr="00DA6E28">
          <w:rPr>
            <w:rFonts w:ascii="PT Astra Serif" w:hAnsi="PT Astra Serif" w:cs="PT Astra Serif"/>
            <w:sz w:val="27"/>
            <w:szCs w:val="27"/>
            <w:lang w:eastAsia="ru-RU"/>
          </w:rPr>
          <w:t>Конституцией</w:t>
        </w:r>
      </w:hyperlink>
      <w:r w:rsidRPr="00DA6E28">
        <w:rPr>
          <w:rFonts w:ascii="PT Astra Serif" w:hAnsi="PT Astra Serif" w:cs="PT Astra Serif"/>
          <w:sz w:val="27"/>
          <w:szCs w:val="27"/>
          <w:lang w:eastAsia="ru-RU"/>
        </w:rPr>
        <w:t xml:space="preserve"> Российской Федерации, федеральными конституционными законами, федеральными законами, правовыми актами Президента Российской Федерации и Правительства Российской Федерации, правовыми актами Ульяновской области, </w:t>
      </w:r>
      <w:hyperlink r:id="rId10" w:history="1">
        <w:r w:rsidRPr="00DA6E28">
          <w:rPr>
            <w:rFonts w:ascii="PT Astra Serif" w:hAnsi="PT Astra Serif" w:cs="PT Astra Serif"/>
            <w:sz w:val="27"/>
            <w:szCs w:val="27"/>
            <w:lang w:eastAsia="ru-RU"/>
          </w:rPr>
          <w:t>Уставом</w:t>
        </w:r>
      </w:hyperlink>
      <w:r w:rsidRPr="00DA6E28">
        <w:rPr>
          <w:rFonts w:ascii="PT Astra Serif" w:hAnsi="PT Astra Serif" w:cs="PT Astra Serif"/>
          <w:sz w:val="27"/>
          <w:szCs w:val="27"/>
          <w:lang w:eastAsia="ru-RU"/>
        </w:rPr>
        <w:t xml:space="preserve"> муници</w:t>
      </w:r>
      <w:r w:rsidR="0068532A" w:rsidRPr="00DA6E28">
        <w:rPr>
          <w:rFonts w:ascii="PT Astra Serif" w:hAnsi="PT Astra Serif" w:cs="PT Astra Serif"/>
          <w:sz w:val="27"/>
          <w:szCs w:val="27"/>
          <w:lang w:eastAsia="ru-RU"/>
        </w:rPr>
        <w:t>пального образования «</w:t>
      </w:r>
      <w:r w:rsidRPr="00DA6E28">
        <w:rPr>
          <w:rFonts w:ascii="PT Astra Serif" w:hAnsi="PT Astra Serif" w:cs="PT Astra Serif"/>
          <w:sz w:val="27"/>
          <w:szCs w:val="27"/>
          <w:lang w:eastAsia="ru-RU"/>
        </w:rPr>
        <w:t>город Ульяновск</w:t>
      </w:r>
      <w:r w:rsidR="0068532A" w:rsidRPr="00DA6E28">
        <w:rPr>
          <w:rFonts w:ascii="PT Astra Serif" w:hAnsi="PT Astra Serif" w:cs="PT Astra Serif"/>
          <w:sz w:val="27"/>
          <w:szCs w:val="27"/>
          <w:lang w:eastAsia="ru-RU"/>
        </w:rPr>
        <w:t>»</w:t>
      </w:r>
      <w:r w:rsidRPr="00DA6E28">
        <w:rPr>
          <w:rFonts w:ascii="PT Astra Serif" w:hAnsi="PT Astra Serif" w:cs="PT Astra Serif"/>
          <w:sz w:val="27"/>
          <w:szCs w:val="27"/>
          <w:lang w:eastAsia="ru-RU"/>
        </w:rPr>
        <w:t xml:space="preserve"> и иными муниципальными правовыми акт</w:t>
      </w:r>
      <w:r w:rsidR="0068532A" w:rsidRPr="00DA6E28">
        <w:rPr>
          <w:rFonts w:ascii="PT Astra Serif" w:hAnsi="PT Astra Serif" w:cs="PT Astra Serif"/>
          <w:sz w:val="27"/>
          <w:szCs w:val="27"/>
          <w:lang w:eastAsia="ru-RU"/>
        </w:rPr>
        <w:t>ами муниципального образования «город Ульяновск»</w:t>
      </w:r>
      <w:r w:rsidRPr="00DA6E28">
        <w:rPr>
          <w:rFonts w:ascii="PT Astra Serif" w:hAnsi="PT Astra Serif" w:cs="PT Astra Serif"/>
          <w:sz w:val="27"/>
          <w:szCs w:val="27"/>
          <w:lang w:eastAsia="ru-RU"/>
        </w:rPr>
        <w:t xml:space="preserve"> (далее - муниципальные правовые акты), а также настоящим Положением.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1.3. Управление является юридическим лицом, имеет печать со своим наименованием, иные печати, штампы и бланки установленного образца, счета, открываемые в соответствии с законодательством Российской Федерации. Управление от своего имени приобретает и осуществляет гражданские права, соответствующие целям деятельности, предусмотренным в настоящем Положении, и нес</w:t>
      </w:r>
      <w:r w:rsidR="001F16CA" w:rsidRPr="00DA6E28">
        <w:rPr>
          <w:rFonts w:ascii="PT Astra Serif" w:hAnsi="PT Astra Serif" w:cs="PT Astra Serif"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sz w:val="27"/>
          <w:szCs w:val="27"/>
          <w:lang w:eastAsia="ru-RU"/>
        </w:rPr>
        <w:t>т связанные с этой деятельностью обязанности.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1.4. Полное наименование Управления - Управление имущественных отношений, экономики и развития конкуренции администрации города Ульяновска.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1.5. Управление имеет на праве оперативного управления муниципальное имущество.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1.6. Финансирование расходов на содержание и материально-техническое обеспечение деятельности Управления осуществляется за сч</w:t>
      </w:r>
      <w:r w:rsidR="001F16CA" w:rsidRPr="00DA6E28">
        <w:rPr>
          <w:rFonts w:ascii="PT Astra Serif" w:hAnsi="PT Astra Serif" w:cs="PT Astra Serif"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sz w:val="27"/>
          <w:szCs w:val="27"/>
          <w:lang w:eastAsia="ru-RU"/>
        </w:rPr>
        <w:t>т средств бюдж</w:t>
      </w:r>
      <w:r w:rsidR="0068532A" w:rsidRPr="00DA6E28">
        <w:rPr>
          <w:rFonts w:ascii="PT Astra Serif" w:hAnsi="PT Astra Serif" w:cs="PT Astra Serif"/>
          <w:sz w:val="27"/>
          <w:szCs w:val="27"/>
          <w:lang w:eastAsia="ru-RU"/>
        </w:rPr>
        <w:t>ета муниципального образования «город Ульяновск»</w:t>
      </w:r>
      <w:r w:rsidRPr="00DA6E28">
        <w:rPr>
          <w:rFonts w:ascii="PT Astra Serif" w:hAnsi="PT Astra Serif" w:cs="PT Astra Serif"/>
          <w:sz w:val="27"/>
          <w:szCs w:val="27"/>
          <w:lang w:eastAsia="ru-RU"/>
        </w:rPr>
        <w:t xml:space="preserve"> (далее - местный бюджет).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1.7. Управление осуществляет свою деятельность как непосредственно, так и во взаимодействии с органами государственной власти, органами местного самоуправления, иными юридическими и физическими лицами.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1.8. Реорганизация и ликвидация Управления осуществляется в порядке, установленном законодательством Российской Федерации.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 xml:space="preserve">1.9. Место нахождения Управления: ул. Гончарова, дом 38/8, </w:t>
      </w:r>
      <w:r w:rsidR="00FF636C" w:rsidRPr="00DA6E28">
        <w:rPr>
          <w:rFonts w:ascii="PT Astra Serif" w:hAnsi="PT Astra Serif" w:cs="PT Astra Serif"/>
          <w:sz w:val="27"/>
          <w:szCs w:val="27"/>
          <w:lang w:eastAsia="ru-RU"/>
        </w:rPr>
        <w:t xml:space="preserve"> </w:t>
      </w:r>
      <w:r w:rsidRPr="00DA6E28">
        <w:rPr>
          <w:rFonts w:ascii="PT Astra Serif" w:hAnsi="PT Astra Serif" w:cs="PT Astra Serif"/>
          <w:sz w:val="27"/>
          <w:szCs w:val="27"/>
          <w:lang w:eastAsia="ru-RU"/>
        </w:rPr>
        <w:t>г. Ульяновск, 432017.</w:t>
      </w:r>
    </w:p>
    <w:p w:rsidR="00F61B77" w:rsidRPr="00DA6E28" w:rsidRDefault="00F61B77" w:rsidP="0068532A">
      <w:pPr>
        <w:ind w:firstLine="709"/>
        <w:rPr>
          <w:rFonts w:ascii="PT Astra Serif" w:hAnsi="PT Astra Serif"/>
          <w:sz w:val="27"/>
          <w:szCs w:val="27"/>
        </w:rPr>
      </w:pPr>
      <w:r w:rsidRPr="00DA6E28">
        <w:rPr>
          <w:rFonts w:ascii="PT Astra Serif" w:hAnsi="PT Astra Serif"/>
          <w:sz w:val="27"/>
          <w:szCs w:val="27"/>
        </w:rPr>
        <w:t> </w:t>
      </w:r>
    </w:p>
    <w:p w:rsidR="00F61B77" w:rsidRPr="00DA6E28" w:rsidRDefault="00F61B77" w:rsidP="0068532A">
      <w:pPr>
        <w:jc w:val="center"/>
        <w:rPr>
          <w:rFonts w:ascii="PT Astra Serif" w:hAnsi="PT Astra Serif"/>
          <w:sz w:val="27"/>
          <w:szCs w:val="27"/>
        </w:rPr>
      </w:pPr>
      <w:r w:rsidRPr="00DA6E28">
        <w:rPr>
          <w:rFonts w:ascii="PT Astra Serif" w:hAnsi="PT Astra Serif" w:cs="Arial"/>
          <w:bCs/>
          <w:sz w:val="27"/>
          <w:szCs w:val="27"/>
        </w:rPr>
        <w:t>2. Организация деятельности Управления</w:t>
      </w:r>
    </w:p>
    <w:p w:rsidR="00F61B77" w:rsidRPr="00DA6E28" w:rsidRDefault="00F61B77" w:rsidP="0068532A">
      <w:pPr>
        <w:rPr>
          <w:rFonts w:ascii="PT Astra Serif" w:hAnsi="PT Astra Serif"/>
          <w:sz w:val="27"/>
          <w:szCs w:val="27"/>
        </w:rPr>
      </w:pPr>
      <w:r w:rsidRPr="00DA6E28">
        <w:rPr>
          <w:rFonts w:ascii="PT Astra Serif" w:hAnsi="PT Astra Serif"/>
          <w:sz w:val="27"/>
          <w:szCs w:val="27"/>
        </w:rPr>
        <w:t> 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2.1. Управление возглавляет начальник Управления имущественных отношений, экономики и развития конкуренции администрации города Ульяновска (далее - начальник Управления), назначаемый на должность и освобождаемый от должности Главой города Ульяновска в установленном порядке.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Должностная инструкция начальника Управления утверждается Главой города Ульяновска. Начальник Управления имеет заместителей, назначаемых на должность и освобождаемых от должности приказом начальника Управления по согласованию с Главой города Ульяновска. В отсутствие начальника Управления его должностные обязанности исполняет муниципальный служащий Управления, назначаемый исполняющим обязанности начальника Управления распоряжением администрации города Ульяновска.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2.2. Начальник Управления: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осуществляет руководство деятельностью Управления, представляет интересы Управления во взаимоотношениях с органами государственной власти, органами местного самоуправления, иными юридическими и физическими лицами;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lastRenderedPageBreak/>
        <w:t>нес</w:t>
      </w:r>
      <w:r w:rsidR="001F16CA" w:rsidRPr="00DA6E28">
        <w:rPr>
          <w:rFonts w:ascii="PT Astra Serif" w:hAnsi="PT Astra Serif" w:cs="PT Astra Serif"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sz w:val="27"/>
          <w:szCs w:val="27"/>
          <w:lang w:eastAsia="ru-RU"/>
        </w:rPr>
        <w:t>т персональную ответственность за невыполнение или ненадлежащее выполнение функций и полномочий, возложенных на Управление настоящим Положением, и результаты его работы;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принимает распоряжения по вопросам, отнесенным к компетенции Управления муниципальными правовыми актами, издает приказы по вопросам организации работы Управления;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действует от имени Управления без доверенности, подписывает документы, связанные с исполнением осуществляемых Управлением функций, подписывает в установленных муниципальными правовыми актами случаях по специальному поручению администрации города Ульяновска от имени администрации города Ульяновска гражданско-правовые договоры, выда</w:t>
      </w:r>
      <w:r w:rsidR="001F16CA" w:rsidRPr="00DA6E28">
        <w:rPr>
          <w:rFonts w:ascii="PT Astra Serif" w:hAnsi="PT Astra Serif" w:cs="PT Astra Serif"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sz w:val="27"/>
          <w:szCs w:val="27"/>
          <w:lang w:eastAsia="ru-RU"/>
        </w:rPr>
        <w:t>т от имени Управления доверенности;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представляет Главе города Ульяновска на утверждение структуру и штатное расписание Управления, а также изменения к ним в пределах установленных численности и фонда оплаты труда;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назначает на должность (принимает на работу) и освобождает от должности (увольняет) работников Управления, определяет их должностные обязанности;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утверждает положения о структурных подразделениях Управления, должностные инструкции работников Управления;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принимает решения о поощрении работников Управления, а также о применении к ним дисциплинарных взысканий;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организует профессиональную подготовку и переподготовку, повышение квалификации и стажировку работников Управления;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обеспечивает в здании Управления противопожарную безопасность и выполнение требований охраны труда;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обеспечивает мобилизационную подготовку работников Управления.</w:t>
      </w:r>
    </w:p>
    <w:p w:rsidR="00F61B77" w:rsidRPr="00DA6E28" w:rsidRDefault="00F61B77" w:rsidP="00FF636C">
      <w:pPr>
        <w:ind w:firstLine="709"/>
        <w:rPr>
          <w:rFonts w:ascii="PT Astra Serif" w:hAnsi="PT Astra Serif"/>
          <w:sz w:val="27"/>
          <w:szCs w:val="27"/>
        </w:rPr>
      </w:pPr>
      <w:r w:rsidRPr="00DA6E28">
        <w:rPr>
          <w:rFonts w:ascii="PT Astra Serif" w:hAnsi="PT Astra Serif"/>
          <w:sz w:val="27"/>
          <w:szCs w:val="27"/>
        </w:rPr>
        <w:t> </w:t>
      </w:r>
    </w:p>
    <w:p w:rsidR="00F61B77" w:rsidRPr="00DA6E28" w:rsidRDefault="00F61B77" w:rsidP="00FF636C">
      <w:pPr>
        <w:jc w:val="center"/>
        <w:rPr>
          <w:rFonts w:ascii="PT Astra Serif" w:hAnsi="PT Astra Serif"/>
          <w:sz w:val="27"/>
          <w:szCs w:val="27"/>
        </w:rPr>
      </w:pPr>
      <w:r w:rsidRPr="00DA6E28">
        <w:rPr>
          <w:rFonts w:ascii="PT Astra Serif" w:hAnsi="PT Astra Serif" w:cs="Arial"/>
          <w:bCs/>
          <w:sz w:val="27"/>
          <w:szCs w:val="27"/>
        </w:rPr>
        <w:t>3. Основные задачи Управления</w:t>
      </w:r>
    </w:p>
    <w:p w:rsidR="00F61B77" w:rsidRPr="00DA6E28" w:rsidRDefault="00F61B77" w:rsidP="00FF636C">
      <w:pPr>
        <w:ind w:firstLine="709"/>
        <w:rPr>
          <w:rFonts w:ascii="PT Astra Serif" w:hAnsi="PT Astra Serif"/>
          <w:sz w:val="27"/>
          <w:szCs w:val="27"/>
        </w:rPr>
      </w:pPr>
      <w:r w:rsidRPr="00DA6E28">
        <w:rPr>
          <w:rFonts w:ascii="PT Astra Serif" w:hAnsi="PT Astra Serif"/>
          <w:sz w:val="27"/>
          <w:szCs w:val="27"/>
        </w:rPr>
        <w:t> 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Основными задачами Управления являются: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3.1. Обеспечение эффективного управления, распоряжения и рационального использования муниципального имущества в соответствии с законодательством Российской Федерации и Ульяновской области, муниципальными правовыми актами, в том числе осуществление отнес</w:t>
      </w:r>
      <w:r w:rsidR="001F16CA" w:rsidRPr="00DA6E28">
        <w:rPr>
          <w:rFonts w:ascii="PT Astra Serif" w:hAnsi="PT Astra Serif" w:cs="PT Astra Serif"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sz w:val="27"/>
          <w:szCs w:val="27"/>
          <w:lang w:eastAsia="ru-RU"/>
        </w:rPr>
        <w:t>нных к компетенции Управления функций в области земельных и жилищных отношений.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3.2. Обеспечение осуществления приватизации муниципального имущества и обеспечение системного и планового подхода к приватизационному процессу.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3.3. Совершенствование методов управления муниципальным имуществом.</w:t>
      </w:r>
    </w:p>
    <w:p w:rsidR="00C90704" w:rsidRPr="00DA6E28" w:rsidRDefault="00710D40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3.4</w:t>
      </w:r>
      <w:r w:rsidR="00C90704" w:rsidRPr="00DA6E28">
        <w:rPr>
          <w:rFonts w:ascii="PT Astra Serif" w:hAnsi="PT Astra Serif" w:cs="PT Astra Serif"/>
          <w:sz w:val="27"/>
          <w:szCs w:val="27"/>
          <w:lang w:eastAsia="ru-RU"/>
        </w:rPr>
        <w:t>. Формирование перечня мероприятий по содействию развитию конкуренции и по развитию конкурентной ср</w:t>
      </w:r>
      <w:r w:rsidR="000E749A" w:rsidRPr="00DA6E28">
        <w:rPr>
          <w:rFonts w:ascii="PT Astra Serif" w:hAnsi="PT Astra Serif" w:cs="PT Astra Serif"/>
          <w:sz w:val="27"/>
          <w:szCs w:val="27"/>
          <w:lang w:eastAsia="ru-RU"/>
        </w:rPr>
        <w:t>еды муниципального образования «город Ульяновск»</w:t>
      </w:r>
      <w:r w:rsidR="00C90704" w:rsidRPr="00DA6E28">
        <w:rPr>
          <w:rFonts w:ascii="PT Astra Serif" w:hAnsi="PT Astra Serif" w:cs="PT Astra Serif"/>
          <w:sz w:val="27"/>
          <w:szCs w:val="27"/>
          <w:lang w:eastAsia="ru-RU"/>
        </w:rPr>
        <w:t>.</w:t>
      </w:r>
    </w:p>
    <w:p w:rsidR="00C90704" w:rsidRPr="00DA6E28" w:rsidRDefault="00710D40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3.5</w:t>
      </w:r>
      <w:r w:rsidR="00C90704" w:rsidRPr="00DA6E28">
        <w:rPr>
          <w:rFonts w:ascii="PT Astra Serif" w:hAnsi="PT Astra Serif" w:cs="PT Astra Serif"/>
          <w:sz w:val="27"/>
          <w:szCs w:val="27"/>
          <w:lang w:eastAsia="ru-RU"/>
        </w:rPr>
        <w:t>. Организация проведения мониторинга состояния и развития конкурентной среды на рынках товаров, работ и услуг муниципально</w:t>
      </w:r>
      <w:r w:rsidR="0068532A" w:rsidRPr="00DA6E28">
        <w:rPr>
          <w:rFonts w:ascii="PT Astra Serif" w:hAnsi="PT Astra Serif" w:cs="PT Astra Serif"/>
          <w:sz w:val="27"/>
          <w:szCs w:val="27"/>
          <w:lang w:eastAsia="ru-RU"/>
        </w:rPr>
        <w:t>го образования «город Ульяновск»</w:t>
      </w:r>
      <w:r w:rsidR="00C90704" w:rsidRPr="00DA6E28">
        <w:rPr>
          <w:rFonts w:ascii="PT Astra Serif" w:hAnsi="PT Astra Serif" w:cs="PT Astra Serif"/>
          <w:sz w:val="27"/>
          <w:szCs w:val="27"/>
          <w:lang w:eastAsia="ru-RU"/>
        </w:rPr>
        <w:t>.</w:t>
      </w:r>
    </w:p>
    <w:p w:rsidR="00C90704" w:rsidRPr="00DA6E28" w:rsidRDefault="00C90704" w:rsidP="0068532A">
      <w:pPr>
        <w:jc w:val="center"/>
        <w:rPr>
          <w:rFonts w:ascii="PT Astra Serif" w:hAnsi="PT Astra Serif" w:cs="Arial"/>
          <w:b/>
          <w:bCs/>
          <w:sz w:val="27"/>
          <w:szCs w:val="27"/>
        </w:rPr>
      </w:pPr>
    </w:p>
    <w:p w:rsidR="00F61B77" w:rsidRPr="00DA6E28" w:rsidRDefault="00F61B77" w:rsidP="0068532A">
      <w:pPr>
        <w:jc w:val="center"/>
        <w:rPr>
          <w:rFonts w:ascii="PT Astra Serif" w:hAnsi="PT Astra Serif"/>
          <w:sz w:val="27"/>
          <w:szCs w:val="27"/>
        </w:rPr>
      </w:pPr>
      <w:r w:rsidRPr="00DA6E28">
        <w:rPr>
          <w:rFonts w:ascii="PT Astra Serif" w:hAnsi="PT Astra Serif" w:cs="Arial"/>
          <w:bCs/>
          <w:sz w:val="27"/>
          <w:szCs w:val="27"/>
        </w:rPr>
        <w:t>4. Основные функции Управления</w:t>
      </w:r>
    </w:p>
    <w:p w:rsidR="00F61B77" w:rsidRPr="00DA6E28" w:rsidRDefault="00F61B77" w:rsidP="0068532A">
      <w:pPr>
        <w:rPr>
          <w:rFonts w:ascii="PT Astra Serif" w:hAnsi="PT Astra Serif"/>
          <w:sz w:val="27"/>
          <w:szCs w:val="27"/>
        </w:rPr>
      </w:pPr>
      <w:r w:rsidRPr="00DA6E28">
        <w:rPr>
          <w:rFonts w:ascii="PT Astra Serif" w:hAnsi="PT Astra Serif"/>
          <w:sz w:val="27"/>
          <w:szCs w:val="27"/>
        </w:rPr>
        <w:lastRenderedPageBreak/>
        <w:t> 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Управление в рамках возложенных на него задач выполняет следующие функции: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В сфере имущественных отношений: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 От им</w:t>
      </w:r>
      <w:r w:rsidR="0068532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ени муниципального 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по специальному поручению администрации города Ульяновска: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4.1.1. Осуществляет в соответствии с </w:t>
      </w:r>
      <w:hyperlink r:id="rId11" w:history="1">
        <w:r w:rsidRPr="00DA6E28">
          <w:rPr>
            <w:rFonts w:ascii="PT Astra Serif" w:hAnsi="PT Astra Serif" w:cs="PT Astra Serif"/>
            <w:bCs/>
            <w:sz w:val="27"/>
            <w:szCs w:val="27"/>
            <w:lang w:eastAsia="ru-RU"/>
          </w:rPr>
          <w:t>Конституцией</w:t>
        </w:r>
      </w:hyperlink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Российской Федерации, федеральными конституционными законами, федеральными законами, порядком и условиями, установленными решениями Ульяновской Городской Думы, полномочия собственника в отношении движимого и недвижимого имущества, составляющего ка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зну муниципального образования «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город Улья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, имущества муниципальных унитарных предприятий, муниципальных учреждений, за исключением полномочий, отнес</w:t>
      </w:r>
      <w:r w:rsidR="006A1A3B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нных в порядке, установленном Ульяновской Городской Думой, к компетенции Главы города Ульяновска, акций (долей акций), долей в уставных капиталах хозяйственных обществ, находящихся в собственно</w:t>
      </w:r>
      <w:r w:rsidR="0068532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сти муниципального образования «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город Ульяновск</w:t>
      </w:r>
      <w:r w:rsidR="0068532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, земельных участков, отнес</w:t>
      </w:r>
      <w:r w:rsidR="006A1A3B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нных к муниципальной собственности (далее - земельные участки).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4.1.2. Осуществляет в установленном законодательством Российской Федерации и муниципальными правовыми актами порядке действия по приобретению имущества в собственность муниципального образования </w:t>
      </w:r>
      <w:r w:rsidR="0068532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«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город Ульяновск</w:t>
      </w:r>
      <w:r w:rsidR="0068532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и при</w:t>
      </w:r>
      <w:r w:rsidR="006A1A3B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му в собственность муниципального образования </w:t>
      </w:r>
      <w:r w:rsidR="0068532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имущества, созданного за сч</w:t>
      </w:r>
      <w:r w:rsidR="006A1A3B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средств бюдж</w:t>
      </w:r>
      <w:r w:rsidR="0068532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ета муниципального образования «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город Ульяновск</w:t>
      </w:r>
      <w:r w:rsidR="0068532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4.1.3. Принимает в установленном законодательством Российской Федерации и муниципальными правовыми актами порядке в собственность муниципального образования </w:t>
      </w:r>
      <w:r w:rsidR="0068532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«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город Ульяновск</w:t>
      </w:r>
      <w:r w:rsidR="0068532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выморочное имущество.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4.1.4. Пода</w:t>
      </w:r>
      <w:r w:rsidR="006A1A3B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в орган, осуществляющий государственную регистрацию прав на недвижимое имущество и сделок с ним, заявление о принятии на уч</w:t>
      </w:r>
      <w:r w:rsidR="006A1A3B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бесхозяйных недвижимых вещей, находящихся на террито</w:t>
      </w:r>
      <w:r w:rsidR="0068532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рии муниципального образования «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город Ульяновск</w:t>
      </w:r>
      <w:r w:rsidR="0068532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4.1.5. Приобретает в установленном законом порядке право собственно</w:t>
      </w:r>
      <w:r w:rsidR="0068532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сти муниципального 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на бесхозяйные движимые вещи, движимые вещи, от которых собственник отказался, найденные движимые вещи, безнадзорных животных, клады.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4.1.6. Выступает заявителем при государственной регистрации права собственности на недвижимое имущество и перехода права на недвижимое имущество, составляющее казну муниципального образования </w:t>
      </w:r>
      <w:r w:rsidR="0068532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, и сделок с ним, а также при государственной регистрации права собственности на земельные участки, перехода прав собственности на земельные участки и сделок с ними.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4.1.7. Выступает учредителем муниципальных унитарных предприятий, муниципальных учреждений и иных хозяйственных обществ, некоммерческих организаций, участвует в создании межмуниципальных хозяйственных обществ в соответствии с законодательством Российской Федерации в порядке, установленном Ульяновской Городской Думой.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lastRenderedPageBreak/>
        <w:t>В отношении муниципальных унитарных предприятий осуществляет следующие функции и полномочия учредителя: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осуществляет подготовку документов по созданию, реорганизации, ликвидации муниципальных унитарных предприятий, а также проектов постановлений администрации города Ульяновска о создании, реорганизации, ликвидации муниципальных унитарных предприятий;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определяет цели, условия, предмет, виды, порядок деятельности муниципальных унитарных предприятий, а также да</w:t>
      </w:r>
      <w:r w:rsidR="006A1A3B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согласие на участие муниципальных унитарных предприятий в ассоциациях и других объединениях коммерческих организаций;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утверждает устав муниципального унитарного предприятия, вносит в него изменения, в том числе утверждает устав муниципального унитарного предприятия в новой редакции;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закрепляет в установленном порядке находящееся в муниципальной собственности имущество на праве хозяйственного ведения или оперативного управления за муниципальными унитарными предприятиями;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формирует уставный фонд муниципального унитарного предприятия;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осуществляет подготовку соответствующей документации по заключению, изменению и прекращению трудовых договоров с руководителями муниципальных унитарных предприятий, материалов по их аттестации, а также проектов распоряжений администрации города Ульяновска о назначении на должность руководителей указанных предприятий, освобождении их от должности, поощрении и применении к ним дисциплинарных взысканий;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согласовывает при</w:t>
      </w:r>
      <w:r w:rsidR="006A1A3B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м на работу главного бухгалтера муниципального унитарного предприятия, заключение, изменение и прекращение трудового договора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с ним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осуществляет контроль за использованием по назначению и сохранностью принадлежащего муниципальному унитарному предприятию имущества;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утверждает показатели экономической эффективности деятельности муниципального унитарного предприятия и контролирует их выполнение;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да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согласие на создание филиалов и открытие представительств муниципального унитарного предприятия;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да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согласие на участие муниципального унитарного предприятия в иных юридических лицах;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да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т согласие в случаях, предусмотренных Федеральным </w:t>
      </w:r>
      <w:hyperlink r:id="rId12" w:history="1">
        <w:r w:rsidRPr="00DA6E28">
          <w:rPr>
            <w:rFonts w:ascii="PT Astra Serif" w:hAnsi="PT Astra Serif" w:cs="PT Astra Serif"/>
            <w:bCs/>
            <w:sz w:val="27"/>
            <w:szCs w:val="27"/>
            <w:lang w:eastAsia="ru-RU"/>
          </w:rPr>
          <w:t>законом</w:t>
        </w:r>
      </w:hyperlink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от 14.11.2002 № 161-ФЗ «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О государственных и муниц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ипальных унитарных предприятиях»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, на совершение крупных сделок, сделок, в совершении которых имеется заинтересованность, и иных сделок;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принимает решения о проведении аудиторских проверок, утверждает аудитора и определяет размер оплаты его услуг;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определяет порядок составления, утверждения и установления показателей планов (программ) финансово-хозяйственной деятельности муниципальных унитарных предприятий;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назначает ликвидационную комиссию и утверждает ликвидационные балансы муниципальных унитарных предприятий;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lastRenderedPageBreak/>
        <w:t>заслушивает отч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ты о деятельности муниципальных унитарных предприятий в порядке, предусмотренном </w:t>
      </w:r>
      <w:hyperlink r:id="rId13" w:history="1">
        <w:r w:rsidRPr="00DA6E28">
          <w:rPr>
            <w:rFonts w:ascii="PT Astra Serif" w:hAnsi="PT Astra Serif" w:cs="PT Astra Serif"/>
            <w:bCs/>
            <w:sz w:val="27"/>
            <w:szCs w:val="27"/>
            <w:lang w:eastAsia="ru-RU"/>
          </w:rPr>
          <w:t>Уставом</w:t>
        </w:r>
      </w:hyperlink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муниципального образования «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город Ульяновск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, утверждает бухгалтерскую (финансовую) отч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тность и отч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ты муниципальных унитарных предприятий;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да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согласие на распоряжение недвижимым имуществом, а в случаях, установленных федеральными законами, иными нормативными правовыми актами или уставами муниципальных унитарных предприятий, на совершение иных сделок;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производит в установленном порядке изъятие излишнего, неиспользуемого или используемого не по назначению имущества, закрепл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нного на праве оперативного управления за муниципальными унитарными предприятиями;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осуществляет другие полномочия учредителя, определенные законодательством Российской Федерации.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В отношении муниципальных автономных учреждений осуществляет следующие функции и полномочия учредителя: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утверждает уставы муниципальных автономных учреждений, в том числе в новой редакции, вносит в них изменения;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закрепляет в установленном порядке находящееся в собственно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сти муниципального 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недвижимое имущество (включая земельные участки), а также движимое имущество, в том числе особо ценное, на праве оперативного управления (земельные участки на праве постоянного (бессрочного) пользования) за муниципальными автономными учреждениями, производит в установленном порядке изъятие излишнего, неиспользуемого или используемого не по назначению имущества, закрепленного на праве оперативного управления за муниципальными автономными учреждениями;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согласовывает перечни особо ценного движимого имущества, закрепляемого за муниципальными автономными учреждениями;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да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согласие на распоряжение недвижимым имуществом, а также особо ценным движимым имуществом, закрепл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нным за муниципальными автономными учреждениями учредителем или приобретенным муниципальными автономными учреждениями за сч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средств, выделенных им учредителем на приобретение этого имущества;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готовит предложения о назначении и исключении членов наблюдательного совета муниципальных автономных учреждений;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вносит на рассмотрение наблюдательных советов муниципальных автономных учреждений предложения о внесении изменений в уставы муниципальных автономных учреждений, о создании и ликвидации филиалов муниципальных автономных учреждений, об открытии и закрытии их представительств, о реорганизации муниципальных автономных учреждений или об их ликвидации, об изъятии имущества, закрепленного за муниципальными автономными учреждениями на праве оперативного управления;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осуществляет контроль в пределах своей компетенции за деятельностью муниципальных автономных учреждений в порядке, установленном постановлением администрации города Ульяновска.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В отношении муниципальных бюджетных учреждений осуществляет следующие функции и полномочия учредителя: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lastRenderedPageBreak/>
        <w:t>утверждает уставы муниципальных бюджетных учреждений, в том числе в новой редакции, вносит в них изменения;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закрепляет в установленном порядке находящееся в собственно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сти муниципального 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недвижимое имущество (включая земельные участки), а также движимое имущество, в том числе особо ценное, на праве оперативного управления (земельные участки на праве постоянного (бессрочного) пользования) за муниципальными бюджетными учреждениями, производит в установленном порядке изъятие излишнего, неиспользуемого или используемого не по назначению имущества, закрепл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нного на праве оперативного управления за муниципальными бюджетными учреждениями;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согласовывает перечни особо ценного движимого имущества, закрепляемого за муниципальными бюджетными учреждениями;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да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согласие на распоряжение недвижимым и особо ценным движимым имуществом, закрепл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нным за муниципальными бюджетными учреждениями учредителем или приобретенным муниципальными бюджетными учреждениями за сч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средств, выделенных им учредителем на приобретение этого имущества;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принимает от ликвидационной комиссии имущество муниципальных бюджетных учреждений,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бюджетного учреждения в случае его ликвидации;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осуществляет контроль в пределах своей компетенции за деятельностью муниципальных бюджетных учреждений в порядке, установленном постановлением администрации города Ульяновска.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В отношении муниципальных каз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нных учреждений осуществляет следующие функции и полномочия учредителя: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утверждает уставы муниципальных каз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нных учреждений, в том числе в новой редакции, вносит в них изменения;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закрепляет в установленном порядке находящееся в собственно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сти муниципального 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недвижимое имущество (включая земельные участки), а также движимое имущество на праве оперативного управления (земельные участки на праве постоянного (бессрочного) пользования) за муниципальными каз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нными учреждениями, производит в установленном порядке изъятие излишнего, неиспользуемого или используемого не по назначению имущества, закрепленного на праве оперативного управления за муниципальными каз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нными учреждениями;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дает согласие на распоряжение недвижимым и движимым имуществом, закрепл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нным за муниципальными каз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нными учреждениями на праве оперативного управления;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осуществляет контроль в пределах своей компетенции за деятельностью муниципальных каз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нных учреждений в порядке, установленном постановлением администрации города Ульяновска.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4.1.8. Осуществляет в соответствии с законодательством Российской Федерации права акционера (участника) хозяйственных обществ, акции (доли акций), доли в уставных капиталах которых находятся в собственно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сти муниципального 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lastRenderedPageBreak/>
        <w:t xml:space="preserve">4.1.9. Осуществляет в порядке, предусмотренном муниципальными правовыми актами, в пределах своей компетенции приватизацию муниципального имущества, подлежащего приватизации в соответствии с Федеральным </w:t>
      </w:r>
      <w:hyperlink r:id="rId14" w:history="1">
        <w:r w:rsidRPr="00DA6E28">
          <w:rPr>
            <w:rFonts w:ascii="PT Astra Serif" w:hAnsi="PT Astra Serif" w:cs="PT Astra Serif"/>
            <w:bCs/>
            <w:sz w:val="27"/>
            <w:szCs w:val="27"/>
            <w:lang w:eastAsia="ru-RU"/>
          </w:rPr>
          <w:t>законом</w:t>
        </w:r>
      </w:hyperlink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от 21.12.2001 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№ 178-ФЗ «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О приватизации государствен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ного и муниципального имущества»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4.1.10. Осуществляет продажу, в том числе выступает продавцом приватизируемого муниципального имущества, включая земельные участки, в пределах компетенции, предоставленной законодательством Российской Федерации органам местного самоуправления, а также обеспечивает сохранность указанного имущества и подготовку его к продаже.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4.1.11. Заключает в установленном порядке: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договоры купли-продажи, возмездного и безвозмездного пользования в отношении муниципального имущества, а также земельных участков;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договоры залога, доверительного управления в отношении муниципального имущества;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дополнительные соглашения о внесении изменений, продлении или расторжении договоров купли-продажи, возмездного и безвозмездного пользования в отношении муниципального имущества, а также земельных участков, договоров залога, доверительного управления в отношении муниципального имущества.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4.1.12. Выступает в порядке и пределах, установленных законодательством Российской Федерации, организатором торгов по передаче муниципального имущества, в том числе земельных участков, в возмездное и безвозмездное пользование физическим и юридическим лицам, в залог, доверительное управление.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4.1.13. Выда</w:t>
      </w:r>
      <w:r w:rsidR="005A246C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т в письменной форме согласие собственника в отношении земельного участка, здания или иного недвижимого имущества, находящегося в собственности муниципального образования 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, на присоединение к такому имуществу рекламной конструкции.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4.1.14. Осуществляет в порядке, предусмотренном законодательством Российской Федерации и муниципальными правовыми актами, проведение конкурса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собственности муниципального образования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, в том числе выступает организатором проведения такого конкурса, а также осуществляет организационно-техническое обеспечение деятельности комиссии по проведению конкурса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собственно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сти муниципального 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4.1.15. Осуществляет внесение муниципального имущества в качестве вклада в уставный капитал учреждаемых от им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ени муниципального образования «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город Ульяновск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юридических лиц.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4.1.16. Осуществляет в установленном законодательством Российской Федерации порядке приватизацию жилищного фонда, в том числе индивидуальных жилых домов с надворными постройками или доли таких домов, служебных жилых помещений, предоставленных гражданам.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lastRenderedPageBreak/>
        <w:t>4.1.17. Заключает с участниками общей долевой собственности соглашения об определении и (или) изменении долей в праве общей собственности на объекты недвижимого имущества в установленном законодательством Российской Федерации порядке.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4.1.18. Осуществляет в порядке, установленном законодательством Российской Федерации и Ульяновской области, муниципальными правовыми актами, муниципальный земельный контроль в грани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цах муниципального 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в пределах своей компетенции.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4.1.19. Осуществляет резервирование и изъятие земельных участков, находящихся на террито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рии муниципального 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, а также находящихся на них объектов недвижимого имущества для муниципальных нужд.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4.1.20. Обеспечивает выполнение работ, необходимых для создания искусственных земельных участков для н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ужд муниципального 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, проведение открытого аукциона на право заключения договора о создании искусственного земельного участка.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4.1.21. Заключает в установленном порядке договоры об освоении территории в целях строительства и эксплуатации наемного дома коммерческого использования, договоры об освоении территории в целях строительства и эксплуатации наемного дома социального использования в пределах земельных участков, находящихся в муниципальной собственно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сти муниципального 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4.1.22. Вед</w:t>
      </w:r>
      <w:r w:rsidR="007C6743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муниципальный реестр на</w:t>
      </w:r>
      <w:r w:rsidR="007C6743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мных домов социального использования в грани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цах муниципального 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4.1.23. Заключает договоры и готовит документы для принятия решения о предоставлении муниципальной поддержки для создания, эксплуатации на</w:t>
      </w:r>
      <w:r w:rsidR="007C6743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много дома социального использования.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4.1.24. Осуществляет сохранение и использование объектов культурного наследия (памятников истории и культуры), в том числе обеспечение условий доступности для инвалидов объектов культурного наследия, находящихся в собственно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сти муниципального 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4.1.25. Вед</w:t>
      </w:r>
      <w:r w:rsidR="007C6743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в установленном законом Ульяновской области порядке уч</w:t>
      </w:r>
      <w:r w:rsidR="007C6743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граждан в качестве нуждающихся в жилых помещениях, предоставляемых по договорам социального найма.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4.1.26. Вед</w:t>
      </w:r>
      <w:r w:rsidR="007C6743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уч</w:t>
      </w:r>
      <w:r w:rsidR="007C6743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граждан, нуждающихся в предоставлении жилых помещений по договорам найма жилых помещений жилищного фонда социального использования.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4.1.27. Предоставляет в установленном законодательством Российской Федерации и Ульяновской области порядке малоимущим гражданам, гражданам, принятым на уч</w:t>
      </w:r>
      <w:r w:rsidR="007C6743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в качестве нуждающихся в жилых помещениях, предоставляемых по договорам социального найма, до 1 марта 2005 года, а также гражданам, выселяемым из жилых помещений, занимаемых ими по договорам социального найма, в связи с изъятием земельного участка, на котором расположено такое жилое помещение или многоквартирный дом, для муниципальных нужд жилые помещения муниципального жилищного фонда по договорам социального найма.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lastRenderedPageBreak/>
        <w:t>4.1.28. Участвует в реализации установленных нормативными правовыми актами Российской Федерации, Ульяновской област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и и муниципального 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дополнительных мер социальной поддержки отдельных категорий граждан в пределах своей компетенции.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4.1.29. Организует и проводит торги на право заключения договора о комплексном развитии территории.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4.1.30. В отношении земельных участков, находящихся в муниципальной собственности: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организует и проводит аукционы на право заключения договоров об освоении территории в целях строительства и эксплуатации наемного дома социального, коммерческого использования; заключает договоры об освоении территории в целях строительства и эксплуатации наемного дома социального, коммерческого использования;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принимает решение об использовании земель или земельных участков заинтересованным лицом без предоставления земельных участков и установления сервитутов, публичного сервитута для размещения объектов, виды которых устанавливаются Правительством Российской Федерации (в соответствии с </w:t>
      </w:r>
      <w:hyperlink r:id="rId15" w:history="1">
        <w:r w:rsidRPr="00DA6E28">
          <w:rPr>
            <w:rFonts w:ascii="PT Astra Serif" w:hAnsi="PT Astra Serif" w:cs="PT Astra Serif"/>
            <w:bCs/>
            <w:sz w:val="27"/>
            <w:szCs w:val="27"/>
            <w:lang w:eastAsia="ru-RU"/>
          </w:rPr>
          <w:t>пунктом 3 статьи 39</w:t>
        </w:r>
        <w:r w:rsidRPr="00DA6E28">
          <w:rPr>
            <w:rFonts w:ascii="PT Astra Serif" w:hAnsi="PT Astra Serif" w:cs="PT Astra Serif"/>
            <w:bCs/>
            <w:sz w:val="27"/>
            <w:szCs w:val="27"/>
            <w:vertAlign w:val="superscript"/>
            <w:lang w:eastAsia="ru-RU"/>
          </w:rPr>
          <w:t>36</w:t>
        </w:r>
      </w:hyperlink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Земельного кодекса Российской Федерации).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4.1.31. В случаях, предусмотренных </w:t>
      </w:r>
      <w:hyperlink r:id="rId16" w:history="1">
        <w:r w:rsidR="00FF636C" w:rsidRPr="00DA6E28">
          <w:rPr>
            <w:rFonts w:ascii="PT Astra Serif" w:hAnsi="PT Astra Serif" w:cs="PT Astra Serif"/>
            <w:bCs/>
            <w:sz w:val="27"/>
            <w:szCs w:val="27"/>
            <w:lang w:eastAsia="ru-RU"/>
          </w:rPr>
          <w:t>пунктом</w:t>
        </w:r>
        <w:r w:rsidRPr="00DA6E28">
          <w:rPr>
            <w:rFonts w:ascii="PT Astra Serif" w:hAnsi="PT Astra Serif" w:cs="PT Astra Serif"/>
            <w:bCs/>
            <w:sz w:val="27"/>
            <w:szCs w:val="27"/>
            <w:lang w:eastAsia="ru-RU"/>
          </w:rPr>
          <w:t xml:space="preserve"> 4 статьи 222</w:t>
        </w:r>
      </w:hyperlink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Гражданского кодекса Российской Федерации, организует на террито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рии муниципального 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снос самовольных построек.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4.1.32. Заключает договоры на размещение нестационарных торговых объектов.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4.1.33. Обеспечивает в установленном порядке реализацию функций заказчика комплексных кадастровых работ на террито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рии муниципального образования «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город Ульяновск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в случае, если выполнение таких работ финансируется за сч</w:t>
      </w:r>
      <w:r w:rsidR="007C6743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т средств </w:t>
      </w:r>
      <w:r w:rsidR="007C6743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местного 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бюдж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ета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4.1.34. Осуществляет проведение открытого аукциона на право заключения договора на размещение нестационарного торгового объекта на террито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рии муниципального 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, в том числе выступает организатором проведения такого аукциона, а также осуществляет организационно-техническое обеспечение деятельности комиссии по проведению открытого аукциона на право заключения договора на размещение нестационарного торгового объекта.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4.1.35. Обеспечивает проведение на террито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рии муниципального 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недвижимости. В установленных федеральным законом случаях осуществляет подготовку проекта решения о выявлении правообладателя ранее учт</w:t>
      </w:r>
      <w:r w:rsidR="007C6743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нного объекта недвижимости.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4.2. Осуществляет уч</w:t>
      </w:r>
      <w:r w:rsidR="007C6743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муниципального имущества, ведение реестра муниципального имущества и выдачу выписок из него.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4.3. Организует проведение инвентаризации и оценки муниципального имущества в целях осуществления имущественных, иных прав и законных 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lastRenderedPageBreak/>
        <w:t>интере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сов муниципального образования «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город Ульяновск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, определяет условия договоров о проведении оценки муниципального имущества.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4.4. Организует и обеспечивает деятельность представителей муниципального образ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ования «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город Ульяновск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в органах управления и ревизионных комиссиях хозяйственных обществ, акции (доли акций), доли в уставных капиталах которых находятся в собственности муниципального 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, в порядке, предусмотренном муниципальными правовыми актами.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4.5. Заключает контракты с руководителями хозяйственных обществ, созданных посредством приватизации муниципального имущества, до проведения первого собрания акционеров, участников таких обществ.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4.6. Назначает и проводит документарные и иные проверки в рамках установленной компетенции, в том числе принимает решения о проведении аудиторских проверок муниципальных унитарных предприятий, в том числе включ</w:t>
      </w:r>
      <w:r w:rsidR="007C6743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нных в программу приватизации муниципального имущества, в целях определения эффективного использования и сохранности муниципального имущества.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4.7. Вед</w:t>
      </w:r>
      <w:r w:rsidR="007C6743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уч</w:t>
      </w:r>
      <w:r w:rsidR="007C6743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договоров, заключ</w:t>
      </w:r>
      <w:r w:rsidR="007C6743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нных Управлением от им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ени муниципального образования «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город Ульяновск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по специальному поручению администрации города Ульяновска, уч</w:t>
      </w:r>
      <w:r w:rsidR="007C6743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обязательств покупателей муниципального имущества и контролирует их исполнение, а также уч</w:t>
      </w:r>
      <w:r w:rsidR="007C6743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акций (долей акций), долей в уставных капиталах хозяйственных обществ, находящихся в собственно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сти муниципального 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4.8. Осуществляет бюджетные полномочия главного распорядителя, главного администратора и получателя средств местного бюджета в соответствии с Бюджетным </w:t>
      </w:r>
      <w:hyperlink r:id="rId17" w:history="1">
        <w:r w:rsidRPr="00DA6E28">
          <w:rPr>
            <w:rFonts w:ascii="PT Astra Serif" w:hAnsi="PT Astra Serif" w:cs="PT Astra Serif"/>
            <w:bCs/>
            <w:sz w:val="27"/>
            <w:szCs w:val="27"/>
            <w:lang w:eastAsia="ru-RU"/>
          </w:rPr>
          <w:t>кодексом</w:t>
        </w:r>
      </w:hyperlink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Российской Федерации, в том числе бюджетные полномочия главного распорядителя бюджетных средств, являющихся бюджетными ассигнованиями дорожного фо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нда муниципального образования «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город Ульяновск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, предусмотренных на осуществление расходов, связанных с выкупом земельных участков, проведением кадастровых работ в отношении автомобильных дорог общего пользования местного значения в грани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цах муниципального 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, проведением землеустроительных и кадастровых работ, в том числе связанных с оформлением права собственности муниципального образования 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на земельные участки под автомобильными дорогами общего пользования местного значения в грани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цах муниципального 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, и получателя средств местного бюджета с закреплением за ним соответствующих расходов, в том числе межбюджетных трансфертов.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4.9. Обеспечивает поступление в местный бюджет средств от приватизации муниципального имущества, продажи права на заключение договоров аренды муниципального имущества и земельных участков, а также дивидендов по находящимся в собственно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сти муниципального образования «город Ульяновск» 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акциям акционерных обществ (доходов по долям в уставных капиталах иных хозяйственных обществ), доходов от использования иного муниципального имущества.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lastRenderedPageBreak/>
        <w:t>4.10. Обеспечивает в соответствии с законодательством Российской Федерации выселение пользователей из нежилых зданий, строений, находящихся в собственно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сти муниципального образования «город Ульяновск»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и подлежащих сносу.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4.11. Осуществляет в установленном порядке формирование перечня муниципального имущества, используемого в целях предоставления такого имущества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подготовку проекта постановления администрации города Ульяновска об утверждении такого перечня.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4.12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Осуществляет в установленном порядке формирование и ведение перечня муниципального имущества, предназначенного для передачи во владение и (или) пользование социально ориентированным некоммерческим организациям, а также подготовку проекта постановления администрации города Ульяновска об утверждении такого перечня.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Предоставляет сведения в муниципальный реестр социально ориентированных некоммерческих организаций - получателей поддержки в порядке, установленном законодательством Российской Федерации.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4.13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Осуществляет контроль за управлением, распоряжением, использованием по назначению и сохранностью муниципального имущества, включая имущество, закрепл</w:t>
      </w:r>
      <w:r w:rsidR="007C6743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нное за муниципальными унитарными предприятиями и муниципальными учреждениями, а также переданного в установленном порядке иным лицам,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ответственности, в том числе совместно с Управлением жилищно-коммунального хозяйства администрации города Ульяновска по устранению нарушений в сфере управления, содержания и эксплуатации муниципального жилищного фонда.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4.14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Предоставляет помещения для работы на обслуживаемом административном участке городского округа сотруднику, замещающему должность участкового уполномоченного полиции.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4.15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Участвует в пределах своей компетенции в рассмотрении проектов правовых актов органов местного самоуправления, которыми устанавливаются публичные сервитуты и (или) ограничения прав на землю.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4.16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Организует проведение работ по землеустройству и координирует их выполнение.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4.17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. Организует сбор сведений для сообщения в налоговые органы по месту своего нахождения о земельных участках, признаваемых в соответствии с налоговым законодательством Российской Федерации объектом налогообложения, выделенных (предоставленных) на основании актов органов местного самоуправления, принятых до дня вступления в силу Федерального </w:t>
      </w:r>
      <w:hyperlink r:id="rId18" w:history="1">
        <w:r w:rsidR="00C90704" w:rsidRPr="00DA6E28">
          <w:rPr>
            <w:rFonts w:ascii="PT Astra Serif" w:hAnsi="PT Astra Serif" w:cs="PT Astra Serif"/>
            <w:bCs/>
            <w:sz w:val="27"/>
            <w:szCs w:val="27"/>
            <w:lang w:eastAsia="ru-RU"/>
          </w:rPr>
          <w:t>закона</w:t>
        </w:r>
      </w:hyperlink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от 21.07.1997 № 122-ФЗ «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О государственной регистрации прав на недв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ижимое имущество и сделок с ним»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, в случае если указанные сведения в налоговые органы ранее не представлялись.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4.18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Рассматривает заявления граждан о постановке на уч</w:t>
      </w:r>
      <w:r w:rsidR="00433BBD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в качестве нуждающихся в жилых помещениях.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lastRenderedPageBreak/>
        <w:t>4.19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Осуществляет постановку на уч</w:t>
      </w:r>
      <w:r w:rsidR="00433BBD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отдельных категорий граждан в качестве лиц, имеющих право на предоставление земельных участков в собственность бесплатно.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4.20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Осуществляет мероприятия по установлению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4.2</w:t>
      </w:r>
      <w:r w:rsidR="00294FC5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1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Осуществляет мероприятия по установлению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4.22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Определяет доход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4.23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Разрабатывает предложения по установлению требований к порядку, форме и срокам информирования граждан, принятых на уч</w:t>
      </w:r>
      <w:r w:rsidR="00433BBD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(в том числе к перечню сведений, периодичности, форме и месту их предоставления, периодичности, форме и месту размещения информации).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4.24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. Формирует список граждан, имеющих право быть принятыми в члены жилищно-строительных кооперативов, создаваемых в целях обеспечения жильем граждан в соответствии с Федеральным </w:t>
      </w:r>
      <w:hyperlink r:id="rId19" w:history="1">
        <w:r w:rsidR="00C90704" w:rsidRPr="00DA6E28">
          <w:rPr>
            <w:rFonts w:ascii="PT Astra Serif" w:hAnsi="PT Astra Serif" w:cs="PT Astra Serif"/>
            <w:bCs/>
            <w:sz w:val="27"/>
            <w:szCs w:val="27"/>
            <w:lang w:eastAsia="ru-RU"/>
          </w:rPr>
          <w:t>законом</w:t>
        </w:r>
      </w:hyperlink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от 24.07.2008 </w:t>
      </w:r>
      <w:r w:rsidR="008F44D1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           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№ 161-ФЗ «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О содействии р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азвитию жилищного строительства»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, согласно перечню категорий граждан и правилам, установленным Правительством Ульяновской области.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4.25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. Рассматривает заявления граждан о признании их малоимущими в целях Жилищного </w:t>
      </w:r>
      <w:hyperlink r:id="rId20" w:history="1">
        <w:r w:rsidR="00C90704" w:rsidRPr="00DA6E28">
          <w:rPr>
            <w:rFonts w:ascii="PT Astra Serif" w:hAnsi="PT Astra Serif" w:cs="PT Astra Serif"/>
            <w:bCs/>
            <w:sz w:val="27"/>
            <w:szCs w:val="27"/>
            <w:lang w:eastAsia="ru-RU"/>
          </w:rPr>
          <w:t>кодекса</w:t>
        </w:r>
      </w:hyperlink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Российской Федерации в порядке, установленном законом Ульяновской области.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4.26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Осуществляет обеспечение работы Комиссии по уч</w:t>
      </w:r>
      <w:r w:rsidR="008F44D1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ту и распределению жилой площади при администрации города Ульяновска.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4.27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Оформляет и подписывает обязательства о сдаче занимаемых жилых помещений в муниципальном жилищном фонде в связи с предоставлением другого жилого помещения, а также приобретением жилого помещения пут</w:t>
      </w:r>
      <w:r w:rsidR="00433BBD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м реализации жилищного сертификата (субсидии).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4.28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Осуществляет рассмотрение вопросов о предоставлении жилых помещений муниципального жилищного фонда по договорам социального найма.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4.29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Рассматривает заявления граждан о замене жилого помещения по договору социального найма на жилое помещение меньшего размера взамен занимаемого жилого помещения в установленном законодательством Российской Федерации порядке.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lastRenderedPageBreak/>
        <w:t>4.3</w:t>
      </w:r>
      <w:r w:rsidR="00294FC5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0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Осуществляет рассмотрение вопросов о предоставлении жилых помещений муниципального специализированного жилищного фонда, в том числе муниципального жилищного фонда коммерческого использования.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4.31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Осуществляет в установленном порядке рассмотрение вопросов о включении жилых помещений, находящихся в собственно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сти муниципального образования «город Ульяновск»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, в муниципальный специализированный жилищный фонд, в том числе в муниципальный жилищный фонд коммерческого использования, и исключении жилых помещений из указанных фондов.</w:t>
      </w:r>
    </w:p>
    <w:p w:rsidR="00C90704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4.3</w:t>
      </w:r>
      <w:r w:rsidR="00294FC5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2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Организует подготовку документов и предложений об установлении, изменении или прекращении цели использования здания в качестве на</w:t>
      </w:r>
      <w:r w:rsidR="00433BBD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много дома социального использования или на</w:t>
      </w:r>
      <w:r w:rsidR="00433BBD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много дома коммерческого использования.</w:t>
      </w:r>
    </w:p>
    <w:p w:rsidR="006F40DB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4.3</w:t>
      </w:r>
      <w:r w:rsidR="00294FC5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3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Осуществляет подготовку проектов постановлений администрации города Ульяновска о предоставлении земельных участков, об утверждении схемы расположения земельного участка на кадастровом плане территории для муниципальных нужд.</w:t>
      </w:r>
    </w:p>
    <w:p w:rsidR="006F40DB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4.34</w:t>
      </w:r>
      <w:r w:rsidR="006F40DB" w:rsidRPr="00DA6E28">
        <w:rPr>
          <w:rFonts w:ascii="PT Astra Serif" w:hAnsi="PT Astra Serif" w:cs="PT Astra Serif"/>
          <w:sz w:val="27"/>
          <w:szCs w:val="27"/>
          <w:lang w:eastAsia="ru-RU"/>
        </w:rPr>
        <w:t>. Разрабатывает схему размещения гаражей, являющихся некапитальными сооружениями, либо стоянок технических или других средств передвижения инвалидов вблизи их места жительства на землях или земельных участках, находящихся в государственной или муниципальной собственности, на территории муниципального образования «город Ульяновск».</w:t>
      </w:r>
    </w:p>
    <w:p w:rsidR="000E749A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4.35</w:t>
      </w:r>
      <w:r w:rsidR="006F40DB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. Рассматривает заявления физических лиц о включении мест, предназначенных для размещения гаражей и (или) стоянок на земельных участках, в </w:t>
      </w:r>
      <w:r w:rsidR="006F40DB" w:rsidRPr="00DA6E28">
        <w:rPr>
          <w:rFonts w:ascii="PT Astra Serif" w:hAnsi="PT Astra Serif" w:cs="PT Astra Serif"/>
          <w:sz w:val="27"/>
          <w:szCs w:val="27"/>
          <w:lang w:eastAsia="ru-RU"/>
        </w:rPr>
        <w:t>схему размещения гаражей, являющихся некапитальными сооружениями, либо стоянок технических или других средств передвижения инвалидов вблизи их места жительства на землях или земельных участках, находящихся в государственной или муниципальной собственности, на территории муниципального образования «город Ульяновск».</w:t>
      </w:r>
    </w:p>
    <w:p w:rsidR="00294FC5" w:rsidRPr="00DA6E28" w:rsidRDefault="00C90704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В сфере </w:t>
      </w:r>
      <w:r w:rsidR="002F2623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развития </w:t>
      </w: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конкуренции:</w:t>
      </w:r>
    </w:p>
    <w:p w:rsidR="00930AC9" w:rsidRPr="00DA6E28" w:rsidRDefault="00930AC9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4.36. Обеспечивает создание условий для обеспечения населения муниципального образования «город Ульяновск» услугами связи, торговли, общественного питания и бытового обслуживания.</w:t>
      </w:r>
    </w:p>
    <w:p w:rsidR="00C90704" w:rsidRPr="00DA6E28" w:rsidRDefault="00930AC9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4.37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. Разрабатывает схему размещения нестационарных торговых объектов на территории муниципального образования 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«город Ульяновск»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</w:t>
      </w:r>
    </w:p>
    <w:p w:rsidR="00C90704" w:rsidRPr="00DA6E28" w:rsidRDefault="00930AC9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4.38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Выдает разрешения на право организации розничных рынков на террито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рии муниципального образования «город Ульяновск»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</w:t>
      </w:r>
    </w:p>
    <w:p w:rsidR="00C90704" w:rsidRPr="00DA6E28" w:rsidRDefault="00930AC9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4.39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Организует торговое обслуживание во время проведения городских культурно-массовых мероприятий на террито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рии муниципального образования «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г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ород Ульяновск»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</w:t>
      </w:r>
    </w:p>
    <w:p w:rsidR="00C90704" w:rsidRPr="00DA6E28" w:rsidRDefault="00930AC9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4.40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Содействует развитию малого и среднего предпринимательства.</w:t>
      </w:r>
    </w:p>
    <w:p w:rsidR="00C90704" w:rsidRPr="00DA6E28" w:rsidRDefault="00930AC9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4.41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Анализирует финансовые, экономические, социальные и иные показатели состояния торговли и развития малого и среднего предпринимательства и анализа эффективности применения мер по развитию торговой деятельности, а также прогноз их развития на террито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рии муниципального образования «город Ульяновск»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4.4</w:t>
      </w:r>
      <w:r w:rsidR="00930AC9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2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Вед</w:t>
      </w:r>
      <w:r w:rsidR="00433BBD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реестр субъектов малого и среднего предпринимательства - получателей поддержки.</w:t>
      </w:r>
    </w:p>
    <w:p w:rsidR="00C90704" w:rsidRPr="00DA6E28" w:rsidRDefault="00930AC9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lastRenderedPageBreak/>
        <w:t>4.43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Обеспечивает создание условий для развития туриз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ма в муниципальном образовании «город Ульяновск»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</w:t>
      </w:r>
    </w:p>
    <w:p w:rsidR="00C90704" w:rsidRPr="00DA6E28" w:rsidRDefault="00930AC9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4.44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Предоставляет муниципальные услуги и исполняет муниципальные функции по вопросам, входящим в компетенцию Управления, в соответствии с утвержд</w:t>
      </w:r>
      <w:r w:rsidR="00433BBD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нными административными регламентами.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4.4</w:t>
      </w:r>
      <w:r w:rsidR="00930AC9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5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. Содействует обеспечению создания и содержания в целях гражданской обороны муниципального образования 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«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город Ульяновск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»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запасов продовольствия, товаров легкой промышленности.</w:t>
      </w:r>
    </w:p>
    <w:p w:rsidR="00C90704" w:rsidRPr="00DA6E28" w:rsidRDefault="00930AC9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4.46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Формирует проект перечня мероприятий по содействию развитию конкуренции и по развитию конкурентной ср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еды муниципального образования «город Ульяновск»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, утверждаемого Главой города Ульяновска.</w:t>
      </w:r>
    </w:p>
    <w:p w:rsidR="00C90704" w:rsidRPr="00DA6E28" w:rsidRDefault="00930AC9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4.47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Разрабатывает проект плана мероприятий по содействию развитию конкуренции.</w:t>
      </w:r>
    </w:p>
    <w:p w:rsidR="00C90704" w:rsidRPr="00DA6E28" w:rsidRDefault="007309B0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4.48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Обеспечивает осуществление мер по противодействию коррупции в грани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цах муниципального образования «город Ульяновск»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в области управления и распоряжения муниципальным имуществом, а также в области земельных и жилищных отношений</w:t>
      </w:r>
      <w:r w:rsidR="00E4708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, развития предпринимательства 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и туризма в пределах своей компетенции.</w:t>
      </w:r>
    </w:p>
    <w:p w:rsidR="00C90704" w:rsidRPr="00DA6E28" w:rsidRDefault="007309B0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4.49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Осуществляет разработку и обеспечивает реализацию муниципальных правовых актов по вопросам, входящим в компетенцию Управления.</w:t>
      </w:r>
    </w:p>
    <w:p w:rsidR="00C90704" w:rsidRPr="00DA6E28" w:rsidRDefault="007309B0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4.50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Обеспечивает осуществление отдельных государственных полномочий, переданных органам местного самоуправления федеральными законами и законами Ульяновской области, в соответствии с правовыми актами администрации города Ульяновска.</w:t>
      </w:r>
    </w:p>
    <w:p w:rsidR="00C90704" w:rsidRPr="00DA6E28" w:rsidRDefault="007309B0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4.51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Обеспечивает рассмотрение и подготовку ответов на обращения граждан и юридических лиц, поступившие в администрацию города Ульяновска, в порядке, установленном законодательством Российской Федерации.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4.5</w:t>
      </w:r>
      <w:r w:rsidR="007309B0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2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Рассматривает и да</w:t>
      </w:r>
      <w:r w:rsidR="00433BBD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 ответы на обращения граждан и юридических лиц, поступившие в Управление, в порядке, установленном законодательством Российской Федерации.</w:t>
      </w:r>
    </w:p>
    <w:p w:rsidR="00C90704" w:rsidRPr="00DA6E28" w:rsidRDefault="007309B0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4.53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Осуществляет от имени муниципа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льного образования «город Ульяновск»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юридические действия по защите имущественных и иных прав и законных интере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сов муниципального образования «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город Ульяновск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»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по вопросам, отнес</w:t>
      </w:r>
      <w:r w:rsidR="00433BBD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нным к компетенции Управления. Представляет по доверенности интересы Главы города Ульяновска, администрации города Ульяновска в судах общей юрисдикции, арбитражных судах, в органах государственной власти, в том числе при рассмотрении дел об административных правонарушениях в отношении Главы города Ульяновска, администрации города Ульяновска, по вопросам, отнесенным к компетенции Управления.</w:t>
      </w:r>
    </w:p>
    <w:p w:rsidR="00C90704" w:rsidRPr="00DA6E28" w:rsidRDefault="00294FC5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4.5</w:t>
      </w:r>
      <w:r w:rsidR="007309B0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Осуществляет в соответствии с законодательством Российской Федерации работу по хранению, уч</w:t>
      </w:r>
      <w:r w:rsidR="00613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ё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ту и использованию архивных документов, образовавшихся в процессе деятельности Управления, в том числе документации по приватизац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ии в муниципальном образовании «город Ульяновск»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жилищного фонда и документации по земельным вопросам.</w:t>
      </w:r>
    </w:p>
    <w:p w:rsidR="00C90704" w:rsidRPr="00DA6E28" w:rsidRDefault="007309B0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4.55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Осуществляет мониторинг поступлений налоговых и неналоговых доходов в местный бюджет в установленной сфере.</w:t>
      </w:r>
    </w:p>
    <w:p w:rsidR="00C90704" w:rsidRPr="00DA6E28" w:rsidRDefault="007309B0" w:rsidP="00FF636C">
      <w:pPr>
        <w:autoSpaceDE w:val="0"/>
        <w:autoSpaceDN w:val="0"/>
        <w:adjustRightInd w:val="0"/>
        <w:ind w:firstLine="709"/>
        <w:rPr>
          <w:rFonts w:ascii="PT Astra Serif" w:hAnsi="PT Astra Serif" w:cs="PT Astra Serif"/>
          <w:bCs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bCs/>
          <w:sz w:val="27"/>
          <w:szCs w:val="27"/>
          <w:lang w:eastAsia="ru-RU"/>
        </w:rPr>
        <w:lastRenderedPageBreak/>
        <w:t>4.56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. Осуществляет функции по решению задач в области защиты населения и террито</w:t>
      </w:r>
      <w:r w:rsidR="000E749A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>рии муниципального образования «город Ульяновск»</w:t>
      </w:r>
      <w:r w:rsidR="00C90704" w:rsidRPr="00DA6E28">
        <w:rPr>
          <w:rFonts w:ascii="PT Astra Serif" w:hAnsi="PT Astra Serif" w:cs="PT Astra Serif"/>
          <w:bCs/>
          <w:sz w:val="27"/>
          <w:szCs w:val="27"/>
          <w:lang w:eastAsia="ru-RU"/>
        </w:rPr>
        <w:t xml:space="preserve"> от чрезвычайных ситуаций при организации общественного питания, торговли и бытового обслуживания субъектами малого и среднего предпринимательства.</w:t>
      </w:r>
    </w:p>
    <w:p w:rsidR="005F280C" w:rsidRPr="00DA6E28" w:rsidRDefault="005F280C" w:rsidP="0068532A">
      <w:pPr>
        <w:ind w:firstLine="709"/>
        <w:rPr>
          <w:rFonts w:ascii="PT Astra Serif" w:hAnsi="PT Astra Serif"/>
          <w:sz w:val="27"/>
          <w:szCs w:val="27"/>
        </w:rPr>
      </w:pPr>
    </w:p>
    <w:p w:rsidR="00F61B77" w:rsidRPr="00DA6E28" w:rsidRDefault="00F61B77" w:rsidP="0068532A">
      <w:pPr>
        <w:jc w:val="center"/>
        <w:rPr>
          <w:rFonts w:ascii="PT Astra Serif" w:hAnsi="PT Astra Serif"/>
          <w:sz w:val="27"/>
          <w:szCs w:val="27"/>
        </w:rPr>
      </w:pPr>
      <w:r w:rsidRPr="00DA6E28">
        <w:rPr>
          <w:rFonts w:ascii="PT Astra Serif" w:hAnsi="PT Astra Serif" w:cs="Arial"/>
          <w:bCs/>
          <w:sz w:val="27"/>
          <w:szCs w:val="27"/>
        </w:rPr>
        <w:t>5. Права Управления</w:t>
      </w:r>
    </w:p>
    <w:p w:rsidR="00F61B77" w:rsidRPr="00DA6E28" w:rsidRDefault="00F61B77" w:rsidP="0068532A">
      <w:pPr>
        <w:rPr>
          <w:rFonts w:ascii="PT Astra Serif" w:hAnsi="PT Astra Serif"/>
          <w:sz w:val="27"/>
          <w:szCs w:val="27"/>
        </w:rPr>
      </w:pPr>
      <w:r w:rsidRPr="00DA6E28">
        <w:rPr>
          <w:rFonts w:ascii="PT Astra Serif" w:hAnsi="PT Astra Serif"/>
          <w:sz w:val="27"/>
          <w:szCs w:val="27"/>
        </w:rPr>
        <w:t> </w:t>
      </w:r>
    </w:p>
    <w:p w:rsidR="00DF0B89" w:rsidRPr="00DA6E28" w:rsidRDefault="00DF0B89" w:rsidP="0068532A">
      <w:pPr>
        <w:autoSpaceDE w:val="0"/>
        <w:autoSpaceDN w:val="0"/>
        <w:adjustRightInd w:val="0"/>
        <w:ind w:firstLine="540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Управление для осуществления своих задач и функций имеет право:</w:t>
      </w:r>
    </w:p>
    <w:p w:rsidR="00DF0B89" w:rsidRPr="00DA6E28" w:rsidRDefault="00DF0B89" w:rsidP="0068532A">
      <w:pPr>
        <w:autoSpaceDE w:val="0"/>
        <w:autoSpaceDN w:val="0"/>
        <w:adjustRightInd w:val="0"/>
        <w:ind w:firstLine="540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5.1. Создавать совещательные органы (советы, комиссии, группы, коллегии) в установленной сфере деятельности.</w:t>
      </w:r>
    </w:p>
    <w:p w:rsidR="00DF0B89" w:rsidRPr="00DA6E28" w:rsidRDefault="00DF0B89" w:rsidP="0068532A">
      <w:pPr>
        <w:autoSpaceDE w:val="0"/>
        <w:autoSpaceDN w:val="0"/>
        <w:adjustRightInd w:val="0"/>
        <w:ind w:firstLine="540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5.2. Запрашивать и получать в установленном порядке сведения, необходимые для принятия решений по отнесенным к компетенции Управления вопросам.</w:t>
      </w:r>
    </w:p>
    <w:p w:rsidR="00F61B77" w:rsidRPr="00DA6E28" w:rsidRDefault="00DF0B89" w:rsidP="0068532A">
      <w:pPr>
        <w:autoSpaceDE w:val="0"/>
        <w:autoSpaceDN w:val="0"/>
        <w:adjustRightInd w:val="0"/>
        <w:ind w:firstLine="540"/>
        <w:rPr>
          <w:rFonts w:ascii="PT Astra Serif" w:hAnsi="PT Astra Serif" w:cs="PT Astra Serif"/>
          <w:sz w:val="27"/>
          <w:szCs w:val="27"/>
          <w:lang w:eastAsia="ru-RU"/>
        </w:rPr>
      </w:pPr>
      <w:r w:rsidRPr="00DA6E28">
        <w:rPr>
          <w:rFonts w:ascii="PT Astra Serif" w:hAnsi="PT Astra Serif" w:cs="PT Astra Serif"/>
          <w:sz w:val="27"/>
          <w:szCs w:val="27"/>
          <w:lang w:eastAsia="ru-RU"/>
        </w:rPr>
        <w:t>5.3. Организовывать совещания по вопросам, входящим в компетенцию Управления, с привлечением руководителей и специалистов заинтересованных федеральных органов исполнительной власти, органов государственной власти субъектов Российской Федерации, органов местного самоуправления, иных организаций и физических лиц</w:t>
      </w:r>
      <w:r w:rsidR="00823687" w:rsidRPr="00DA6E28">
        <w:rPr>
          <w:rFonts w:ascii="PT Astra Serif" w:hAnsi="PT Astra Serif"/>
          <w:sz w:val="27"/>
          <w:szCs w:val="27"/>
        </w:rPr>
        <w:t>.</w:t>
      </w:r>
      <w:r w:rsidR="00E058B1" w:rsidRPr="00DA6E28">
        <w:rPr>
          <w:rFonts w:ascii="PT Astra Serif" w:hAnsi="PT Astra Serif"/>
          <w:sz w:val="27"/>
          <w:szCs w:val="27"/>
        </w:rPr>
        <w:t>»</w:t>
      </w:r>
      <w:r w:rsidR="00F61B77" w:rsidRPr="00DA6E28">
        <w:rPr>
          <w:rFonts w:ascii="PT Astra Serif" w:hAnsi="PT Astra Serif"/>
          <w:sz w:val="27"/>
          <w:szCs w:val="27"/>
        </w:rPr>
        <w:t>.</w:t>
      </w:r>
    </w:p>
    <w:p w:rsidR="0007026E" w:rsidRPr="00DA6E28" w:rsidRDefault="00C11ABB" w:rsidP="0068532A">
      <w:pPr>
        <w:autoSpaceDE w:val="0"/>
        <w:autoSpaceDN w:val="0"/>
        <w:adjustRightInd w:val="0"/>
        <w:ind w:firstLine="709"/>
        <w:rPr>
          <w:rFonts w:ascii="PT Astra Serif" w:hAnsi="PT Astra Serif"/>
          <w:sz w:val="27"/>
          <w:szCs w:val="27"/>
        </w:rPr>
      </w:pPr>
      <w:r w:rsidRPr="00DA6E28">
        <w:rPr>
          <w:rFonts w:ascii="PT Astra Serif" w:hAnsi="PT Astra Serif"/>
          <w:sz w:val="27"/>
          <w:szCs w:val="27"/>
        </w:rPr>
        <w:t xml:space="preserve">2. </w:t>
      </w:r>
      <w:r w:rsidR="0007026E" w:rsidRPr="00DA6E28">
        <w:rPr>
          <w:rFonts w:ascii="PT Astra Serif" w:eastAsia="Times New Roman" w:hAnsi="PT Astra Serif"/>
          <w:sz w:val="27"/>
          <w:szCs w:val="27"/>
          <w:lang w:eastAsia="ar-SA"/>
        </w:rPr>
        <w:t xml:space="preserve">Настоящее решение </w:t>
      </w:r>
      <w:r w:rsidR="006A19B9" w:rsidRPr="00DA6E28">
        <w:rPr>
          <w:rFonts w:ascii="PT Astra Serif" w:eastAsia="Times New Roman" w:hAnsi="PT Astra Serif"/>
          <w:sz w:val="27"/>
          <w:szCs w:val="27"/>
          <w:lang w:eastAsia="ar-SA"/>
        </w:rPr>
        <w:t xml:space="preserve">подлежит официальному опубликованию и </w:t>
      </w:r>
      <w:r w:rsidR="0007026E" w:rsidRPr="00DA6E28">
        <w:rPr>
          <w:rFonts w:ascii="PT Astra Serif" w:eastAsia="Times New Roman" w:hAnsi="PT Astra Serif"/>
          <w:sz w:val="27"/>
          <w:szCs w:val="27"/>
          <w:lang w:eastAsia="ar-SA"/>
        </w:rPr>
        <w:t xml:space="preserve">вступает в силу </w:t>
      </w:r>
      <w:r w:rsidR="005E78CA" w:rsidRPr="00DA6E28">
        <w:rPr>
          <w:rFonts w:ascii="PT Astra Serif" w:eastAsia="Times New Roman" w:hAnsi="PT Astra Serif"/>
          <w:sz w:val="27"/>
          <w:szCs w:val="27"/>
          <w:lang w:eastAsia="ar-SA"/>
        </w:rPr>
        <w:t xml:space="preserve">с 1 </w:t>
      </w:r>
      <w:r w:rsidR="00E83025" w:rsidRPr="00DA6E28">
        <w:rPr>
          <w:rFonts w:ascii="PT Astra Serif" w:eastAsia="Times New Roman" w:hAnsi="PT Astra Serif"/>
          <w:sz w:val="27"/>
          <w:szCs w:val="27"/>
          <w:lang w:eastAsia="ar-SA"/>
        </w:rPr>
        <w:t>марта</w:t>
      </w:r>
      <w:r w:rsidR="005E78CA" w:rsidRPr="00DA6E28">
        <w:rPr>
          <w:rFonts w:ascii="PT Astra Serif" w:eastAsia="Times New Roman" w:hAnsi="PT Astra Serif"/>
          <w:sz w:val="27"/>
          <w:szCs w:val="27"/>
          <w:lang w:eastAsia="ar-SA"/>
        </w:rPr>
        <w:t xml:space="preserve"> 2022 года</w:t>
      </w:r>
      <w:r w:rsidR="0007026E" w:rsidRPr="00DA6E28">
        <w:rPr>
          <w:rFonts w:ascii="PT Astra Serif" w:eastAsia="Times New Roman" w:hAnsi="PT Astra Serif"/>
          <w:sz w:val="27"/>
          <w:szCs w:val="27"/>
          <w:lang w:eastAsia="ar-SA"/>
        </w:rPr>
        <w:t>.</w:t>
      </w:r>
    </w:p>
    <w:p w:rsidR="0007026E" w:rsidRPr="0068532A" w:rsidRDefault="0007026E" w:rsidP="0068532A">
      <w:pPr>
        <w:autoSpaceDE w:val="0"/>
        <w:autoSpaceDN w:val="0"/>
        <w:adjustRightInd w:val="0"/>
        <w:ind w:firstLine="709"/>
        <w:rPr>
          <w:rFonts w:ascii="PT Astra Serif" w:hAnsi="PT Astra Serif"/>
        </w:rPr>
      </w:pPr>
    </w:p>
    <w:p w:rsidR="008F44D1" w:rsidRDefault="008F44D1" w:rsidP="0007026E">
      <w:pPr>
        <w:widowControl w:val="0"/>
        <w:suppressAutoHyphens/>
        <w:autoSpaceDE w:val="0"/>
        <w:rPr>
          <w:rFonts w:ascii="PT Astra Serif" w:eastAsia="Arial" w:hAnsi="PT Astra Serif"/>
          <w:b/>
          <w:lang/>
        </w:rPr>
      </w:pPr>
    </w:p>
    <w:p w:rsidR="0007026E" w:rsidRPr="008F44D1" w:rsidRDefault="00D30E66" w:rsidP="0007026E">
      <w:pPr>
        <w:widowControl w:val="0"/>
        <w:suppressAutoHyphens/>
        <w:autoSpaceDE w:val="0"/>
        <w:rPr>
          <w:rFonts w:ascii="PT Astra Serif" w:eastAsia="Arial" w:hAnsi="PT Astra Serif"/>
          <w:b/>
          <w:lang/>
        </w:rPr>
      </w:pPr>
      <w:r w:rsidRPr="008F44D1">
        <w:rPr>
          <w:rFonts w:ascii="PT Astra Serif" w:eastAsia="Arial" w:hAnsi="PT Astra Serif"/>
          <w:b/>
          <w:lang/>
        </w:rPr>
        <w:t>Г</w:t>
      </w:r>
      <w:r w:rsidR="0007026E" w:rsidRPr="008F44D1">
        <w:rPr>
          <w:rFonts w:ascii="PT Astra Serif" w:eastAsia="Arial" w:hAnsi="PT Astra Serif"/>
          <w:b/>
          <w:lang/>
        </w:rPr>
        <w:t>лав</w:t>
      </w:r>
      <w:r w:rsidRPr="008F44D1">
        <w:rPr>
          <w:rFonts w:ascii="PT Astra Serif" w:eastAsia="Arial" w:hAnsi="PT Astra Serif"/>
          <w:b/>
          <w:lang/>
        </w:rPr>
        <w:t>а</w:t>
      </w:r>
      <w:r w:rsidR="0007026E" w:rsidRPr="008F44D1">
        <w:rPr>
          <w:rFonts w:ascii="PT Astra Serif" w:eastAsia="Arial" w:hAnsi="PT Astra Serif"/>
          <w:b/>
          <w:lang/>
        </w:rPr>
        <w:t xml:space="preserve"> города Ульяновска                                       </w:t>
      </w:r>
      <w:r w:rsidR="00606135" w:rsidRPr="008F44D1">
        <w:rPr>
          <w:rFonts w:ascii="PT Astra Serif" w:eastAsia="Arial" w:hAnsi="PT Astra Serif"/>
          <w:b/>
          <w:lang/>
        </w:rPr>
        <w:t xml:space="preserve">                        Д.А.Вавилин</w:t>
      </w:r>
    </w:p>
    <w:p w:rsidR="0007026E" w:rsidRDefault="0007026E" w:rsidP="0007026E">
      <w:pPr>
        <w:ind w:firstLine="709"/>
        <w:jc w:val="left"/>
        <w:rPr>
          <w:rFonts w:ascii="PT Astra Serif" w:eastAsia="Times New Roman" w:hAnsi="PT Astra Serif"/>
          <w:b/>
          <w:color w:val="000000"/>
          <w:lang/>
        </w:rPr>
      </w:pPr>
    </w:p>
    <w:p w:rsidR="008F44D1" w:rsidRPr="008F44D1" w:rsidRDefault="008F44D1" w:rsidP="0007026E">
      <w:pPr>
        <w:ind w:firstLine="709"/>
        <w:jc w:val="left"/>
        <w:rPr>
          <w:rFonts w:ascii="PT Astra Serif" w:eastAsia="Times New Roman" w:hAnsi="PT Astra Serif"/>
          <w:b/>
          <w:color w:val="000000"/>
          <w:lang/>
        </w:rPr>
      </w:pPr>
    </w:p>
    <w:p w:rsidR="0007026E" w:rsidRPr="008F44D1" w:rsidRDefault="0007026E" w:rsidP="0007026E">
      <w:pPr>
        <w:jc w:val="left"/>
        <w:rPr>
          <w:rFonts w:ascii="PT Astra Serif" w:eastAsia="Times New Roman" w:hAnsi="PT Astra Serif"/>
          <w:b/>
          <w:color w:val="000000"/>
          <w:lang/>
        </w:rPr>
      </w:pPr>
      <w:r w:rsidRPr="008F44D1">
        <w:rPr>
          <w:rFonts w:ascii="PT Astra Serif" w:eastAsia="Times New Roman" w:hAnsi="PT Astra Serif"/>
          <w:b/>
          <w:color w:val="000000"/>
          <w:lang/>
        </w:rPr>
        <w:t>Председатель Ульяновской</w:t>
      </w:r>
    </w:p>
    <w:p w:rsidR="0007026E" w:rsidRPr="008F44D1" w:rsidRDefault="0007026E" w:rsidP="0007026E">
      <w:pPr>
        <w:jc w:val="left"/>
        <w:rPr>
          <w:rFonts w:ascii="PT Astra Serif" w:eastAsia="Times New Roman" w:hAnsi="PT Astra Serif"/>
          <w:b/>
          <w:color w:val="000000"/>
          <w:lang/>
        </w:rPr>
      </w:pPr>
      <w:r w:rsidRPr="008F44D1">
        <w:rPr>
          <w:rFonts w:ascii="PT Astra Serif" w:eastAsia="Times New Roman" w:hAnsi="PT Astra Serif"/>
          <w:b/>
          <w:color w:val="000000"/>
          <w:lang/>
        </w:rPr>
        <w:t>Городской Думы</w:t>
      </w:r>
      <w:r w:rsidRPr="008F44D1">
        <w:rPr>
          <w:rFonts w:ascii="PT Astra Serif" w:eastAsia="Times New Roman" w:hAnsi="PT Astra Serif"/>
          <w:b/>
          <w:color w:val="000000"/>
          <w:lang/>
        </w:rPr>
        <w:tab/>
      </w:r>
      <w:r w:rsidRPr="008F44D1">
        <w:rPr>
          <w:rFonts w:ascii="PT Astra Serif" w:eastAsia="Times New Roman" w:hAnsi="PT Astra Serif"/>
          <w:b/>
          <w:color w:val="000000"/>
          <w:lang/>
        </w:rPr>
        <w:tab/>
      </w:r>
      <w:r w:rsidRPr="008F44D1">
        <w:rPr>
          <w:rFonts w:ascii="PT Astra Serif" w:eastAsia="Times New Roman" w:hAnsi="PT Astra Serif"/>
          <w:b/>
          <w:color w:val="000000"/>
          <w:lang/>
        </w:rPr>
        <w:tab/>
      </w:r>
      <w:r w:rsidRPr="008F44D1">
        <w:rPr>
          <w:rFonts w:ascii="PT Astra Serif" w:eastAsia="Times New Roman" w:hAnsi="PT Astra Serif"/>
          <w:b/>
          <w:color w:val="000000"/>
          <w:lang/>
        </w:rPr>
        <w:tab/>
      </w:r>
      <w:r w:rsidRPr="008F44D1">
        <w:rPr>
          <w:rFonts w:ascii="PT Astra Serif" w:eastAsia="Times New Roman" w:hAnsi="PT Astra Serif"/>
          <w:b/>
          <w:color w:val="000000"/>
          <w:lang/>
        </w:rPr>
        <w:tab/>
      </w:r>
      <w:r w:rsidRPr="008F44D1">
        <w:rPr>
          <w:rFonts w:ascii="PT Astra Serif" w:eastAsia="Times New Roman" w:hAnsi="PT Astra Serif"/>
          <w:b/>
          <w:color w:val="000000"/>
          <w:lang/>
        </w:rPr>
        <w:tab/>
        <w:t xml:space="preserve">         </w:t>
      </w:r>
      <w:r w:rsidRPr="008F44D1">
        <w:rPr>
          <w:rFonts w:ascii="PT Astra Serif" w:eastAsia="Times New Roman" w:hAnsi="PT Astra Serif"/>
          <w:b/>
          <w:color w:val="000000"/>
          <w:lang/>
        </w:rPr>
        <w:tab/>
        <w:t xml:space="preserve">         </w:t>
      </w:r>
      <w:r w:rsidR="008F44D1">
        <w:rPr>
          <w:rFonts w:ascii="PT Astra Serif" w:eastAsia="Times New Roman" w:hAnsi="PT Astra Serif"/>
          <w:b/>
          <w:color w:val="000000"/>
          <w:lang/>
        </w:rPr>
        <w:t>И</w:t>
      </w:r>
      <w:r w:rsidRPr="008F44D1">
        <w:rPr>
          <w:rFonts w:ascii="PT Astra Serif" w:eastAsia="Times New Roman" w:hAnsi="PT Astra Serif"/>
          <w:b/>
          <w:color w:val="000000"/>
          <w:lang/>
        </w:rPr>
        <w:t>.В.Ножечкин</w:t>
      </w:r>
    </w:p>
    <w:sectPr w:rsidR="0007026E" w:rsidRPr="008F44D1" w:rsidSect="00033D97">
      <w:headerReference w:type="default" r:id="rId2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184" w:rsidRDefault="00611184" w:rsidP="00E80EA3">
      <w:r>
        <w:separator/>
      </w:r>
    </w:p>
  </w:endnote>
  <w:endnote w:type="continuationSeparator" w:id="0">
    <w:p w:rsidR="00611184" w:rsidRDefault="00611184" w:rsidP="00E80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erif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184" w:rsidRDefault="00611184" w:rsidP="00E80EA3">
      <w:r>
        <w:separator/>
      </w:r>
    </w:p>
  </w:footnote>
  <w:footnote w:type="continuationSeparator" w:id="0">
    <w:p w:rsidR="00611184" w:rsidRDefault="00611184" w:rsidP="00E80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9B9" w:rsidRDefault="006A19B9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A861E5">
      <w:rPr>
        <w:noProof/>
      </w:rPr>
      <w:t>14</w:t>
    </w:r>
    <w:r>
      <w:fldChar w:fldCharType="end"/>
    </w:r>
  </w:p>
  <w:p w:rsidR="006A19B9" w:rsidRDefault="006A19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E8A"/>
    <w:rsid w:val="00033D97"/>
    <w:rsid w:val="000369ED"/>
    <w:rsid w:val="00041E65"/>
    <w:rsid w:val="0007026E"/>
    <w:rsid w:val="000751AD"/>
    <w:rsid w:val="00091486"/>
    <w:rsid w:val="000A04D3"/>
    <w:rsid w:val="000A6A40"/>
    <w:rsid w:val="000B0D44"/>
    <w:rsid w:val="000E2805"/>
    <w:rsid w:val="000E749A"/>
    <w:rsid w:val="00105F47"/>
    <w:rsid w:val="001070D7"/>
    <w:rsid w:val="001125FF"/>
    <w:rsid w:val="00112766"/>
    <w:rsid w:val="00124E19"/>
    <w:rsid w:val="0013458F"/>
    <w:rsid w:val="001400FB"/>
    <w:rsid w:val="001550BE"/>
    <w:rsid w:val="001A324B"/>
    <w:rsid w:val="001C498A"/>
    <w:rsid w:val="001C6EEB"/>
    <w:rsid w:val="001D7B2C"/>
    <w:rsid w:val="001F09BF"/>
    <w:rsid w:val="001F16CA"/>
    <w:rsid w:val="001F30CA"/>
    <w:rsid w:val="00217ADD"/>
    <w:rsid w:val="00241551"/>
    <w:rsid w:val="002545F3"/>
    <w:rsid w:val="002662FC"/>
    <w:rsid w:val="0027166C"/>
    <w:rsid w:val="00273060"/>
    <w:rsid w:val="00294FC5"/>
    <w:rsid w:val="002B3F98"/>
    <w:rsid w:val="002C6CD7"/>
    <w:rsid w:val="002C7AF2"/>
    <w:rsid w:val="002D07FB"/>
    <w:rsid w:val="002D1133"/>
    <w:rsid w:val="002E1CD9"/>
    <w:rsid w:val="002F0BBF"/>
    <w:rsid w:val="002F253E"/>
    <w:rsid w:val="002F2623"/>
    <w:rsid w:val="002F2AA3"/>
    <w:rsid w:val="002F3E02"/>
    <w:rsid w:val="00302CCB"/>
    <w:rsid w:val="00304F59"/>
    <w:rsid w:val="00311CFE"/>
    <w:rsid w:val="0031679D"/>
    <w:rsid w:val="00323D0D"/>
    <w:rsid w:val="003254C5"/>
    <w:rsid w:val="00335870"/>
    <w:rsid w:val="0035033A"/>
    <w:rsid w:val="00367D08"/>
    <w:rsid w:val="00370B24"/>
    <w:rsid w:val="003719C1"/>
    <w:rsid w:val="003A05B2"/>
    <w:rsid w:val="003B094F"/>
    <w:rsid w:val="003B4819"/>
    <w:rsid w:val="003D74B4"/>
    <w:rsid w:val="003E3DE4"/>
    <w:rsid w:val="003E4D38"/>
    <w:rsid w:val="003E7415"/>
    <w:rsid w:val="00404148"/>
    <w:rsid w:val="00404A73"/>
    <w:rsid w:val="0041444B"/>
    <w:rsid w:val="00433BBD"/>
    <w:rsid w:val="00434802"/>
    <w:rsid w:val="004458B9"/>
    <w:rsid w:val="0046156E"/>
    <w:rsid w:val="00464E93"/>
    <w:rsid w:val="00465219"/>
    <w:rsid w:val="00481D0A"/>
    <w:rsid w:val="004D0A16"/>
    <w:rsid w:val="004D335D"/>
    <w:rsid w:val="004D67F5"/>
    <w:rsid w:val="004E05B9"/>
    <w:rsid w:val="004E1E76"/>
    <w:rsid w:val="004F7E68"/>
    <w:rsid w:val="00502C63"/>
    <w:rsid w:val="00511BB5"/>
    <w:rsid w:val="00515572"/>
    <w:rsid w:val="00520109"/>
    <w:rsid w:val="005223AF"/>
    <w:rsid w:val="00551875"/>
    <w:rsid w:val="00564E7B"/>
    <w:rsid w:val="00573910"/>
    <w:rsid w:val="00594399"/>
    <w:rsid w:val="005A246C"/>
    <w:rsid w:val="005A3B56"/>
    <w:rsid w:val="005E752D"/>
    <w:rsid w:val="005E78CA"/>
    <w:rsid w:val="005F280C"/>
    <w:rsid w:val="005F5DF8"/>
    <w:rsid w:val="005F6A25"/>
    <w:rsid w:val="00606135"/>
    <w:rsid w:val="00611184"/>
    <w:rsid w:val="00613704"/>
    <w:rsid w:val="00621439"/>
    <w:rsid w:val="006245C9"/>
    <w:rsid w:val="00632BB4"/>
    <w:rsid w:val="00644426"/>
    <w:rsid w:val="00645897"/>
    <w:rsid w:val="00655527"/>
    <w:rsid w:val="00666819"/>
    <w:rsid w:val="00670265"/>
    <w:rsid w:val="00673246"/>
    <w:rsid w:val="006759E0"/>
    <w:rsid w:val="0068532A"/>
    <w:rsid w:val="00693711"/>
    <w:rsid w:val="006A19B9"/>
    <w:rsid w:val="006A1A3B"/>
    <w:rsid w:val="006B028D"/>
    <w:rsid w:val="006B7DEC"/>
    <w:rsid w:val="006C5246"/>
    <w:rsid w:val="006D38C0"/>
    <w:rsid w:val="006F40DB"/>
    <w:rsid w:val="006F41AE"/>
    <w:rsid w:val="007025A3"/>
    <w:rsid w:val="00710D40"/>
    <w:rsid w:val="007245DF"/>
    <w:rsid w:val="007309B0"/>
    <w:rsid w:val="00755FB5"/>
    <w:rsid w:val="00771854"/>
    <w:rsid w:val="00781B8B"/>
    <w:rsid w:val="00786C99"/>
    <w:rsid w:val="00790D46"/>
    <w:rsid w:val="007918E0"/>
    <w:rsid w:val="007928E8"/>
    <w:rsid w:val="00793633"/>
    <w:rsid w:val="0079648B"/>
    <w:rsid w:val="007C1426"/>
    <w:rsid w:val="007C6743"/>
    <w:rsid w:val="007E5518"/>
    <w:rsid w:val="007F284B"/>
    <w:rsid w:val="00801FC3"/>
    <w:rsid w:val="008050D6"/>
    <w:rsid w:val="00805960"/>
    <w:rsid w:val="00812D14"/>
    <w:rsid w:val="00814D97"/>
    <w:rsid w:val="008173E8"/>
    <w:rsid w:val="00823687"/>
    <w:rsid w:val="00853C82"/>
    <w:rsid w:val="00853CA9"/>
    <w:rsid w:val="0086214D"/>
    <w:rsid w:val="00866E8E"/>
    <w:rsid w:val="00867B86"/>
    <w:rsid w:val="0087099F"/>
    <w:rsid w:val="00881181"/>
    <w:rsid w:val="00881C01"/>
    <w:rsid w:val="008876C8"/>
    <w:rsid w:val="00887C0E"/>
    <w:rsid w:val="008A377C"/>
    <w:rsid w:val="008A5CA7"/>
    <w:rsid w:val="008A773C"/>
    <w:rsid w:val="008C39F3"/>
    <w:rsid w:val="008D590B"/>
    <w:rsid w:val="008D5C98"/>
    <w:rsid w:val="008E0BE0"/>
    <w:rsid w:val="008F0107"/>
    <w:rsid w:val="008F44D1"/>
    <w:rsid w:val="00900485"/>
    <w:rsid w:val="00905C5E"/>
    <w:rsid w:val="00907628"/>
    <w:rsid w:val="0091247C"/>
    <w:rsid w:val="00913D99"/>
    <w:rsid w:val="009200B1"/>
    <w:rsid w:val="009251DE"/>
    <w:rsid w:val="00930AC9"/>
    <w:rsid w:val="009362C2"/>
    <w:rsid w:val="009409E8"/>
    <w:rsid w:val="0095059F"/>
    <w:rsid w:val="00970C44"/>
    <w:rsid w:val="00986FCC"/>
    <w:rsid w:val="00991D74"/>
    <w:rsid w:val="009A16BA"/>
    <w:rsid w:val="009B3AC5"/>
    <w:rsid w:val="009B4FDC"/>
    <w:rsid w:val="009D21C2"/>
    <w:rsid w:val="009E4166"/>
    <w:rsid w:val="009E7E2C"/>
    <w:rsid w:val="00A00ECD"/>
    <w:rsid w:val="00A02421"/>
    <w:rsid w:val="00A22E70"/>
    <w:rsid w:val="00A273BB"/>
    <w:rsid w:val="00A3080C"/>
    <w:rsid w:val="00A5009A"/>
    <w:rsid w:val="00A66EFA"/>
    <w:rsid w:val="00A77FB6"/>
    <w:rsid w:val="00A861E5"/>
    <w:rsid w:val="00A902AA"/>
    <w:rsid w:val="00AA54CC"/>
    <w:rsid w:val="00AB117A"/>
    <w:rsid w:val="00AB4580"/>
    <w:rsid w:val="00AC0EB8"/>
    <w:rsid w:val="00AF3E9F"/>
    <w:rsid w:val="00B051DD"/>
    <w:rsid w:val="00B1056F"/>
    <w:rsid w:val="00B15CAA"/>
    <w:rsid w:val="00B2111F"/>
    <w:rsid w:val="00B36E89"/>
    <w:rsid w:val="00B37902"/>
    <w:rsid w:val="00B45F7F"/>
    <w:rsid w:val="00B51C34"/>
    <w:rsid w:val="00B52FAB"/>
    <w:rsid w:val="00B61C21"/>
    <w:rsid w:val="00B624EE"/>
    <w:rsid w:val="00B77507"/>
    <w:rsid w:val="00B93FA4"/>
    <w:rsid w:val="00BA08C7"/>
    <w:rsid w:val="00BA2589"/>
    <w:rsid w:val="00BA686C"/>
    <w:rsid w:val="00BA6B62"/>
    <w:rsid w:val="00BB0CEE"/>
    <w:rsid w:val="00BB54B7"/>
    <w:rsid w:val="00BC1FA8"/>
    <w:rsid w:val="00BE7E8A"/>
    <w:rsid w:val="00BF2831"/>
    <w:rsid w:val="00C11ABB"/>
    <w:rsid w:val="00C24912"/>
    <w:rsid w:val="00C3272F"/>
    <w:rsid w:val="00C33A42"/>
    <w:rsid w:val="00C46D9C"/>
    <w:rsid w:val="00C51E9A"/>
    <w:rsid w:val="00C672D2"/>
    <w:rsid w:val="00C80A78"/>
    <w:rsid w:val="00C8654D"/>
    <w:rsid w:val="00C90704"/>
    <w:rsid w:val="00C96D60"/>
    <w:rsid w:val="00CA6D6E"/>
    <w:rsid w:val="00CB345B"/>
    <w:rsid w:val="00CC22B6"/>
    <w:rsid w:val="00CC620D"/>
    <w:rsid w:val="00CD4930"/>
    <w:rsid w:val="00CD6449"/>
    <w:rsid w:val="00CF0F75"/>
    <w:rsid w:val="00D04C14"/>
    <w:rsid w:val="00D30E66"/>
    <w:rsid w:val="00D339C6"/>
    <w:rsid w:val="00D3470C"/>
    <w:rsid w:val="00D4100F"/>
    <w:rsid w:val="00D4164D"/>
    <w:rsid w:val="00D95F00"/>
    <w:rsid w:val="00DA6B32"/>
    <w:rsid w:val="00DA6E28"/>
    <w:rsid w:val="00DC62CC"/>
    <w:rsid w:val="00DC7A6A"/>
    <w:rsid w:val="00DD3A75"/>
    <w:rsid w:val="00DE201F"/>
    <w:rsid w:val="00DE540B"/>
    <w:rsid w:val="00DF0B89"/>
    <w:rsid w:val="00E058B1"/>
    <w:rsid w:val="00E071A9"/>
    <w:rsid w:val="00E1272B"/>
    <w:rsid w:val="00E24D6C"/>
    <w:rsid w:val="00E370BA"/>
    <w:rsid w:val="00E41415"/>
    <w:rsid w:val="00E47084"/>
    <w:rsid w:val="00E47158"/>
    <w:rsid w:val="00E7665A"/>
    <w:rsid w:val="00E76BE4"/>
    <w:rsid w:val="00E80D5B"/>
    <w:rsid w:val="00E80EA3"/>
    <w:rsid w:val="00E83025"/>
    <w:rsid w:val="00E93434"/>
    <w:rsid w:val="00E94116"/>
    <w:rsid w:val="00E94842"/>
    <w:rsid w:val="00EB2B55"/>
    <w:rsid w:val="00EC7354"/>
    <w:rsid w:val="00EC7E5C"/>
    <w:rsid w:val="00ED3E53"/>
    <w:rsid w:val="00EE64B6"/>
    <w:rsid w:val="00EF558B"/>
    <w:rsid w:val="00F21322"/>
    <w:rsid w:val="00F30C95"/>
    <w:rsid w:val="00F40261"/>
    <w:rsid w:val="00F61B77"/>
    <w:rsid w:val="00F707C7"/>
    <w:rsid w:val="00F74912"/>
    <w:rsid w:val="00F80F38"/>
    <w:rsid w:val="00FA01BA"/>
    <w:rsid w:val="00FC3001"/>
    <w:rsid w:val="00FD7023"/>
    <w:rsid w:val="00FE06A8"/>
    <w:rsid w:val="00FE0F7F"/>
    <w:rsid w:val="00FE3517"/>
    <w:rsid w:val="00FF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E317109"/>
  <w15:chartTrackingRefBased/>
  <w15:docId w15:val="{EC51CD23-E31A-4391-B310-9AF46A11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DA6E28"/>
    <w:pPr>
      <w:keepNext/>
      <w:numPr>
        <w:ilvl w:val="2"/>
        <w:numId w:val="1"/>
      </w:numPr>
      <w:suppressAutoHyphens/>
      <w:spacing w:before="240" w:after="60"/>
      <w:jc w:val="left"/>
      <w:outlineLvl w:val="2"/>
    </w:pPr>
    <w:rPr>
      <w:rFonts w:ascii="Calibri Light" w:eastAsia="Times New Roman" w:hAnsi="Calibri Light" w:cs="Calibri Light"/>
      <w:b/>
      <w:bCs/>
      <w:color w:val="000000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4589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45897"/>
  </w:style>
  <w:style w:type="paragraph" w:customStyle="1" w:styleId="ConsPlusNormal">
    <w:name w:val="ConsPlusNormal"/>
    <w:qFormat/>
    <w:rsid w:val="001070D7"/>
    <w:pPr>
      <w:autoSpaceDE w:val="0"/>
      <w:autoSpaceDN w:val="0"/>
      <w:adjustRightInd w:val="0"/>
    </w:pPr>
    <w:rPr>
      <w:sz w:val="28"/>
      <w:szCs w:val="28"/>
      <w:lang w:eastAsia="en-US"/>
    </w:rPr>
  </w:style>
  <w:style w:type="character" w:styleId="a5">
    <w:name w:val="Hyperlink"/>
    <w:uiPriority w:val="99"/>
    <w:unhideWhenUsed/>
    <w:rsid w:val="00FA01B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707C7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F707C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80E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80EA3"/>
  </w:style>
  <w:style w:type="paragraph" w:styleId="aa">
    <w:name w:val="footer"/>
    <w:basedOn w:val="a"/>
    <w:link w:val="ab"/>
    <w:uiPriority w:val="99"/>
    <w:unhideWhenUsed/>
    <w:rsid w:val="00E80E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80EA3"/>
  </w:style>
  <w:style w:type="character" w:customStyle="1" w:styleId="30">
    <w:name w:val="Заголовок 3 Знак"/>
    <w:link w:val="3"/>
    <w:rsid w:val="00DA6E28"/>
    <w:rPr>
      <w:rFonts w:ascii="Calibri Light" w:eastAsia="Times New Roman" w:hAnsi="Calibri Light" w:cs="Calibri Light"/>
      <w:b/>
      <w:bCs/>
      <w:color w:val="000000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ABCA6469931794121C65942D859752C367AB73D68DA17D60B5A78A9B0D5186293A22E9DC30295862B175CD7D977127jFA7I" TargetMode="External"/><Relationship Id="rId13" Type="http://schemas.openxmlformats.org/officeDocument/2006/relationships/hyperlink" Target="consultantplus://offline/ref=0AF7D3B24CFC1A43CA70F4983602360F0311F74119E8CE960DF882AA99C16339E60F217E63D1F071ECAF78FA03A9774E8D44CAECCF76029ED14624XBb1G" TargetMode="External"/><Relationship Id="rId18" Type="http://schemas.openxmlformats.org/officeDocument/2006/relationships/hyperlink" Target="consultantplus://offline/ref=0AF7D3B24CFC1A43CA70EA95206E6805071AA8441DE8C5C551A7D9F7CEC8696EB340203026D9EF70EDB179FA0AXFbCG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AF7D3B24CFC1A43CA70EA95206E68050612A04B1CE9C5C551A7D9F7CEC8696EB340203026D9EF70EDB179FA0AXFbCG" TargetMode="External"/><Relationship Id="rId17" Type="http://schemas.openxmlformats.org/officeDocument/2006/relationships/hyperlink" Target="consultantplus://offline/ref=0AF7D3B24CFC1A43CA70EA95206E68050612A04F1CEAC5C551A7D9F7CEC8696EB340203026D9EF70EDB179FA0AXFbC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AF7D3B24CFC1A43CA70EA95206E68050612A1491CECC5C551A7D9F7CEC8696EA140783C26DCF275E7FB2ABE5DF0270FC648CAF7D37701X8b1G" TargetMode="External"/><Relationship Id="rId20" Type="http://schemas.openxmlformats.org/officeDocument/2006/relationships/hyperlink" Target="consultantplus://offline/ref=0AF7D3B24CFC1A43CA70EA95206E6805061DAA4818EEC5C551A7D9F7CEC8696EB340203026D9EF70EDB179FA0AXFbC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AF7D3B24CFC1A43CA70EA95206E68050712AE4914BE92C700F2D7F2C698337EB709743839DDF06FEEAF79XFbB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AF7D3B24CFC1A43CA70EA95206E68050612A84817EEC5C551A7D9F7CEC8696EA140783F27DDF37AB8FE3FAF05FC2314D948D5EBD175X0b2G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F4209D615DE621488B7461798A93ED03C9716C7C94DE421FD31DC9EF6EAB3FA0828F4E5689060A6C919723FE6E0CC5CE0DAB56A5F264CCE9FA9D79r5XCG" TargetMode="External"/><Relationship Id="rId19" Type="http://schemas.openxmlformats.org/officeDocument/2006/relationships/hyperlink" Target="consultantplus://offline/ref=0AF7D3B24CFC1A43CA70EA95206E6805061DAB451CE1C5C551A7D9F7CEC8696EB340203026D9EF70EDB179FA0AXFbC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4209D615DE621488B747F749CFFB309CD72357499881E4EDE179CB731F26FE7D3891B10D30A0A72939722rFXFG" TargetMode="External"/><Relationship Id="rId14" Type="http://schemas.openxmlformats.org/officeDocument/2006/relationships/hyperlink" Target="consultantplus://offline/ref=0AF7D3B24CFC1A43CA70EA95206E68050612A04B1DEFC5C551A7D9F7CEC8696EB340203026D9EF70EDB179FA0AXFbC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25438-E80D-4522-B55C-2F20A52D9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6595</Words>
  <Characters>37594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44101</CharactersWithSpaces>
  <SharedDoc>false</SharedDoc>
  <HLinks>
    <vt:vector size="78" baseType="variant">
      <vt:variant>
        <vt:i4>5701717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consultantplus://offline/ref=0AF7D3B24CFC1A43CA70EA95206E6805061DAA4818EEC5C551A7D9F7CEC8696EB340203026D9EF70EDB179FA0AXFbCG</vt:lpwstr>
      </vt:variant>
      <vt:variant>
        <vt:lpwstr/>
      </vt:variant>
      <vt:variant>
        <vt:i4>5701716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consultantplus://offline/ref=0AF7D3B24CFC1A43CA70EA95206E6805061DAB451CE1C5C551A7D9F7CEC8696EB340203026D9EF70EDB179FA0AXFbCG</vt:lpwstr>
      </vt:variant>
      <vt:variant>
        <vt:lpwstr/>
      </vt:variant>
      <vt:variant>
        <vt:i4>5701637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consultantplus://offline/ref=0AF7D3B24CFC1A43CA70EA95206E6805071AA8441DE8C5C551A7D9F7CEC8696EB340203026D9EF70EDB179FA0AXFbCG</vt:lpwstr>
      </vt:variant>
      <vt:variant>
        <vt:lpwstr/>
      </vt:variant>
      <vt:variant>
        <vt:i4>5701715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consultantplus://offline/ref=0AF7D3B24CFC1A43CA70EA95206E68050612A04F1CEAC5C551A7D9F7CEC8696EB340203026D9EF70EDB179FA0AXFbCG</vt:lpwstr>
      </vt:variant>
      <vt:variant>
        <vt:lpwstr/>
      </vt:variant>
      <vt:variant>
        <vt:i4>458756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consultantplus://offline/ref=0AF7D3B24CFC1A43CA70EA95206E68050612A1491CECC5C551A7D9F7CEC8696EA140783C26DCF275E7FB2ABE5DF0270FC648CAF7D37701X8b1G</vt:lpwstr>
      </vt:variant>
      <vt:variant>
        <vt:lpwstr/>
      </vt:variant>
      <vt:variant>
        <vt:i4>3473508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consultantplus://offline/ref=0AF7D3B24CFC1A43CA70EA95206E68050612A84817EEC5C551A7D9F7CEC8696EA140783F27DDF37AB8FE3FAF05FC2314D948D5EBD175X0b2G</vt:lpwstr>
      </vt:variant>
      <vt:variant>
        <vt:lpwstr/>
      </vt:variant>
      <vt:variant>
        <vt:i4>5701719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consultantplus://offline/ref=0AF7D3B24CFC1A43CA70EA95206E68050612A04B1DEFC5C551A7D9F7CEC8696EB340203026D9EF70EDB179FA0AXFbCG</vt:lpwstr>
      </vt:variant>
      <vt:variant>
        <vt:lpwstr/>
      </vt:variant>
      <vt:variant>
        <vt:i4>5832704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consultantplus://offline/ref=0AF7D3B24CFC1A43CA70F4983602360F0311F74119E8CE960DF882AA99C16339E60F217E63D1F071ECAF78FA03A9774E8D44CAECCF76029ED14624XBb1G</vt:lpwstr>
      </vt:variant>
      <vt:variant>
        <vt:lpwstr/>
      </vt:variant>
      <vt:variant>
        <vt:i4>5701647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consultantplus://offline/ref=0AF7D3B24CFC1A43CA70EA95206E68050612A04B1CE9C5C551A7D9F7CEC8696EB340203026D9EF70EDB179FA0AXFbCG</vt:lpwstr>
      </vt:variant>
      <vt:variant>
        <vt:lpwstr/>
      </vt:variant>
      <vt:variant>
        <vt:i4>65628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consultantplus://offline/ref=0AF7D3B24CFC1A43CA70EA95206E68050712AE4914BE92C700F2D7F2C698337EB709743839DDF06FEEAF79XFbBG</vt:lpwstr>
      </vt:variant>
      <vt:variant>
        <vt:lpwstr/>
      </vt:variant>
      <vt:variant>
        <vt:i4>4391003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consultantplus://offline/ref=F4209D615DE621488B7461798A93ED03C9716C7C94DE421FD31DC9EF6EAB3FA0828F4E5689060A6C919723FE6E0CC5CE0DAB56A5F264CCE9FA9D79r5XCG</vt:lpwstr>
      </vt:variant>
      <vt:variant>
        <vt:lpwstr/>
      </vt:variant>
      <vt:variant>
        <vt:i4>4653069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consultantplus://offline/ref=F4209D615DE621488B747F749CFFB309CD72357499881E4EDE179CB731F26FE7D3891B10D30A0A72939722rFXFG</vt:lpwstr>
      </vt:variant>
      <vt:variant>
        <vt:lpwstr/>
      </vt:variant>
      <vt:variant>
        <vt:i4>2621500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consultantplus://offline/ref=90ABCA6469931794121C65942D859752C367AB73D68DA17D60B5A78A9B0D5186293A22E9DC30295862B175CD7D977127jFA7I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Fomicheva</dc:creator>
  <cp:keywords/>
  <cp:lastModifiedBy>Белоусова И.А.</cp:lastModifiedBy>
  <cp:revision>2</cp:revision>
  <cp:lastPrinted>2022-02-22T09:46:00Z</cp:lastPrinted>
  <dcterms:created xsi:type="dcterms:W3CDTF">2022-02-24T05:35:00Z</dcterms:created>
  <dcterms:modified xsi:type="dcterms:W3CDTF">2022-02-24T05:35:00Z</dcterms:modified>
</cp:coreProperties>
</file>