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BA2" w:rsidRPr="00A67D4E" w:rsidRDefault="00AE6BA2" w:rsidP="00AE6BA2">
      <w:pPr>
        <w:pStyle w:val="ConsPlusNormal"/>
        <w:ind w:firstLine="0"/>
        <w:jc w:val="center"/>
        <w:rPr>
          <w:rFonts w:ascii="PT Astra Serif" w:hAnsi="PT Astra Serif"/>
          <w:sz w:val="28"/>
          <w:szCs w:val="28"/>
        </w:rPr>
      </w:pPr>
      <w:r w:rsidRPr="00A67D4E">
        <w:rPr>
          <w:rFonts w:ascii="PT Astra Serif" w:hAnsi="PT Astra Serif"/>
          <w:sz w:val="28"/>
          <w:szCs w:val="28"/>
        </w:rPr>
        <w:t>УЛЬЯНОВСКАЯ ГОРОДСКАЯ ДУМА</w:t>
      </w:r>
    </w:p>
    <w:p w:rsidR="00AE6BA2" w:rsidRPr="00A67D4E" w:rsidRDefault="00AE6BA2" w:rsidP="00AE6BA2">
      <w:pPr>
        <w:pStyle w:val="ConsPlusNormal"/>
        <w:ind w:firstLine="0"/>
        <w:jc w:val="center"/>
        <w:rPr>
          <w:rFonts w:ascii="PT Astra Serif" w:hAnsi="PT Astra Serif"/>
          <w:sz w:val="28"/>
          <w:szCs w:val="28"/>
        </w:rPr>
      </w:pPr>
    </w:p>
    <w:p w:rsidR="00AE6BA2" w:rsidRPr="00A67D4E" w:rsidRDefault="00AE6BA2" w:rsidP="00AE6BA2">
      <w:pPr>
        <w:pStyle w:val="ConsPlusNormal"/>
        <w:ind w:firstLine="0"/>
        <w:jc w:val="center"/>
        <w:rPr>
          <w:rFonts w:ascii="PT Astra Serif" w:hAnsi="PT Astra Serif"/>
          <w:sz w:val="28"/>
          <w:szCs w:val="28"/>
        </w:rPr>
      </w:pPr>
      <w:r w:rsidRPr="00A67D4E">
        <w:rPr>
          <w:rFonts w:ascii="PT Astra Serif" w:hAnsi="PT Astra Serif"/>
          <w:sz w:val="28"/>
          <w:szCs w:val="28"/>
        </w:rPr>
        <w:t>РЕШЕНИЕ</w:t>
      </w:r>
    </w:p>
    <w:p w:rsidR="00AE6BA2" w:rsidRPr="00A67D4E" w:rsidRDefault="005C57FA" w:rsidP="00AE6BA2">
      <w:pPr>
        <w:pStyle w:val="ConsPlusNormal"/>
        <w:ind w:firstLine="0"/>
        <w:jc w:val="center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>от 21.10.2026</w:t>
      </w:r>
      <w:r w:rsidR="002E7457">
        <w:rPr>
          <w:rFonts w:ascii="PT Astra Serif" w:hAnsi="PT Astra Serif"/>
          <w:bCs/>
          <w:sz w:val="28"/>
          <w:szCs w:val="28"/>
        </w:rPr>
        <w:t xml:space="preserve">                                                                                           </w:t>
      </w:r>
      <w:r w:rsidR="00AE6BA2" w:rsidRPr="00A67D4E">
        <w:rPr>
          <w:rFonts w:ascii="PT Astra Serif" w:hAnsi="PT Astra Serif"/>
          <w:bCs/>
          <w:sz w:val="28"/>
          <w:szCs w:val="28"/>
        </w:rPr>
        <w:t>№</w:t>
      </w:r>
      <w:r>
        <w:rPr>
          <w:rFonts w:ascii="PT Astra Serif" w:hAnsi="PT Astra Serif"/>
          <w:bCs/>
          <w:sz w:val="28"/>
          <w:szCs w:val="28"/>
        </w:rPr>
        <w:t xml:space="preserve"> 188</w:t>
      </w:r>
    </w:p>
    <w:p w:rsidR="00AE6BA2" w:rsidRPr="00BB6CFA" w:rsidRDefault="00AE6BA2" w:rsidP="00AE6BA2">
      <w:pPr>
        <w:pStyle w:val="ConsPlusNormal"/>
        <w:ind w:firstLine="0"/>
        <w:jc w:val="center"/>
        <w:rPr>
          <w:rFonts w:ascii="PT Astra Serif" w:hAnsi="PT Astra Serif"/>
          <w:bCs/>
          <w:sz w:val="28"/>
          <w:szCs w:val="28"/>
        </w:rPr>
      </w:pPr>
    </w:p>
    <w:p w:rsidR="00AE6BA2" w:rsidRPr="00BB6CFA" w:rsidRDefault="00AE6BA2" w:rsidP="00AE6BA2">
      <w:pPr>
        <w:pStyle w:val="ConsPlusNormal"/>
        <w:ind w:firstLine="0"/>
        <w:jc w:val="center"/>
        <w:rPr>
          <w:rFonts w:ascii="PT Astra Serif" w:hAnsi="PT Astra Serif"/>
          <w:bCs/>
          <w:sz w:val="28"/>
          <w:szCs w:val="28"/>
        </w:rPr>
      </w:pPr>
    </w:p>
    <w:p w:rsidR="00AE6BA2" w:rsidRDefault="00AE6BA2" w:rsidP="00AE6BA2">
      <w:pPr>
        <w:pStyle w:val="ConsPlusNormal"/>
        <w:ind w:firstLine="0"/>
        <w:jc w:val="center"/>
        <w:rPr>
          <w:rFonts w:ascii="PT Astra Serif" w:hAnsi="PT Astra Serif"/>
          <w:b/>
          <w:bCs/>
          <w:sz w:val="28"/>
          <w:szCs w:val="28"/>
        </w:rPr>
      </w:pPr>
      <w:r w:rsidRPr="007050AB">
        <w:rPr>
          <w:rFonts w:ascii="PT Astra Serif" w:hAnsi="PT Astra Serif"/>
          <w:b/>
          <w:bCs/>
          <w:sz w:val="28"/>
          <w:szCs w:val="28"/>
        </w:rPr>
        <w:t>О внесении изм</w:t>
      </w:r>
      <w:r>
        <w:rPr>
          <w:rFonts w:ascii="PT Astra Serif" w:hAnsi="PT Astra Serif"/>
          <w:b/>
          <w:bCs/>
          <w:sz w:val="28"/>
          <w:szCs w:val="28"/>
        </w:rPr>
        <w:t>енения в Устав</w:t>
      </w:r>
    </w:p>
    <w:p w:rsidR="00AE6BA2" w:rsidRPr="007050AB" w:rsidRDefault="00AE6BA2" w:rsidP="00AE6BA2">
      <w:pPr>
        <w:pStyle w:val="ConsPlusNormal"/>
        <w:ind w:firstLine="0"/>
        <w:jc w:val="center"/>
        <w:rPr>
          <w:rFonts w:ascii="PT Astra Serif" w:hAnsi="PT Astra Serif"/>
          <w:b/>
          <w:bCs/>
          <w:sz w:val="28"/>
          <w:szCs w:val="28"/>
        </w:rPr>
      </w:pPr>
      <w:r w:rsidRPr="007050AB">
        <w:rPr>
          <w:rFonts w:ascii="PT Astra Serif" w:hAnsi="PT Astra Serif"/>
          <w:b/>
          <w:bCs/>
          <w:sz w:val="28"/>
          <w:szCs w:val="28"/>
        </w:rPr>
        <w:t>муниципального образования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7050AB">
        <w:rPr>
          <w:rFonts w:ascii="PT Astra Serif" w:hAnsi="PT Astra Serif"/>
          <w:b/>
          <w:bCs/>
          <w:sz w:val="28"/>
          <w:szCs w:val="28"/>
        </w:rPr>
        <w:t>«город Ульяновск»</w:t>
      </w:r>
    </w:p>
    <w:p w:rsidR="00AE6BA2" w:rsidRPr="0061660C" w:rsidRDefault="00AE6BA2" w:rsidP="00AE6BA2">
      <w:pPr>
        <w:pStyle w:val="ConsPlusNormal"/>
        <w:ind w:firstLine="540"/>
        <w:jc w:val="both"/>
        <w:outlineLvl w:val="0"/>
        <w:rPr>
          <w:rFonts w:ascii="PT Astra Serif" w:hAnsi="PT Astra Serif"/>
          <w:sz w:val="24"/>
          <w:szCs w:val="24"/>
        </w:rPr>
      </w:pPr>
    </w:p>
    <w:p w:rsidR="002E7457" w:rsidRDefault="00AE6BA2" w:rsidP="00AE6B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Cs w:val="28"/>
        </w:rPr>
      </w:pPr>
      <w:r w:rsidRPr="007050AB">
        <w:rPr>
          <w:rFonts w:ascii="PT Astra Serif" w:hAnsi="PT Astra Serif" w:cs="Times New Roman"/>
          <w:szCs w:val="28"/>
        </w:rPr>
        <w:t>В соответствии с</w:t>
      </w:r>
      <w:r w:rsidRPr="007050AB">
        <w:rPr>
          <w:rFonts w:ascii="PT Astra Serif" w:hAnsi="PT Astra Serif" w:cs="PT Astra Serif"/>
          <w:szCs w:val="28"/>
        </w:rPr>
        <w:t xml:space="preserve"> Бюджетным кодексом Российской Федерации</w:t>
      </w:r>
      <w:r w:rsidRPr="007050AB">
        <w:rPr>
          <w:rFonts w:ascii="PT Astra Serif" w:hAnsi="PT Astra Serif" w:cs="Times New Roman"/>
          <w:szCs w:val="28"/>
        </w:rPr>
        <w:t xml:space="preserve">, </w:t>
      </w:r>
      <w:r w:rsidRPr="007050AB">
        <w:rPr>
          <w:rFonts w:ascii="PT Astra Serif" w:hAnsi="PT Astra Serif" w:cs="PT Astra Serif"/>
          <w:szCs w:val="28"/>
        </w:rPr>
        <w:t xml:space="preserve">руководствуясь </w:t>
      </w:r>
      <w:hyperlink r:id="rId6" w:history="1">
        <w:r w:rsidRPr="00AE6BA2">
          <w:rPr>
            <w:rStyle w:val="ab"/>
            <w:rFonts w:ascii="PT Astra Serif" w:hAnsi="PT Astra Serif" w:cs="PT Astra Serif"/>
            <w:color w:val="auto"/>
            <w:szCs w:val="28"/>
            <w:u w:val="none"/>
          </w:rPr>
          <w:t>Уставом</w:t>
        </w:r>
      </w:hyperlink>
      <w:r w:rsidRPr="007050AB">
        <w:rPr>
          <w:rFonts w:ascii="PT Astra Serif" w:hAnsi="PT Astra Serif" w:cs="PT Astra Serif"/>
          <w:szCs w:val="28"/>
        </w:rPr>
        <w:t xml:space="preserve"> муниципального образования «город Ульяновск</w:t>
      </w:r>
      <w:r>
        <w:rPr>
          <w:rFonts w:ascii="PT Astra Serif" w:hAnsi="PT Astra Serif" w:cs="PT Astra Serif"/>
          <w:szCs w:val="28"/>
        </w:rPr>
        <w:t xml:space="preserve">», </w:t>
      </w:r>
      <w:r w:rsidRPr="007050AB">
        <w:rPr>
          <w:rFonts w:ascii="PT Astra Serif" w:hAnsi="PT Astra Serif" w:cs="Times New Roman"/>
          <w:szCs w:val="28"/>
        </w:rPr>
        <w:t>Ульяновская Горо</w:t>
      </w:r>
      <w:r>
        <w:rPr>
          <w:rFonts w:ascii="PT Astra Serif" w:hAnsi="PT Astra Serif" w:cs="Times New Roman"/>
          <w:szCs w:val="28"/>
        </w:rPr>
        <w:t>д</w:t>
      </w:r>
      <w:r w:rsidRPr="007050AB">
        <w:rPr>
          <w:rFonts w:ascii="PT Astra Serif" w:hAnsi="PT Astra Serif" w:cs="Times New Roman"/>
          <w:szCs w:val="28"/>
        </w:rPr>
        <w:t>ская Дума</w:t>
      </w:r>
    </w:p>
    <w:p w:rsidR="00AE6BA2" w:rsidRPr="00507A0A" w:rsidRDefault="002E7457" w:rsidP="002E7457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Times New Roman"/>
          <w:szCs w:val="28"/>
        </w:rPr>
        <w:t>РЕШИЛА</w:t>
      </w:r>
      <w:r w:rsidR="00AE6BA2" w:rsidRPr="007050AB">
        <w:rPr>
          <w:rFonts w:ascii="PT Astra Serif" w:hAnsi="PT Astra Serif" w:cs="Times New Roman"/>
          <w:szCs w:val="28"/>
        </w:rPr>
        <w:t>:</w:t>
      </w:r>
    </w:p>
    <w:p w:rsidR="00AE6BA2" w:rsidRPr="007153B3" w:rsidRDefault="00AE6BA2" w:rsidP="00AE6BA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  <w:szCs w:val="28"/>
        </w:rPr>
      </w:pPr>
    </w:p>
    <w:p w:rsidR="00AE6BA2" w:rsidRPr="0051603A" w:rsidRDefault="00AE6BA2" w:rsidP="00AE6B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Cs w:val="28"/>
        </w:rPr>
      </w:pPr>
      <w:r w:rsidRPr="007050AB">
        <w:rPr>
          <w:rFonts w:ascii="PT Astra Serif" w:hAnsi="PT Astra Serif" w:cs="PT Astra Serif"/>
          <w:b/>
          <w:szCs w:val="28"/>
        </w:rPr>
        <w:t>Статья 1</w:t>
      </w:r>
    </w:p>
    <w:p w:rsidR="00AE6BA2" w:rsidRPr="00802FF5" w:rsidRDefault="00AE6BA2" w:rsidP="00AE6B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Cs w:val="28"/>
        </w:rPr>
      </w:pPr>
    </w:p>
    <w:p w:rsidR="00AE6BA2" w:rsidRDefault="00AE6BA2" w:rsidP="00AE6B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 xml:space="preserve">Внести в пункт 27 части 2 статьи 38 Устава муниципального образования «город Ульяновск», принятого решением Ульяновской Городской Думы </w:t>
      </w:r>
      <w:r w:rsidR="005C57FA">
        <w:rPr>
          <w:rFonts w:ascii="PT Astra Serif" w:hAnsi="PT Astra Serif" w:cs="PT Astra Serif"/>
          <w:szCs w:val="28"/>
        </w:rPr>
        <w:t xml:space="preserve">                        </w:t>
      </w:r>
      <w:bookmarkStart w:id="0" w:name="_GoBack"/>
      <w:bookmarkEnd w:id="0"/>
      <w:r>
        <w:rPr>
          <w:rFonts w:ascii="PT Astra Serif" w:hAnsi="PT Astra Serif" w:cs="PT Astra Serif"/>
          <w:szCs w:val="28"/>
        </w:rPr>
        <w:t xml:space="preserve">от 23.09.2014 № 119 «О принятии Устава муниципального образования «город Ульяновск» (с изменениями, внесёнными решениями Ульяновской Городской Думы от 26.11.2014 № 154, от 28.01.2015 № 1, от 25.03.2015 № 11, от 29.04.2015 № 25, от 08.06.2015 № 60, от 15.07.2015 № 73, от 02.09.2015 № 87, от 28.10.2015 № 133, от 30.03.2016 № 28, от 29.06.2016 № 71, от 27.07.2016 № 86, от 17.10.2016 № 119, от 25.01.2017 № 4, от 26.04.2017 № 38, от 30.08.2017 № 100, от 25.10.2017 № 128, от 28.03.2018 № 27, от 31.10.2018 № 170, от 30.08.2019 № 76, от 31.01.2020 № 1, от 07.10.2020 № 9, от 27.01.2021 № 8, от 26.05.2021 № 112, от 28.07.2021 </w:t>
      </w:r>
      <w:r>
        <w:rPr>
          <w:rFonts w:ascii="PT Astra Serif" w:hAnsi="PT Astra Serif" w:cs="PT Astra Serif"/>
          <w:szCs w:val="28"/>
        </w:rPr>
        <w:br/>
        <w:t xml:space="preserve">№ 144, от 29.09.2021 № 180, от 26.01.2022 № 5, от 26.01.2022 № 6, от 29.06.2022 № 73, от 29.06.2022 № 74, от 24.08.2022 № 96, от 27.01.2023 № 3, от 24.05.2023 № 75, от 25.10.2023 № 166, от 18.12.2023 № 190, от 24.04.2024 № 63, от 28.08.2024 № 105, от 28.08.2024 № 106, от 04.12.2024 № 155, от 29.01.2025 № 2, от 26.03.2025 № 37, от 26.05.2025 № 62, от 10.06.2025 № 76, от 16.07.2025 № 104, от 29.10.2025 № 181, от 14.01.2026 № 2, от 14.01.2026 № 3, от 14.01.2026 № 4, от 25.03.2026 </w:t>
      </w:r>
      <w:r>
        <w:rPr>
          <w:rFonts w:ascii="PT Astra Serif" w:hAnsi="PT Astra Serif" w:cs="PT Astra Serif"/>
          <w:szCs w:val="28"/>
        </w:rPr>
        <w:br/>
        <w:t>№ 64, от 27.05.2026 № 100</w:t>
      </w:r>
      <w:r w:rsidR="00805914">
        <w:rPr>
          <w:rFonts w:ascii="PT Astra Serif" w:hAnsi="PT Astra Serif" w:cs="PT Astra Serif"/>
          <w:szCs w:val="28"/>
        </w:rPr>
        <w:t>, от 30.06.2026 №111, от 30.06.2026 №112</w:t>
      </w:r>
      <w:r>
        <w:rPr>
          <w:rFonts w:ascii="PT Astra Serif" w:hAnsi="PT Astra Serif" w:cs="PT Astra Serif"/>
          <w:szCs w:val="28"/>
        </w:rPr>
        <w:t>), изменение, изложив его в следующей редакции:</w:t>
      </w:r>
    </w:p>
    <w:p w:rsidR="00AE6BA2" w:rsidRDefault="00AE6BA2" w:rsidP="00AE6B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Cs w:val="28"/>
        </w:rPr>
      </w:pPr>
      <w:r w:rsidRPr="00864BA5">
        <w:rPr>
          <w:rFonts w:ascii="PT Astra Serif" w:hAnsi="PT Astra Serif" w:cs="PT Astra Serif"/>
          <w:szCs w:val="28"/>
        </w:rPr>
        <w:t>«</w:t>
      </w:r>
      <w:r>
        <w:rPr>
          <w:rFonts w:ascii="PT Astra Serif" w:hAnsi="PT Astra Serif" w:cs="PT Astra Serif"/>
          <w:szCs w:val="28"/>
        </w:rPr>
        <w:t xml:space="preserve">27) внесение в муниципальную долговую книгу сведений об объёме долговых обязательств муниципального образования по видам этих обязательств, о дате их возникновения и исполнения (прекращения по иным основаниям) полностью или частично, формах обеспечения обязательств, </w:t>
      </w:r>
      <w:r>
        <w:rPr>
          <w:rFonts w:ascii="PT Astra Serif" w:hAnsi="PT Astra Serif" w:cs="PT Astra Serif"/>
          <w:szCs w:val="28"/>
        </w:rPr>
        <w:br/>
        <w:t xml:space="preserve">а также иная информация, состав которой, порядок и срок её внесения </w:t>
      </w:r>
      <w:r>
        <w:rPr>
          <w:rFonts w:ascii="PT Astra Serif" w:hAnsi="PT Astra Serif" w:cs="PT Astra Serif"/>
          <w:szCs w:val="28"/>
        </w:rPr>
        <w:br/>
        <w:t>в муниципальную долговую книгу устанавливаются администрацией города</w:t>
      </w:r>
      <w:r w:rsidRPr="00D25A76">
        <w:rPr>
          <w:rFonts w:ascii="PT Astra Serif" w:hAnsi="PT Astra Serif" w:cs="PT Astra Serif"/>
          <w:szCs w:val="28"/>
        </w:rPr>
        <w:t>;</w:t>
      </w:r>
      <w:r>
        <w:rPr>
          <w:rFonts w:ascii="PT Astra Serif" w:hAnsi="PT Astra Serif" w:cs="PT Astra Serif"/>
          <w:szCs w:val="28"/>
        </w:rPr>
        <w:t>».</w:t>
      </w:r>
    </w:p>
    <w:p w:rsidR="00AE6BA2" w:rsidRPr="00802FF5" w:rsidRDefault="00AE6BA2" w:rsidP="00AE6B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Cs w:val="28"/>
        </w:rPr>
      </w:pPr>
    </w:p>
    <w:p w:rsidR="00AE6BA2" w:rsidRPr="00665670" w:rsidRDefault="00AE6BA2" w:rsidP="00AE6B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zCs w:val="28"/>
        </w:rPr>
      </w:pPr>
      <w:r w:rsidRPr="007050AB">
        <w:rPr>
          <w:rFonts w:ascii="PT Astra Serif" w:hAnsi="PT Astra Serif" w:cs="PT Astra Serif"/>
          <w:b/>
          <w:szCs w:val="28"/>
        </w:rPr>
        <w:t>Статья 2</w:t>
      </w:r>
    </w:p>
    <w:p w:rsidR="00AE6BA2" w:rsidRPr="00691D7D" w:rsidRDefault="00AE6BA2" w:rsidP="00AE6B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Cs w:val="28"/>
        </w:rPr>
      </w:pPr>
    </w:p>
    <w:p w:rsidR="00AE6BA2" w:rsidRPr="007050AB" w:rsidRDefault="00AE6BA2" w:rsidP="00AE6B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bCs/>
          <w:szCs w:val="28"/>
        </w:rPr>
      </w:pPr>
      <w:r w:rsidRPr="007050AB">
        <w:rPr>
          <w:rFonts w:ascii="PT Astra Serif" w:hAnsi="PT Astra Serif" w:cs="PT Astra Serif"/>
          <w:bCs/>
          <w:szCs w:val="28"/>
        </w:rPr>
        <w:lastRenderedPageBreak/>
        <w:t xml:space="preserve">Настоящее решение подлежит официальному опубликованию в газете «Ульяновск сегодня» после его государственной регистрации и вступает в силу </w:t>
      </w:r>
      <w:r w:rsidR="002E7457">
        <w:rPr>
          <w:rFonts w:ascii="PT Astra Serif" w:hAnsi="PT Astra Serif" w:cs="PT Astra Serif"/>
          <w:bCs/>
          <w:szCs w:val="28"/>
        </w:rPr>
        <w:t xml:space="preserve">на следующий день после </w:t>
      </w:r>
      <w:r w:rsidRPr="007050AB">
        <w:rPr>
          <w:rFonts w:ascii="PT Astra Serif" w:hAnsi="PT Astra Serif" w:cs="PT Astra Serif"/>
          <w:bCs/>
          <w:szCs w:val="28"/>
        </w:rPr>
        <w:t>дня его официального опубликования.</w:t>
      </w:r>
    </w:p>
    <w:p w:rsidR="00AE6BA2" w:rsidRPr="005E73CA" w:rsidRDefault="00AE6BA2" w:rsidP="00AE6BA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E6BA2" w:rsidRPr="005E73CA" w:rsidRDefault="00AE6BA2" w:rsidP="00AE6BA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E6BA2" w:rsidRPr="005E73CA" w:rsidRDefault="00AE6BA2" w:rsidP="00AE6BA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631CA" w:rsidRDefault="005631CA" w:rsidP="005631CA">
      <w:pPr>
        <w:pStyle w:val="ConsPlusNormal"/>
        <w:ind w:firstLine="0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Временно исполняющий</w:t>
      </w:r>
    </w:p>
    <w:p w:rsidR="005631CA" w:rsidRDefault="005631CA" w:rsidP="005631CA">
      <w:pPr>
        <w:pStyle w:val="ConsPlusNormal"/>
        <w:ind w:firstLine="0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обязанности Главы города </w:t>
      </w:r>
    </w:p>
    <w:p w:rsidR="005631CA" w:rsidRDefault="005631CA" w:rsidP="005631CA">
      <w:pPr>
        <w:pStyle w:val="ConsPlusNormal"/>
        <w:ind w:firstLine="0"/>
        <w:jc w:val="both"/>
        <w:rPr>
          <w:rFonts w:ascii="PT Astra Serif" w:hAnsi="PT Astra Serif" w:cs="Arial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Ульяновска                                                                                     </w:t>
      </w:r>
      <w:proofErr w:type="spellStart"/>
      <w:r>
        <w:rPr>
          <w:rFonts w:ascii="PT Astra Serif" w:hAnsi="PT Astra Serif"/>
          <w:b/>
          <w:sz w:val="28"/>
          <w:szCs w:val="28"/>
        </w:rPr>
        <w:t>А.В.Онищенко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</w:t>
      </w:r>
    </w:p>
    <w:p w:rsidR="00AE6BA2" w:rsidRPr="00AE4BC2" w:rsidRDefault="00AE6BA2" w:rsidP="00AE6BA2">
      <w:pPr>
        <w:pStyle w:val="ConsPlusNormal"/>
        <w:ind w:firstLine="0"/>
        <w:jc w:val="both"/>
        <w:rPr>
          <w:rFonts w:ascii="PT Astra Serif" w:hAnsi="PT Astra Serif"/>
          <w:b/>
          <w:sz w:val="28"/>
          <w:szCs w:val="28"/>
        </w:rPr>
      </w:pPr>
    </w:p>
    <w:p w:rsidR="00AE6BA2" w:rsidRPr="00AE4BC2" w:rsidRDefault="00AE6BA2" w:rsidP="00AE6BA2">
      <w:pPr>
        <w:pStyle w:val="ConsPlusNormal"/>
        <w:ind w:firstLine="0"/>
        <w:jc w:val="both"/>
        <w:rPr>
          <w:rFonts w:ascii="PT Astra Serif" w:hAnsi="PT Astra Serif"/>
          <w:b/>
          <w:sz w:val="28"/>
          <w:szCs w:val="28"/>
        </w:rPr>
      </w:pPr>
    </w:p>
    <w:p w:rsidR="005631CA" w:rsidRDefault="005631CA" w:rsidP="00AE6BA2">
      <w:pPr>
        <w:pStyle w:val="ConsPlusNormal"/>
        <w:ind w:firstLine="0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Исполняющий обязанности</w:t>
      </w:r>
    </w:p>
    <w:p w:rsidR="00AE6BA2" w:rsidRPr="00AE4BC2" w:rsidRDefault="00AE6BA2" w:rsidP="00AE6BA2">
      <w:pPr>
        <w:pStyle w:val="ConsPlusNormal"/>
        <w:ind w:firstLine="0"/>
        <w:jc w:val="both"/>
        <w:rPr>
          <w:rFonts w:ascii="PT Astra Serif" w:hAnsi="PT Astra Serif"/>
          <w:b/>
          <w:sz w:val="28"/>
          <w:szCs w:val="28"/>
        </w:rPr>
      </w:pPr>
      <w:r w:rsidRPr="00AE4BC2">
        <w:rPr>
          <w:rFonts w:ascii="PT Astra Serif" w:hAnsi="PT Astra Serif"/>
          <w:b/>
          <w:sz w:val="28"/>
          <w:szCs w:val="28"/>
        </w:rPr>
        <w:t>Председател</w:t>
      </w:r>
      <w:r w:rsidR="005631CA">
        <w:rPr>
          <w:rFonts w:ascii="PT Astra Serif" w:hAnsi="PT Astra Serif"/>
          <w:b/>
          <w:sz w:val="28"/>
          <w:szCs w:val="28"/>
        </w:rPr>
        <w:t>я</w:t>
      </w:r>
      <w:r w:rsidRPr="00AE4BC2">
        <w:rPr>
          <w:rFonts w:ascii="PT Astra Serif" w:hAnsi="PT Astra Serif"/>
          <w:b/>
          <w:sz w:val="28"/>
          <w:szCs w:val="28"/>
        </w:rPr>
        <w:t xml:space="preserve"> Ульяновской </w:t>
      </w:r>
    </w:p>
    <w:p w:rsidR="00AE6BA2" w:rsidRDefault="00AE6BA2" w:rsidP="00AE6BA2">
      <w:pPr>
        <w:pStyle w:val="ConsPlusNormal"/>
        <w:ind w:firstLine="0"/>
        <w:jc w:val="both"/>
        <w:rPr>
          <w:rFonts w:ascii="PT Astra Serif" w:hAnsi="PT Astra Serif"/>
          <w:b/>
          <w:sz w:val="28"/>
          <w:szCs w:val="28"/>
        </w:rPr>
      </w:pPr>
      <w:r w:rsidRPr="00AE4BC2">
        <w:rPr>
          <w:rFonts w:ascii="PT Astra Serif" w:hAnsi="PT Astra Serif"/>
          <w:b/>
          <w:sz w:val="28"/>
          <w:szCs w:val="28"/>
        </w:rPr>
        <w:t xml:space="preserve">Городской Думы                                                          </w:t>
      </w:r>
      <w:r>
        <w:rPr>
          <w:rFonts w:ascii="PT Astra Serif" w:hAnsi="PT Astra Serif"/>
          <w:b/>
          <w:sz w:val="28"/>
          <w:szCs w:val="28"/>
        </w:rPr>
        <w:t xml:space="preserve">   </w:t>
      </w:r>
      <w:r w:rsidRPr="00AE4BC2">
        <w:rPr>
          <w:rFonts w:ascii="PT Astra Serif" w:hAnsi="PT Astra Serif"/>
          <w:b/>
          <w:sz w:val="28"/>
          <w:szCs w:val="28"/>
        </w:rPr>
        <w:t xml:space="preserve">               </w:t>
      </w:r>
      <w:proofErr w:type="spellStart"/>
      <w:r w:rsidRPr="00AE4BC2">
        <w:rPr>
          <w:rFonts w:ascii="PT Astra Serif" w:hAnsi="PT Astra Serif"/>
          <w:b/>
          <w:sz w:val="28"/>
          <w:szCs w:val="28"/>
        </w:rPr>
        <w:t>И.</w:t>
      </w:r>
      <w:r w:rsidR="005631CA">
        <w:rPr>
          <w:rFonts w:ascii="PT Astra Serif" w:hAnsi="PT Astra Serif"/>
          <w:b/>
          <w:sz w:val="28"/>
          <w:szCs w:val="28"/>
        </w:rPr>
        <w:t>И.Крючков</w:t>
      </w:r>
      <w:proofErr w:type="spellEnd"/>
    </w:p>
    <w:p w:rsidR="002E7457" w:rsidRDefault="002E7457" w:rsidP="002E7457"/>
    <w:sectPr w:rsidR="002E7457" w:rsidSect="00B7701D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750" w:rsidRDefault="00D61750" w:rsidP="00B7701D">
      <w:pPr>
        <w:spacing w:after="0" w:line="240" w:lineRule="auto"/>
      </w:pPr>
      <w:r>
        <w:separator/>
      </w:r>
    </w:p>
  </w:endnote>
  <w:endnote w:type="continuationSeparator" w:id="0">
    <w:p w:rsidR="00D61750" w:rsidRDefault="00D61750" w:rsidP="00B77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750" w:rsidRDefault="00D61750" w:rsidP="00B7701D">
      <w:pPr>
        <w:spacing w:after="0" w:line="240" w:lineRule="auto"/>
      </w:pPr>
      <w:r>
        <w:separator/>
      </w:r>
    </w:p>
  </w:footnote>
  <w:footnote w:type="continuationSeparator" w:id="0">
    <w:p w:rsidR="00D61750" w:rsidRDefault="00D61750" w:rsidP="00B77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523997"/>
      <w:docPartObj>
        <w:docPartGallery w:val="Page Numbers (Top of Page)"/>
        <w:docPartUnique/>
      </w:docPartObj>
    </w:sdtPr>
    <w:sdtEndPr/>
    <w:sdtContent>
      <w:p w:rsidR="00B7701D" w:rsidRDefault="00B25A06">
        <w:pPr>
          <w:pStyle w:val="a6"/>
          <w:jc w:val="center"/>
        </w:pPr>
        <w:r>
          <w:t>2</w:t>
        </w:r>
      </w:p>
    </w:sdtContent>
  </w:sdt>
  <w:p w:rsidR="00B7701D" w:rsidRDefault="00B7701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96A"/>
    <w:rsid w:val="000014F9"/>
    <w:rsid w:val="000854CA"/>
    <w:rsid w:val="000B0974"/>
    <w:rsid w:val="000E2139"/>
    <w:rsid w:val="001166A2"/>
    <w:rsid w:val="00145CEA"/>
    <w:rsid w:val="00157475"/>
    <w:rsid w:val="0018176D"/>
    <w:rsid w:val="0019039D"/>
    <w:rsid w:val="001E46E3"/>
    <w:rsid w:val="00250246"/>
    <w:rsid w:val="002C10C6"/>
    <w:rsid w:val="002C1B7F"/>
    <w:rsid w:val="002C656F"/>
    <w:rsid w:val="002D4AE5"/>
    <w:rsid w:val="002E3540"/>
    <w:rsid w:val="002E7457"/>
    <w:rsid w:val="0031296A"/>
    <w:rsid w:val="00345FBD"/>
    <w:rsid w:val="00352D3E"/>
    <w:rsid w:val="00354A84"/>
    <w:rsid w:val="003839D0"/>
    <w:rsid w:val="003C3F35"/>
    <w:rsid w:val="003E404C"/>
    <w:rsid w:val="00404650"/>
    <w:rsid w:val="004049F5"/>
    <w:rsid w:val="00421EA6"/>
    <w:rsid w:val="004439B6"/>
    <w:rsid w:val="00457C17"/>
    <w:rsid w:val="004A4AB3"/>
    <w:rsid w:val="004E26B2"/>
    <w:rsid w:val="004F7892"/>
    <w:rsid w:val="00535161"/>
    <w:rsid w:val="005631CA"/>
    <w:rsid w:val="005A4C82"/>
    <w:rsid w:val="005B3017"/>
    <w:rsid w:val="005C57FA"/>
    <w:rsid w:val="006019D8"/>
    <w:rsid w:val="0062641D"/>
    <w:rsid w:val="00637327"/>
    <w:rsid w:val="00665F44"/>
    <w:rsid w:val="006673D7"/>
    <w:rsid w:val="006A48B6"/>
    <w:rsid w:val="006B495C"/>
    <w:rsid w:val="006D5B67"/>
    <w:rsid w:val="006E179E"/>
    <w:rsid w:val="0070174A"/>
    <w:rsid w:val="00702878"/>
    <w:rsid w:val="00714CD2"/>
    <w:rsid w:val="007228AB"/>
    <w:rsid w:val="007E3739"/>
    <w:rsid w:val="00805914"/>
    <w:rsid w:val="00884898"/>
    <w:rsid w:val="008D3546"/>
    <w:rsid w:val="008E1C90"/>
    <w:rsid w:val="008F19D1"/>
    <w:rsid w:val="0091741E"/>
    <w:rsid w:val="00970591"/>
    <w:rsid w:val="0097078E"/>
    <w:rsid w:val="009933B2"/>
    <w:rsid w:val="009C4103"/>
    <w:rsid w:val="009D7306"/>
    <w:rsid w:val="00A31DC8"/>
    <w:rsid w:val="00AC5053"/>
    <w:rsid w:val="00AE6BA2"/>
    <w:rsid w:val="00AF5491"/>
    <w:rsid w:val="00AF66C6"/>
    <w:rsid w:val="00B1659F"/>
    <w:rsid w:val="00B234BD"/>
    <w:rsid w:val="00B25A06"/>
    <w:rsid w:val="00B35CE1"/>
    <w:rsid w:val="00B67AD2"/>
    <w:rsid w:val="00B7701D"/>
    <w:rsid w:val="00B7709C"/>
    <w:rsid w:val="00BA2547"/>
    <w:rsid w:val="00BA3E29"/>
    <w:rsid w:val="00BA594A"/>
    <w:rsid w:val="00BD3EBD"/>
    <w:rsid w:val="00BD6F58"/>
    <w:rsid w:val="00BE0420"/>
    <w:rsid w:val="00BE4BE5"/>
    <w:rsid w:val="00C5021A"/>
    <w:rsid w:val="00C544D1"/>
    <w:rsid w:val="00C94941"/>
    <w:rsid w:val="00C95EE3"/>
    <w:rsid w:val="00C96CFC"/>
    <w:rsid w:val="00CC4591"/>
    <w:rsid w:val="00D01188"/>
    <w:rsid w:val="00D06EC7"/>
    <w:rsid w:val="00D61750"/>
    <w:rsid w:val="00D8089C"/>
    <w:rsid w:val="00DA1A23"/>
    <w:rsid w:val="00DA2AA2"/>
    <w:rsid w:val="00DD0062"/>
    <w:rsid w:val="00DE5B25"/>
    <w:rsid w:val="00DF7A88"/>
    <w:rsid w:val="00E155B9"/>
    <w:rsid w:val="00E97AB5"/>
    <w:rsid w:val="00EA243A"/>
    <w:rsid w:val="00EA3C9C"/>
    <w:rsid w:val="00EC598E"/>
    <w:rsid w:val="00ED52B1"/>
    <w:rsid w:val="00EE794A"/>
    <w:rsid w:val="00EF337F"/>
    <w:rsid w:val="00F044F2"/>
    <w:rsid w:val="00F1591B"/>
    <w:rsid w:val="00F664B5"/>
    <w:rsid w:val="00F73B7E"/>
    <w:rsid w:val="00F81A06"/>
    <w:rsid w:val="00F9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F4F8E"/>
  <w15:chartTrackingRefBased/>
  <w15:docId w15:val="{2F15A681-CFC8-44BD-8CDD-03CE688D5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96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1DC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57C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57C17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77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7701D"/>
  </w:style>
  <w:style w:type="paragraph" w:styleId="a8">
    <w:name w:val="footer"/>
    <w:basedOn w:val="a"/>
    <w:link w:val="a9"/>
    <w:uiPriority w:val="99"/>
    <w:unhideWhenUsed/>
    <w:rsid w:val="00B77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7701D"/>
  </w:style>
  <w:style w:type="paragraph" w:styleId="aa">
    <w:name w:val="Normal (Web)"/>
    <w:basedOn w:val="a"/>
    <w:uiPriority w:val="99"/>
    <w:unhideWhenUsed/>
    <w:rsid w:val="001166A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ConsPlusNormal">
    <w:name w:val="ConsPlusNormal"/>
    <w:next w:val="a"/>
    <w:qFormat/>
    <w:rsid w:val="00B234B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</w:rPr>
  </w:style>
  <w:style w:type="character" w:styleId="ab">
    <w:name w:val="Hyperlink"/>
    <w:basedOn w:val="a0"/>
    <w:uiPriority w:val="99"/>
    <w:semiHidden/>
    <w:unhideWhenUsed/>
    <w:rsid w:val="00AE6B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0C99DC158CFECBE23FD3D2B7AA648B5CA3445C20A1BC10E3C1D633368BC020A5104F1C9C3D3BE90F9DD23DD6DA77D26266973AAB9A37840079F81NEbC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Горюнов А.П</dc:creator>
  <cp:keywords/>
  <dc:description/>
  <cp:lastModifiedBy>PC-9</cp:lastModifiedBy>
  <cp:revision>2</cp:revision>
  <cp:lastPrinted>2026-08-12T12:57:00Z</cp:lastPrinted>
  <dcterms:created xsi:type="dcterms:W3CDTF">2026-10-22T04:13:00Z</dcterms:created>
  <dcterms:modified xsi:type="dcterms:W3CDTF">2026-10-22T04:13:00Z</dcterms:modified>
</cp:coreProperties>
</file>