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92428" w:rsidRPr="00336E1E" w:rsidRDefault="00F92428" w:rsidP="00F92428">
      <w:pPr>
        <w:pStyle w:val="ConsPlusNormal"/>
        <w:ind w:right="-2"/>
        <w:jc w:val="center"/>
        <w:rPr>
          <w:rFonts w:ascii="PT Astra Serif" w:hAnsi="PT Astra Serif"/>
          <w:szCs w:val="28"/>
        </w:rPr>
      </w:pPr>
      <w:r w:rsidRPr="00336E1E">
        <w:rPr>
          <w:rFonts w:ascii="PT Astra Serif" w:hAnsi="PT Astra Serif"/>
          <w:szCs w:val="28"/>
        </w:rPr>
        <w:t>УЛЬЯНОВСКАЯ ГОРОДСКАЯ ДУМА</w:t>
      </w:r>
    </w:p>
    <w:p w:rsidR="00F92428" w:rsidRPr="00336E1E" w:rsidRDefault="00F92428" w:rsidP="00F92428">
      <w:pPr>
        <w:pStyle w:val="ConsPlusNormal"/>
        <w:ind w:left="6096" w:right="-2"/>
        <w:jc w:val="both"/>
        <w:rPr>
          <w:rFonts w:ascii="PT Astra Serif" w:hAnsi="PT Astra Serif"/>
          <w:color w:val="FFFFFF"/>
          <w:szCs w:val="28"/>
        </w:rPr>
      </w:pPr>
    </w:p>
    <w:p w:rsidR="00F92428" w:rsidRPr="00336E1E" w:rsidRDefault="00F92428" w:rsidP="00F92428">
      <w:pPr>
        <w:pStyle w:val="ConsPlusNormal"/>
        <w:ind w:right="-48"/>
        <w:jc w:val="center"/>
        <w:rPr>
          <w:rFonts w:ascii="PT Astra Serif" w:hAnsi="PT Astra Serif"/>
          <w:szCs w:val="28"/>
        </w:rPr>
      </w:pPr>
      <w:r w:rsidRPr="00336E1E">
        <w:rPr>
          <w:rFonts w:ascii="PT Astra Serif" w:hAnsi="PT Astra Serif"/>
          <w:szCs w:val="28"/>
        </w:rPr>
        <w:t>РЕШЕНИЕ</w:t>
      </w:r>
    </w:p>
    <w:p w:rsidR="00F92428" w:rsidRPr="00336E1E" w:rsidRDefault="00F92428" w:rsidP="00F92428">
      <w:pPr>
        <w:tabs>
          <w:tab w:val="left" w:pos="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right" w:pos="9070"/>
        </w:tabs>
        <w:rPr>
          <w:rFonts w:ascii="PT Astra Serif" w:hAnsi="PT Astra Serif"/>
          <w:sz w:val="28"/>
          <w:szCs w:val="28"/>
        </w:rPr>
      </w:pPr>
    </w:p>
    <w:p w:rsidR="00F92428" w:rsidRPr="00336E1E" w:rsidRDefault="00F92428" w:rsidP="00F92428">
      <w:pPr>
        <w:tabs>
          <w:tab w:val="left" w:pos="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right" w:pos="9070"/>
        </w:tabs>
        <w:rPr>
          <w:rFonts w:ascii="PT Astra Serif" w:hAnsi="PT Astra Serif"/>
          <w:sz w:val="28"/>
          <w:szCs w:val="28"/>
        </w:rPr>
      </w:pPr>
      <w:r w:rsidRPr="00336E1E">
        <w:rPr>
          <w:rFonts w:ascii="PT Astra Serif" w:hAnsi="PT Astra Serif"/>
          <w:sz w:val="28"/>
          <w:szCs w:val="28"/>
        </w:rPr>
        <w:t xml:space="preserve">от </w:t>
      </w:r>
      <w:r w:rsidR="008D5C3A">
        <w:rPr>
          <w:rFonts w:ascii="PT Astra Serif" w:hAnsi="PT Astra Serif"/>
          <w:sz w:val="28"/>
          <w:szCs w:val="28"/>
        </w:rPr>
        <w:t>28</w:t>
      </w:r>
      <w:r w:rsidR="00595CA0">
        <w:rPr>
          <w:rFonts w:ascii="PT Astra Serif" w:hAnsi="PT Astra Serif"/>
          <w:sz w:val="28"/>
          <w:szCs w:val="28"/>
        </w:rPr>
        <w:t>.01.2026</w:t>
      </w:r>
      <w:r w:rsidRPr="00336E1E">
        <w:rPr>
          <w:rFonts w:ascii="PT Astra Serif" w:hAnsi="PT Astra Serif"/>
          <w:sz w:val="28"/>
          <w:szCs w:val="28"/>
        </w:rPr>
        <w:t xml:space="preserve"> </w:t>
      </w:r>
      <w:r w:rsidRPr="00336E1E">
        <w:rPr>
          <w:rFonts w:ascii="PT Astra Serif" w:hAnsi="PT Astra Serif"/>
          <w:sz w:val="28"/>
          <w:szCs w:val="28"/>
        </w:rPr>
        <w:tab/>
      </w:r>
      <w:r w:rsidRPr="00336E1E">
        <w:rPr>
          <w:rFonts w:ascii="PT Astra Serif" w:hAnsi="PT Astra Serif"/>
          <w:sz w:val="28"/>
          <w:szCs w:val="28"/>
        </w:rPr>
        <w:tab/>
      </w:r>
      <w:r w:rsidRPr="00336E1E">
        <w:rPr>
          <w:rFonts w:ascii="PT Astra Serif" w:hAnsi="PT Astra Serif"/>
          <w:sz w:val="28"/>
          <w:szCs w:val="28"/>
        </w:rPr>
        <w:tab/>
        <w:t xml:space="preserve">     </w:t>
      </w:r>
      <w:r w:rsidRPr="00336E1E">
        <w:rPr>
          <w:rFonts w:ascii="PT Astra Serif" w:hAnsi="PT Astra Serif"/>
          <w:sz w:val="28"/>
          <w:szCs w:val="28"/>
        </w:rPr>
        <w:tab/>
      </w:r>
      <w:r w:rsidRPr="00336E1E">
        <w:rPr>
          <w:rFonts w:ascii="PT Astra Serif" w:hAnsi="PT Astra Serif"/>
          <w:sz w:val="28"/>
          <w:szCs w:val="28"/>
        </w:rPr>
        <w:tab/>
      </w:r>
      <w:proofErr w:type="gramStart"/>
      <w:r w:rsidRPr="00336E1E">
        <w:rPr>
          <w:rFonts w:ascii="PT Astra Serif" w:hAnsi="PT Astra Serif"/>
          <w:sz w:val="28"/>
          <w:szCs w:val="28"/>
        </w:rPr>
        <w:tab/>
        <w:t xml:space="preserve">  </w:t>
      </w:r>
      <w:r w:rsidRPr="00336E1E">
        <w:rPr>
          <w:rFonts w:ascii="PT Astra Serif" w:hAnsi="PT Astra Serif"/>
          <w:sz w:val="28"/>
          <w:szCs w:val="28"/>
        </w:rPr>
        <w:tab/>
      </w:r>
      <w:proofErr w:type="gramEnd"/>
      <w:r w:rsidRPr="00336E1E">
        <w:rPr>
          <w:rFonts w:ascii="PT Astra Serif" w:hAnsi="PT Astra Serif"/>
          <w:sz w:val="28"/>
          <w:szCs w:val="28"/>
        </w:rPr>
        <w:t xml:space="preserve">                                </w:t>
      </w:r>
      <w:r w:rsidR="00595CA0">
        <w:rPr>
          <w:rFonts w:ascii="PT Astra Serif" w:hAnsi="PT Astra Serif"/>
          <w:sz w:val="28"/>
          <w:szCs w:val="28"/>
        </w:rPr>
        <w:t xml:space="preserve">   </w:t>
      </w:r>
      <w:r w:rsidRPr="00336E1E">
        <w:rPr>
          <w:rFonts w:ascii="PT Astra Serif" w:hAnsi="PT Astra Serif"/>
          <w:sz w:val="28"/>
          <w:szCs w:val="28"/>
        </w:rPr>
        <w:t xml:space="preserve">№ </w:t>
      </w:r>
      <w:r w:rsidR="004B1A29">
        <w:rPr>
          <w:rFonts w:ascii="PT Astra Serif" w:hAnsi="PT Astra Serif"/>
          <w:sz w:val="28"/>
          <w:szCs w:val="28"/>
        </w:rPr>
        <w:t>1</w:t>
      </w:r>
      <w:r w:rsidR="00EE6845">
        <w:rPr>
          <w:rFonts w:ascii="PT Astra Serif" w:hAnsi="PT Astra Serif"/>
          <w:sz w:val="28"/>
          <w:szCs w:val="28"/>
        </w:rPr>
        <w:t>1</w:t>
      </w:r>
      <w:bookmarkStart w:id="0" w:name="_GoBack"/>
      <w:bookmarkEnd w:id="0"/>
    </w:p>
    <w:p w:rsidR="00F92428" w:rsidRPr="00336E1E" w:rsidRDefault="00F92428" w:rsidP="00F92428">
      <w:pPr>
        <w:rPr>
          <w:rFonts w:ascii="PT Astra Serif" w:hAnsi="PT Astra Serif"/>
          <w:color w:val="FFFFFF"/>
          <w:sz w:val="28"/>
          <w:szCs w:val="28"/>
        </w:rPr>
      </w:pPr>
      <w:r w:rsidRPr="00336E1E">
        <w:rPr>
          <w:rFonts w:ascii="PT Astra Serif" w:hAnsi="PT Astra Serif"/>
          <w:color w:val="FFFFFF"/>
          <w:sz w:val="28"/>
          <w:szCs w:val="28"/>
        </w:rPr>
        <w:t>города Ульяновска</w:t>
      </w:r>
    </w:p>
    <w:p w:rsidR="00E70643" w:rsidRPr="00336E1E" w:rsidRDefault="00E70643" w:rsidP="00F92428">
      <w:pPr>
        <w:rPr>
          <w:rFonts w:ascii="PT Astra Serif" w:hAnsi="PT Astra Serif"/>
          <w:color w:val="FFFFFF"/>
          <w:sz w:val="28"/>
          <w:szCs w:val="28"/>
        </w:rPr>
      </w:pPr>
      <w:proofErr w:type="spellStart"/>
      <w:r w:rsidRPr="00336E1E">
        <w:rPr>
          <w:rFonts w:ascii="PT Astra Serif" w:hAnsi="PT Astra Serif"/>
          <w:color w:val="FFFFFF"/>
          <w:sz w:val="28"/>
          <w:szCs w:val="28"/>
        </w:rPr>
        <w:t>орода</w:t>
      </w:r>
      <w:proofErr w:type="spellEnd"/>
      <w:r w:rsidRPr="00336E1E">
        <w:rPr>
          <w:rFonts w:ascii="PT Astra Serif" w:hAnsi="PT Astra Serif"/>
          <w:color w:val="FFFFFF"/>
          <w:sz w:val="28"/>
          <w:szCs w:val="28"/>
        </w:rPr>
        <w:t xml:space="preserve"> Ульяновска</w:t>
      </w:r>
    </w:p>
    <w:p w:rsidR="008D5C3A" w:rsidRPr="008D5C3A" w:rsidRDefault="008D5C3A" w:rsidP="008D5C3A">
      <w:pPr>
        <w:suppressAutoHyphens w:val="0"/>
        <w:rPr>
          <w:rFonts w:ascii="PT Astra Serif" w:hAnsi="PT Astra Serif"/>
          <w:b/>
          <w:color w:val="000000"/>
          <w:sz w:val="28"/>
          <w:szCs w:val="28"/>
          <w:lang w:eastAsia="ru-RU"/>
        </w:rPr>
      </w:pPr>
    </w:p>
    <w:p w:rsidR="00EE6845" w:rsidRPr="00377083" w:rsidRDefault="00EE6845" w:rsidP="00EE6845">
      <w:pPr>
        <w:rPr>
          <w:rFonts w:ascii="PT Astra Serif" w:hAnsi="PT Astra Serif"/>
          <w:sz w:val="28"/>
          <w:szCs w:val="28"/>
        </w:rPr>
      </w:pPr>
    </w:p>
    <w:p w:rsidR="00EE6845" w:rsidRPr="00352700" w:rsidRDefault="00EE6845" w:rsidP="00EE684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right" w:pos="9070"/>
        </w:tabs>
        <w:spacing w:line="216" w:lineRule="auto"/>
        <w:jc w:val="center"/>
        <w:rPr>
          <w:rFonts w:ascii="PT Astra Serif" w:hAnsi="PT Astra Serif"/>
          <w:b/>
          <w:sz w:val="28"/>
          <w:szCs w:val="28"/>
        </w:rPr>
      </w:pPr>
      <w:r w:rsidRPr="00352700">
        <w:rPr>
          <w:rFonts w:ascii="PT Astra Serif" w:hAnsi="PT Astra Serif"/>
          <w:b/>
          <w:sz w:val="28"/>
          <w:szCs w:val="28"/>
        </w:rPr>
        <w:t xml:space="preserve">Об отчёте об исполнении в 2025 году полномочий, возложенных </w:t>
      </w:r>
    </w:p>
    <w:p w:rsidR="00EE6845" w:rsidRPr="00352700" w:rsidRDefault="00EE6845" w:rsidP="00EE684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right" w:pos="9070"/>
        </w:tabs>
        <w:spacing w:line="216" w:lineRule="auto"/>
        <w:jc w:val="center"/>
        <w:rPr>
          <w:rFonts w:ascii="PT Astra Serif" w:hAnsi="PT Astra Serif"/>
          <w:b/>
          <w:sz w:val="28"/>
          <w:szCs w:val="28"/>
        </w:rPr>
      </w:pPr>
      <w:r w:rsidRPr="00352700">
        <w:rPr>
          <w:rFonts w:ascii="PT Astra Serif" w:hAnsi="PT Astra Serif"/>
          <w:b/>
          <w:sz w:val="28"/>
          <w:szCs w:val="28"/>
        </w:rPr>
        <w:t>на администрацию Ленинского района администрации города Ульяновска, задачах на 2026 год</w:t>
      </w:r>
    </w:p>
    <w:p w:rsidR="00EE6845" w:rsidRPr="00352700" w:rsidRDefault="00EE6845" w:rsidP="00EE6845">
      <w:pPr>
        <w:widowControl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</w:p>
    <w:p w:rsidR="00EE6845" w:rsidRPr="00352700" w:rsidRDefault="00EE6845" w:rsidP="00EE684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right" w:pos="9070"/>
        </w:tabs>
        <w:ind w:firstLine="709"/>
        <w:jc w:val="both"/>
        <w:rPr>
          <w:rFonts w:ascii="PT Astra Serif" w:hAnsi="PT Astra Serif"/>
          <w:sz w:val="28"/>
          <w:szCs w:val="28"/>
        </w:rPr>
      </w:pPr>
      <w:r w:rsidRPr="00352700">
        <w:rPr>
          <w:rFonts w:ascii="PT Astra Serif" w:hAnsi="PT Astra Serif"/>
          <w:sz w:val="28"/>
          <w:szCs w:val="28"/>
        </w:rPr>
        <w:t xml:space="preserve">В соответствии с Федеральным законом от 06.10.2003 № 131-ФЗ </w:t>
      </w:r>
      <w:r>
        <w:rPr>
          <w:rFonts w:ascii="PT Astra Serif" w:hAnsi="PT Astra Serif"/>
          <w:b/>
          <w:sz w:val="28"/>
          <w:szCs w:val="28"/>
        </w:rPr>
        <w:t xml:space="preserve">                       </w:t>
      </w:r>
      <w:r w:rsidRPr="00352700">
        <w:rPr>
          <w:rFonts w:ascii="PT Astra Serif" w:hAnsi="PT Astra Serif"/>
          <w:sz w:val="28"/>
          <w:szCs w:val="28"/>
        </w:rPr>
        <w:t xml:space="preserve">«Об        общих принципах организации местного самоуправления в Российской Федерации», Федеральным законом от 20.03.2025 № 33-ФЗ «Об общих принципах организации местного самоуправления в единой системе публичной власти», руководствуясь Уставом муниципального образования «город Ульяновск», решением Ульяновской Городской Думы от 27.03.2013   № 31 </w:t>
      </w:r>
      <w:r>
        <w:rPr>
          <w:rFonts w:ascii="PT Astra Serif" w:hAnsi="PT Astra Serif"/>
          <w:b/>
          <w:sz w:val="28"/>
          <w:szCs w:val="28"/>
        </w:rPr>
        <w:t xml:space="preserve">                   </w:t>
      </w:r>
      <w:r w:rsidRPr="00352700">
        <w:rPr>
          <w:rFonts w:ascii="PT Astra Serif" w:hAnsi="PT Astra Serif"/>
          <w:sz w:val="28"/>
          <w:szCs w:val="28"/>
        </w:rPr>
        <w:t xml:space="preserve">«Об утверждении Порядка осуществления Ульяновской Городской Думой контроля за исполнением органами местного самоуправления и должностными лицами местного самоуправления полномочий по </w:t>
      </w:r>
      <w:r w:rsidRPr="00352700">
        <w:rPr>
          <w:rFonts w:ascii="PT Astra Serif" w:hAnsi="PT Astra Serif"/>
          <w:bCs/>
          <w:sz w:val="28"/>
          <w:szCs w:val="28"/>
        </w:rPr>
        <w:t xml:space="preserve">решению вопросов местного значения в новой редакции», </w:t>
      </w:r>
      <w:r w:rsidRPr="00352700">
        <w:rPr>
          <w:rFonts w:ascii="PT Astra Serif" w:hAnsi="PT Astra Serif"/>
          <w:sz w:val="28"/>
          <w:szCs w:val="28"/>
        </w:rPr>
        <w:t xml:space="preserve">решением Ульяновской Городской Думы </w:t>
      </w:r>
      <w:r>
        <w:rPr>
          <w:rFonts w:ascii="PT Astra Serif" w:hAnsi="PT Astra Serif"/>
          <w:b/>
          <w:sz w:val="28"/>
          <w:szCs w:val="28"/>
        </w:rPr>
        <w:t xml:space="preserve">                        </w:t>
      </w:r>
      <w:r w:rsidRPr="00352700">
        <w:rPr>
          <w:rFonts w:ascii="PT Astra Serif" w:hAnsi="PT Astra Serif"/>
          <w:sz w:val="28"/>
          <w:szCs w:val="28"/>
        </w:rPr>
        <w:t xml:space="preserve">от  24.12.2025 № 218 </w:t>
      </w:r>
      <w:r w:rsidRPr="00352700">
        <w:rPr>
          <w:rFonts w:ascii="PT Astra Serif" w:hAnsi="PT Astra Serif"/>
          <w:bCs/>
          <w:sz w:val="28"/>
          <w:szCs w:val="28"/>
        </w:rPr>
        <w:t>«О заслушивании отчётов должностных лиц местного самоуправления муниципального образования «город Ульяновск» об исполнении полномочий по решению вопросов местного значения на территории муниципального образования «город Ульяновск» в 2025 году»</w:t>
      </w:r>
      <w:r w:rsidRPr="00352700">
        <w:rPr>
          <w:rFonts w:ascii="PT Astra Serif" w:hAnsi="PT Astra Serif"/>
          <w:sz w:val="28"/>
          <w:szCs w:val="28"/>
        </w:rPr>
        <w:t>, заслушав отчёт заместителя Главы города - Главы администрации Ленинского района администрации города Ульяновска об исполнении полномочий, возложенных на администрацию Ленинского района администрации города Ульяновска, за 2025 год и задачах на 2026 год (исх.</w:t>
      </w:r>
      <w:r w:rsidRPr="00352700">
        <w:rPr>
          <w:rFonts w:ascii="PT Astra Serif" w:eastAsia="Calibri" w:hAnsi="PT Astra Serif" w:cs="TimesNewRomanPS-BoldMT"/>
          <w:bCs/>
          <w:sz w:val="28"/>
          <w:szCs w:val="28"/>
          <w:lang w:eastAsia="en-US"/>
        </w:rPr>
        <w:t xml:space="preserve"> 73</w:t>
      </w:r>
      <w:r>
        <w:rPr>
          <w:rFonts w:ascii="PT Astra Serif" w:eastAsia="Calibri" w:hAnsi="PT Astra Serif" w:cs="TimesNewRomanPS-BoldMT"/>
          <w:b/>
          <w:bCs/>
          <w:sz w:val="28"/>
          <w:szCs w:val="28"/>
          <w:lang w:eastAsia="en-US"/>
        </w:rPr>
        <w:t xml:space="preserve"> </w:t>
      </w:r>
      <w:r w:rsidRPr="00352700">
        <w:rPr>
          <w:rFonts w:ascii="PT Astra Serif" w:eastAsia="Calibri" w:hAnsi="PT Astra Serif" w:cs="TimesNewRomanPS-BoldMT"/>
          <w:bCs/>
          <w:sz w:val="28"/>
          <w:szCs w:val="28"/>
          <w:lang w:eastAsia="en-US"/>
        </w:rPr>
        <w:t>- 24/67вн от 13.01.2026</w:t>
      </w:r>
      <w:r w:rsidRPr="00352700">
        <w:rPr>
          <w:rFonts w:ascii="PT Astra Serif" w:hAnsi="PT Astra Serif"/>
          <w:sz w:val="28"/>
          <w:szCs w:val="28"/>
        </w:rPr>
        <w:t xml:space="preserve">), Ульяновская Городская Дума </w:t>
      </w:r>
    </w:p>
    <w:p w:rsidR="00EE6845" w:rsidRPr="00352700" w:rsidRDefault="00EE6845" w:rsidP="00EE6845">
      <w:pPr>
        <w:tabs>
          <w:tab w:val="left" w:pos="851"/>
        </w:tabs>
        <w:rPr>
          <w:rFonts w:ascii="PT Astra Serif" w:hAnsi="PT Astra Serif"/>
          <w:sz w:val="28"/>
          <w:szCs w:val="28"/>
        </w:rPr>
      </w:pPr>
      <w:r w:rsidRPr="00352700">
        <w:rPr>
          <w:rFonts w:ascii="PT Astra Serif" w:hAnsi="PT Astra Serif"/>
          <w:sz w:val="28"/>
          <w:szCs w:val="28"/>
        </w:rPr>
        <w:t xml:space="preserve">РЕШИЛА: </w:t>
      </w:r>
    </w:p>
    <w:p w:rsidR="00EE6845" w:rsidRPr="00352700" w:rsidRDefault="00EE6845" w:rsidP="00EE6845">
      <w:pPr>
        <w:ind w:firstLine="851"/>
        <w:jc w:val="both"/>
        <w:rPr>
          <w:rFonts w:ascii="PT Astra Serif" w:hAnsi="PT Astra Serif"/>
          <w:sz w:val="28"/>
          <w:szCs w:val="28"/>
        </w:rPr>
      </w:pPr>
    </w:p>
    <w:p w:rsidR="00EE6845" w:rsidRPr="00352700" w:rsidRDefault="00EE6845" w:rsidP="00EE6845">
      <w:pPr>
        <w:numPr>
          <w:ilvl w:val="0"/>
          <w:numId w:val="6"/>
        </w:numPr>
        <w:tabs>
          <w:tab w:val="left" w:pos="851"/>
        </w:tabs>
        <w:suppressAutoHyphens w:val="0"/>
        <w:spacing w:after="160" w:line="259" w:lineRule="auto"/>
        <w:ind w:left="0" w:firstLine="709"/>
        <w:contextualSpacing/>
        <w:jc w:val="both"/>
        <w:rPr>
          <w:rFonts w:ascii="PT Astra Serif" w:hAnsi="PT Astra Serif"/>
          <w:sz w:val="28"/>
          <w:szCs w:val="28"/>
        </w:rPr>
      </w:pPr>
      <w:r w:rsidRPr="00352700">
        <w:rPr>
          <w:rFonts w:ascii="PT Astra Serif" w:hAnsi="PT Astra Serif"/>
          <w:sz w:val="28"/>
          <w:szCs w:val="28"/>
        </w:rPr>
        <w:t>Принять к сведению отчёт заместителя Главы города - Главы администрации Ленинского района администрации города Ульяновска.</w:t>
      </w:r>
    </w:p>
    <w:p w:rsidR="00EE6845" w:rsidRPr="00352700" w:rsidRDefault="00EE6845" w:rsidP="00EE6845">
      <w:pPr>
        <w:tabs>
          <w:tab w:val="left" w:pos="851"/>
          <w:tab w:val="left" w:pos="2595"/>
        </w:tabs>
        <w:ind w:firstLine="709"/>
        <w:jc w:val="both"/>
        <w:outlineLvl w:val="0"/>
        <w:rPr>
          <w:rFonts w:ascii="PT Astra Serif" w:hAnsi="PT Astra Serif"/>
          <w:sz w:val="28"/>
          <w:szCs w:val="28"/>
        </w:rPr>
      </w:pPr>
      <w:r w:rsidRPr="00352700">
        <w:rPr>
          <w:rFonts w:ascii="PT Astra Serif" w:hAnsi="PT Astra Serif"/>
          <w:sz w:val="28"/>
          <w:szCs w:val="28"/>
        </w:rPr>
        <w:t>2. Рекомендовать заместителю Главы города - Главе администрации Ленинского района администрации города Ульяновска в пределах предоставленных полномочий:</w:t>
      </w:r>
    </w:p>
    <w:p w:rsidR="00EE6845" w:rsidRPr="00352700" w:rsidRDefault="00EE6845" w:rsidP="00EE6845">
      <w:pPr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352700">
        <w:rPr>
          <w:rFonts w:ascii="PT Astra Serif" w:hAnsi="PT Astra Serif"/>
          <w:sz w:val="28"/>
          <w:szCs w:val="28"/>
        </w:rPr>
        <w:t>1) обеспечить:</w:t>
      </w:r>
    </w:p>
    <w:p w:rsidR="00EE6845" w:rsidRPr="00352700" w:rsidRDefault="00EE6845" w:rsidP="00EE6845">
      <w:pPr>
        <w:adjustRightInd w:val="0"/>
        <w:ind w:firstLine="709"/>
        <w:contextualSpacing/>
        <w:jc w:val="both"/>
        <w:rPr>
          <w:rFonts w:ascii="PT Astra Serif" w:hAnsi="PT Astra Serif"/>
          <w:sz w:val="28"/>
          <w:szCs w:val="28"/>
        </w:rPr>
      </w:pPr>
      <w:r w:rsidRPr="00352700">
        <w:rPr>
          <w:rFonts w:ascii="PT Astra Serif" w:hAnsi="PT Astra Serif"/>
          <w:sz w:val="28"/>
          <w:szCs w:val="28"/>
        </w:rPr>
        <w:t xml:space="preserve"> осуществление мероприятий, направленных на увеличение доходной части    бюджета     муниципального     образования «город   </w:t>
      </w:r>
      <w:r w:rsidRPr="00EE6845">
        <w:rPr>
          <w:rFonts w:ascii="PT Astra Serif" w:hAnsi="PT Astra Serif"/>
          <w:sz w:val="28"/>
          <w:szCs w:val="28"/>
        </w:rPr>
        <w:t>Ульяновск» на</w:t>
      </w:r>
      <w:r>
        <w:rPr>
          <w:rFonts w:ascii="PT Astra Serif" w:hAnsi="PT Astra Serif"/>
          <w:b/>
          <w:sz w:val="28"/>
          <w:szCs w:val="28"/>
        </w:rPr>
        <w:t xml:space="preserve"> </w:t>
      </w:r>
      <w:r w:rsidRPr="00352700">
        <w:rPr>
          <w:rFonts w:ascii="PT Astra Serif" w:hAnsi="PT Astra Serif"/>
          <w:sz w:val="28"/>
          <w:szCs w:val="28"/>
        </w:rPr>
        <w:t xml:space="preserve">территории района, в том числе по выявлению лиц, осуществляющих предпринимательскую деятельность без постановки на налоговый учёт, а также по выявлению работодателей, использующих труд наёмных работников без оформления трудовых договоров, а в случаях, предусмотренных законом,  без </w:t>
      </w:r>
      <w:r w:rsidRPr="00352700">
        <w:rPr>
          <w:rFonts w:ascii="PT Astra Serif" w:hAnsi="PT Astra Serif"/>
          <w:sz w:val="28"/>
          <w:szCs w:val="28"/>
        </w:rPr>
        <w:lastRenderedPageBreak/>
        <w:t>регистрации трудовых договоров, а также иных мероприятий в рамках противодействия «теневому» сектору экономики в муниципальном образовании «город Ульяновск»;</w:t>
      </w:r>
    </w:p>
    <w:p w:rsidR="00EE6845" w:rsidRPr="00352700" w:rsidRDefault="00EE6845" w:rsidP="00EE6845">
      <w:pPr>
        <w:ind w:firstLine="709"/>
        <w:contextualSpacing/>
        <w:jc w:val="both"/>
        <w:rPr>
          <w:rFonts w:ascii="PT Astra Serif" w:hAnsi="PT Astra Serif"/>
          <w:sz w:val="28"/>
          <w:szCs w:val="28"/>
        </w:rPr>
      </w:pPr>
      <w:r w:rsidRPr="00352700">
        <w:rPr>
          <w:rFonts w:ascii="PT Astra Serif" w:hAnsi="PT Astra Serif"/>
          <w:sz w:val="28"/>
          <w:szCs w:val="28"/>
        </w:rPr>
        <w:t xml:space="preserve">эффективное исполнение на территории района положений Указа Президента Российской Федерации от 07.05.2024 № 309 «О национальных целях развития Российской Федерации на период до 2030 года и на перспективу </w:t>
      </w:r>
      <w:r>
        <w:rPr>
          <w:rFonts w:ascii="PT Astra Serif" w:hAnsi="PT Astra Serif"/>
          <w:b/>
          <w:sz w:val="28"/>
          <w:szCs w:val="28"/>
        </w:rPr>
        <w:t xml:space="preserve">                  </w:t>
      </w:r>
      <w:r w:rsidRPr="00352700">
        <w:rPr>
          <w:rFonts w:ascii="PT Astra Serif" w:hAnsi="PT Astra Serif"/>
          <w:sz w:val="28"/>
          <w:szCs w:val="28"/>
        </w:rPr>
        <w:t>до 2036 года»;</w:t>
      </w:r>
    </w:p>
    <w:p w:rsidR="00EE6845" w:rsidRPr="00352700" w:rsidRDefault="00EE6845" w:rsidP="00EE6845">
      <w:pPr>
        <w:adjustRightInd w:val="0"/>
        <w:ind w:firstLine="709"/>
        <w:contextualSpacing/>
        <w:jc w:val="both"/>
        <w:rPr>
          <w:rFonts w:ascii="PT Astra Serif" w:hAnsi="PT Astra Serif"/>
          <w:sz w:val="28"/>
          <w:szCs w:val="28"/>
        </w:rPr>
      </w:pPr>
      <w:r w:rsidRPr="00352700">
        <w:rPr>
          <w:rFonts w:ascii="PT Astra Serif" w:hAnsi="PT Astra Serif"/>
          <w:sz w:val="28"/>
          <w:szCs w:val="28"/>
        </w:rPr>
        <w:t>защиту прав и законных интересов несовершеннолетних, увеличение количества профилактических мероприятий, направленных на своевременное выявление и пресечение случаев вовлечения несовершеннолетних в совершение преступлений, других противоправных и (или) антиобщественных действий, обратив особое внимание на профилактическую работу с родителями, отрицательно влияющими на своих несовершеннолетних детей;</w:t>
      </w:r>
    </w:p>
    <w:p w:rsidR="00EE6845" w:rsidRPr="00352700" w:rsidRDefault="00EE6845" w:rsidP="00EE6845">
      <w:pPr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352700">
        <w:rPr>
          <w:rFonts w:ascii="PT Astra Serif" w:hAnsi="PT Astra Serif"/>
          <w:sz w:val="28"/>
          <w:szCs w:val="28"/>
        </w:rPr>
        <w:t>проведение на территории района мероприятий, приуроченных к Году единства народов России;</w:t>
      </w:r>
    </w:p>
    <w:p w:rsidR="00EE6845" w:rsidRPr="00352700" w:rsidRDefault="00EE6845" w:rsidP="00EE6845">
      <w:pPr>
        <w:ind w:firstLine="709"/>
        <w:contextualSpacing/>
        <w:jc w:val="both"/>
        <w:rPr>
          <w:rFonts w:ascii="PT Astra Serif" w:hAnsi="PT Astra Serif"/>
          <w:sz w:val="28"/>
          <w:szCs w:val="28"/>
        </w:rPr>
      </w:pPr>
      <w:r w:rsidRPr="00352700">
        <w:rPr>
          <w:rFonts w:ascii="PT Astra Serif" w:hAnsi="PT Astra Serif"/>
          <w:sz w:val="28"/>
          <w:szCs w:val="28"/>
        </w:rPr>
        <w:t xml:space="preserve">контроль за выполнением работ по благоустройству и </w:t>
      </w:r>
      <w:proofErr w:type="gramStart"/>
      <w:r w:rsidRPr="00352700">
        <w:rPr>
          <w:rFonts w:ascii="PT Astra Serif" w:hAnsi="PT Astra Serif"/>
          <w:sz w:val="28"/>
          <w:szCs w:val="28"/>
        </w:rPr>
        <w:t>озеленению  территории</w:t>
      </w:r>
      <w:proofErr w:type="gramEnd"/>
      <w:r w:rsidRPr="00352700">
        <w:rPr>
          <w:rFonts w:ascii="PT Astra Serif" w:hAnsi="PT Astra Serif"/>
          <w:sz w:val="28"/>
          <w:szCs w:val="28"/>
        </w:rPr>
        <w:t xml:space="preserve"> района, в том числе общественных пространств, по ремонту и содержанию автомобильных дорог общего пользования местного значения на территории района в случаях и в порядке, предусмотренных муниципальными правовыми актами и (или) муниципальными контрактами;</w:t>
      </w:r>
    </w:p>
    <w:p w:rsidR="00EE6845" w:rsidRPr="00352700" w:rsidRDefault="00EE6845" w:rsidP="00EE6845">
      <w:pPr>
        <w:ind w:firstLine="709"/>
        <w:contextualSpacing/>
        <w:jc w:val="both"/>
        <w:rPr>
          <w:rFonts w:ascii="PT Astra Serif" w:hAnsi="PT Astra Serif"/>
          <w:sz w:val="28"/>
          <w:szCs w:val="28"/>
        </w:rPr>
      </w:pPr>
      <w:r w:rsidRPr="00352700">
        <w:rPr>
          <w:rFonts w:ascii="PT Astra Serif" w:hAnsi="PT Astra Serif"/>
          <w:sz w:val="28"/>
          <w:szCs w:val="28"/>
        </w:rPr>
        <w:t>участие в мероприятиях, направленных на сохранность и использование муниципального имущества, составляющего муниципальную казну;</w:t>
      </w:r>
    </w:p>
    <w:p w:rsidR="00EE6845" w:rsidRPr="00352700" w:rsidRDefault="00EE6845" w:rsidP="00EE6845">
      <w:pPr>
        <w:ind w:firstLine="709"/>
        <w:contextualSpacing/>
        <w:jc w:val="both"/>
        <w:rPr>
          <w:rFonts w:ascii="PT Astra Serif" w:hAnsi="PT Astra Serif"/>
          <w:sz w:val="28"/>
          <w:szCs w:val="28"/>
        </w:rPr>
      </w:pPr>
      <w:r w:rsidRPr="00352700">
        <w:rPr>
          <w:rFonts w:ascii="PT Astra Serif" w:hAnsi="PT Astra Serif"/>
          <w:sz w:val="28"/>
          <w:szCs w:val="28"/>
        </w:rPr>
        <w:t>участие в мероприятиях по сохранению, использованию и популяризации объектов культурного наследия (памятников истории и культуры), находящихся в собственности муниципального образования «город Ульяновск» и расположенных на территории района;</w:t>
      </w:r>
    </w:p>
    <w:p w:rsidR="00EE6845" w:rsidRPr="00352700" w:rsidRDefault="00EE6845" w:rsidP="00EE6845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352700">
        <w:rPr>
          <w:rFonts w:ascii="PT Astra Serif" w:hAnsi="PT Astra Serif"/>
          <w:sz w:val="28"/>
          <w:szCs w:val="28"/>
        </w:rPr>
        <w:t>2) продолжить работу по:</w:t>
      </w:r>
    </w:p>
    <w:p w:rsidR="00EE6845" w:rsidRPr="00352700" w:rsidRDefault="00EE6845" w:rsidP="00EE6845">
      <w:pPr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352700">
        <w:rPr>
          <w:rFonts w:ascii="PT Astra Serif" w:hAnsi="PT Astra Serif"/>
          <w:sz w:val="28"/>
          <w:szCs w:val="28"/>
        </w:rPr>
        <w:t>снижению неформальной занятости;</w:t>
      </w:r>
    </w:p>
    <w:p w:rsidR="00EE6845" w:rsidRPr="00352700" w:rsidRDefault="00EE6845" w:rsidP="00EE6845">
      <w:pPr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352700">
        <w:rPr>
          <w:rFonts w:ascii="PT Astra Serif" w:hAnsi="PT Astra Serif"/>
          <w:sz w:val="28"/>
          <w:szCs w:val="28"/>
        </w:rPr>
        <w:t>взаимодействию с хозяйствующими субъектами по благоустройству и уборке территорий, прилегающих к находящимся в их ведении зданиям, иным объектам, ремонту фасадов и входных групп;</w:t>
      </w:r>
    </w:p>
    <w:p w:rsidR="00EE6845" w:rsidRPr="00352700" w:rsidRDefault="00EE6845" w:rsidP="00EE6845">
      <w:pPr>
        <w:ind w:firstLine="709"/>
        <w:contextualSpacing/>
        <w:jc w:val="both"/>
        <w:rPr>
          <w:rFonts w:ascii="PT Astra Serif" w:hAnsi="PT Astra Serif"/>
          <w:sz w:val="28"/>
          <w:szCs w:val="28"/>
        </w:rPr>
      </w:pPr>
      <w:r w:rsidRPr="00352700">
        <w:rPr>
          <w:rFonts w:ascii="PT Astra Serif" w:hAnsi="PT Astra Serif"/>
          <w:sz w:val="28"/>
          <w:szCs w:val="28"/>
        </w:rPr>
        <w:t>обустройству прилегающих к муниципальным образовательным организациям территорий;</w:t>
      </w:r>
    </w:p>
    <w:p w:rsidR="00EE6845" w:rsidRPr="00352700" w:rsidRDefault="00EE6845" w:rsidP="00EE6845">
      <w:pPr>
        <w:adjustRightInd w:val="0"/>
        <w:ind w:firstLine="709"/>
        <w:jc w:val="both"/>
        <w:rPr>
          <w:rFonts w:ascii="PT Astra Serif" w:eastAsia="Calibri" w:hAnsi="PT Astra Serif" w:cs="PT Astra Serif"/>
          <w:sz w:val="28"/>
          <w:szCs w:val="28"/>
          <w:lang w:eastAsia="en-US"/>
        </w:rPr>
      </w:pPr>
      <w:r w:rsidRPr="00352700">
        <w:rPr>
          <w:rFonts w:ascii="PT Astra Serif" w:eastAsia="Calibri" w:hAnsi="PT Astra Serif" w:cs="PT Astra Serif"/>
          <w:sz w:val="28"/>
          <w:szCs w:val="28"/>
          <w:lang w:eastAsia="en-US"/>
        </w:rPr>
        <w:t>содержанию в порядке и благоустройству мемориальных сооружений и иных объектов, увековечивающих память погибших при защите Отечества, расположенных на территории района;</w:t>
      </w:r>
    </w:p>
    <w:p w:rsidR="00EE6845" w:rsidRPr="00352700" w:rsidRDefault="00EE6845" w:rsidP="00EE6845">
      <w:pPr>
        <w:ind w:firstLine="709"/>
        <w:contextualSpacing/>
        <w:jc w:val="both"/>
        <w:rPr>
          <w:rFonts w:ascii="PT Astra Serif" w:hAnsi="PT Astra Serif"/>
          <w:sz w:val="28"/>
          <w:szCs w:val="28"/>
        </w:rPr>
      </w:pPr>
      <w:r w:rsidRPr="00352700">
        <w:rPr>
          <w:rFonts w:ascii="PT Astra Serif" w:hAnsi="PT Astra Serif"/>
          <w:sz w:val="28"/>
          <w:szCs w:val="28"/>
        </w:rPr>
        <w:t>обеспечению совместно с Управлением по строительству администрации города Ульяновска безопасности объектов незавершённого строительства, расположенных на территории района;</w:t>
      </w:r>
    </w:p>
    <w:p w:rsidR="00EE6845" w:rsidRPr="00352700" w:rsidRDefault="00EE6845" w:rsidP="00EE6845">
      <w:pPr>
        <w:ind w:firstLine="709"/>
        <w:contextualSpacing/>
        <w:jc w:val="both"/>
        <w:rPr>
          <w:rFonts w:ascii="PT Astra Serif" w:hAnsi="PT Astra Serif"/>
          <w:sz w:val="28"/>
          <w:szCs w:val="28"/>
        </w:rPr>
      </w:pPr>
      <w:r w:rsidRPr="00352700">
        <w:rPr>
          <w:rFonts w:ascii="PT Astra Serif" w:hAnsi="PT Astra Serif"/>
          <w:sz w:val="28"/>
          <w:szCs w:val="28"/>
        </w:rPr>
        <w:t>созданию условий, направленных на расширение рынка сбыта сельскохозяйственной продукции, производимой на приусадебных участках на территории района;</w:t>
      </w:r>
    </w:p>
    <w:p w:rsidR="00EE6845" w:rsidRPr="00352700" w:rsidRDefault="00EE6845" w:rsidP="00EE6845">
      <w:pPr>
        <w:adjustRightInd w:val="0"/>
        <w:ind w:firstLine="709"/>
        <w:contextualSpacing/>
        <w:jc w:val="both"/>
        <w:rPr>
          <w:rFonts w:ascii="PT Astra Serif" w:hAnsi="PT Astra Serif"/>
          <w:sz w:val="28"/>
          <w:szCs w:val="28"/>
        </w:rPr>
      </w:pPr>
      <w:r w:rsidRPr="00EE6845">
        <w:rPr>
          <w:rFonts w:ascii="PT Astra Serif" w:hAnsi="PT Astra Serif"/>
          <w:sz w:val="28"/>
          <w:szCs w:val="28"/>
        </w:rPr>
        <w:t>организации мероприятий</w:t>
      </w:r>
      <w:r w:rsidRPr="00352700">
        <w:rPr>
          <w:rFonts w:ascii="PT Astra Serif" w:hAnsi="PT Astra Serif"/>
          <w:sz w:val="28"/>
          <w:szCs w:val="28"/>
        </w:rPr>
        <w:t>, связанных с прохождением паводковых вод на территории района и подтоплением отдельных территорий;</w:t>
      </w:r>
    </w:p>
    <w:p w:rsidR="00EE6845" w:rsidRPr="00352700" w:rsidRDefault="00EE6845" w:rsidP="00EE6845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352700">
        <w:rPr>
          <w:rFonts w:ascii="PT Astra Serif" w:hAnsi="PT Astra Serif"/>
          <w:sz w:val="28"/>
          <w:szCs w:val="28"/>
        </w:rPr>
        <w:t xml:space="preserve">проведению земляных работ на территории района в соответствии с Правилами благоустройства территории муниципального образования «город </w:t>
      </w:r>
      <w:r w:rsidRPr="00352700">
        <w:rPr>
          <w:rFonts w:ascii="PT Astra Serif" w:hAnsi="PT Astra Serif"/>
          <w:sz w:val="28"/>
          <w:szCs w:val="28"/>
        </w:rPr>
        <w:lastRenderedPageBreak/>
        <w:t xml:space="preserve">Ульяновск», утверждёнными решением Ульяновской Городской Думы </w:t>
      </w:r>
      <w:r>
        <w:rPr>
          <w:rFonts w:ascii="PT Astra Serif" w:hAnsi="PT Astra Serif"/>
          <w:b/>
          <w:sz w:val="28"/>
          <w:szCs w:val="28"/>
        </w:rPr>
        <w:t xml:space="preserve">                        </w:t>
      </w:r>
      <w:r w:rsidRPr="00352700">
        <w:rPr>
          <w:rFonts w:ascii="PT Astra Serif" w:hAnsi="PT Astra Serif"/>
          <w:sz w:val="28"/>
          <w:szCs w:val="28"/>
        </w:rPr>
        <w:t>от 24.02.2021 № 20;</w:t>
      </w:r>
    </w:p>
    <w:p w:rsidR="00EE6845" w:rsidRPr="00352700" w:rsidRDefault="00EE6845" w:rsidP="00EE6845">
      <w:pPr>
        <w:ind w:firstLine="709"/>
        <w:contextualSpacing/>
        <w:jc w:val="both"/>
        <w:rPr>
          <w:rFonts w:ascii="PT Astra Serif" w:hAnsi="PT Astra Serif"/>
          <w:sz w:val="28"/>
          <w:szCs w:val="28"/>
        </w:rPr>
      </w:pPr>
      <w:r w:rsidRPr="00352700">
        <w:rPr>
          <w:rFonts w:ascii="PT Astra Serif" w:hAnsi="PT Astra Serif"/>
          <w:sz w:val="28"/>
          <w:szCs w:val="28"/>
        </w:rPr>
        <w:t xml:space="preserve">организации деятельности по накоплению (в том числе раздельному накоплению), сбору, транспортированию, обработке, утилизации, обезвреживанию, захоронению твёрдых коммунальных отходов, созданию и содержанию мест (площадок) накопления твёрдых коммунальных отходов на территории района, по экологическому воспитанию и формирования экологической культуры в области обращения с твердыми коммунальными отходами;  </w:t>
      </w:r>
    </w:p>
    <w:p w:rsidR="00EE6845" w:rsidRPr="00352700" w:rsidRDefault="00EE6845" w:rsidP="00EE6845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352700">
        <w:rPr>
          <w:rFonts w:ascii="PT Astra Serif" w:hAnsi="PT Astra Serif"/>
          <w:sz w:val="28"/>
          <w:szCs w:val="28"/>
        </w:rPr>
        <w:t>3) активизировать работу по:</w:t>
      </w:r>
    </w:p>
    <w:p w:rsidR="00EE6845" w:rsidRPr="00352700" w:rsidRDefault="00EE6845" w:rsidP="00EE6845">
      <w:pPr>
        <w:ind w:firstLine="709"/>
        <w:contextualSpacing/>
        <w:jc w:val="both"/>
        <w:rPr>
          <w:rFonts w:ascii="PT Astra Serif" w:hAnsi="PT Astra Serif"/>
          <w:sz w:val="28"/>
          <w:szCs w:val="28"/>
        </w:rPr>
      </w:pPr>
      <w:r w:rsidRPr="00352700">
        <w:rPr>
          <w:rFonts w:ascii="PT Astra Serif" w:hAnsi="PT Astra Serif"/>
          <w:sz w:val="28"/>
          <w:szCs w:val="28"/>
        </w:rPr>
        <w:t>поиску и привлечению инвестиций на территории района;</w:t>
      </w:r>
    </w:p>
    <w:p w:rsidR="00EE6845" w:rsidRPr="00352700" w:rsidRDefault="00EE6845" w:rsidP="00EE6845">
      <w:pPr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352700">
        <w:rPr>
          <w:rFonts w:ascii="PT Astra Serif" w:hAnsi="PT Astra Serif"/>
          <w:sz w:val="28"/>
          <w:szCs w:val="28"/>
        </w:rPr>
        <w:t>противодействию коррупции на территории района, в пределах своей компетенции;</w:t>
      </w:r>
    </w:p>
    <w:p w:rsidR="00EE6845" w:rsidRPr="00352700" w:rsidRDefault="00EE6845" w:rsidP="00EE6845">
      <w:pPr>
        <w:ind w:firstLine="709"/>
        <w:contextualSpacing/>
        <w:jc w:val="both"/>
        <w:rPr>
          <w:rFonts w:ascii="PT Astra Serif" w:hAnsi="PT Astra Serif"/>
          <w:sz w:val="28"/>
          <w:szCs w:val="28"/>
        </w:rPr>
      </w:pPr>
      <w:r w:rsidRPr="00352700">
        <w:rPr>
          <w:rFonts w:ascii="PT Astra Serif" w:hAnsi="PT Astra Serif"/>
          <w:sz w:val="28"/>
          <w:szCs w:val="28"/>
        </w:rPr>
        <w:t>взаимодействию с органами территориального общественного самоуправления, общественными организациями, осуществляющими свою деятельность на территории района, с целью вовлечения жителей в процесс управления качеством общественной жизни, а также осуществлять поддержку добровольчества (</w:t>
      </w:r>
      <w:proofErr w:type="spellStart"/>
      <w:r w:rsidRPr="00352700">
        <w:rPr>
          <w:rFonts w:ascii="PT Astra Serif" w:hAnsi="PT Astra Serif"/>
          <w:sz w:val="28"/>
          <w:szCs w:val="28"/>
        </w:rPr>
        <w:t>волонтёрства</w:t>
      </w:r>
      <w:proofErr w:type="spellEnd"/>
      <w:r w:rsidRPr="00352700">
        <w:rPr>
          <w:rFonts w:ascii="PT Astra Serif" w:hAnsi="PT Astra Serif"/>
          <w:sz w:val="28"/>
          <w:szCs w:val="28"/>
        </w:rPr>
        <w:t>) на территории района;</w:t>
      </w:r>
    </w:p>
    <w:p w:rsidR="00EE6845" w:rsidRPr="00352700" w:rsidRDefault="00EE6845" w:rsidP="00EE6845">
      <w:pPr>
        <w:ind w:firstLine="709"/>
        <w:contextualSpacing/>
        <w:jc w:val="both"/>
        <w:rPr>
          <w:rFonts w:ascii="PT Astra Serif" w:hAnsi="PT Astra Serif"/>
          <w:sz w:val="28"/>
          <w:szCs w:val="28"/>
        </w:rPr>
      </w:pPr>
      <w:r w:rsidRPr="00352700">
        <w:rPr>
          <w:rFonts w:ascii="PT Astra Serif" w:hAnsi="PT Astra Serif"/>
          <w:sz w:val="28"/>
          <w:szCs w:val="28"/>
        </w:rPr>
        <w:t>взаимодействию с общественностью территорий, входящих в «пригородную зону», по вопросам комфортного и безопасного проживания на данных территориях.</w:t>
      </w:r>
    </w:p>
    <w:p w:rsidR="00EE6845" w:rsidRPr="00352700" w:rsidRDefault="00EE6845" w:rsidP="00EE6845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352700">
        <w:rPr>
          <w:rFonts w:ascii="PT Astra Serif" w:hAnsi="PT Astra Serif"/>
          <w:sz w:val="28"/>
          <w:szCs w:val="28"/>
        </w:rPr>
        <w:t xml:space="preserve"> 4. Рекомендовать администрации города Ульяновска ежеквартально информировать Ульяновскую Городскую Думу о принятых во исполнение настоящего решения мерах и планируемых действиях.</w:t>
      </w:r>
    </w:p>
    <w:p w:rsidR="00EE6845" w:rsidRPr="00352700" w:rsidRDefault="00EE6845" w:rsidP="00EE6845">
      <w:pPr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352700">
        <w:rPr>
          <w:rFonts w:ascii="PT Astra Serif" w:hAnsi="PT Astra Serif"/>
          <w:sz w:val="28"/>
          <w:szCs w:val="28"/>
        </w:rPr>
        <w:t>5. Направить настоящее решение Главе города Ульяновска и председателю Общественного совета при администрации Ленинского района администрации города Ульяновска.</w:t>
      </w:r>
    </w:p>
    <w:p w:rsidR="00EE6845" w:rsidRPr="00352700" w:rsidRDefault="00EE6845" w:rsidP="00EE6845">
      <w:pPr>
        <w:ind w:firstLine="709"/>
        <w:rPr>
          <w:rFonts w:ascii="PT Astra Serif" w:hAnsi="PT Astra Serif"/>
          <w:sz w:val="28"/>
          <w:szCs w:val="28"/>
        </w:rPr>
      </w:pPr>
    </w:p>
    <w:p w:rsidR="00EE6845" w:rsidRPr="00352700" w:rsidRDefault="00EE6845" w:rsidP="00EE6845">
      <w:pPr>
        <w:ind w:firstLine="709"/>
        <w:rPr>
          <w:rFonts w:ascii="PT Astra Serif" w:hAnsi="PT Astra Serif"/>
          <w:sz w:val="28"/>
          <w:szCs w:val="28"/>
        </w:rPr>
      </w:pPr>
    </w:p>
    <w:p w:rsidR="00EE6845" w:rsidRPr="00352700" w:rsidRDefault="00EE6845" w:rsidP="00EE6845">
      <w:pPr>
        <w:ind w:firstLine="709"/>
        <w:rPr>
          <w:rFonts w:ascii="PT Astra Serif" w:eastAsia="Calibri" w:hAnsi="PT Astra Serif"/>
          <w:sz w:val="28"/>
          <w:szCs w:val="28"/>
          <w:lang w:eastAsia="en-US"/>
        </w:rPr>
      </w:pPr>
    </w:p>
    <w:p w:rsidR="00EE6845" w:rsidRPr="00352700" w:rsidRDefault="00EE6845" w:rsidP="00EE6845">
      <w:pPr>
        <w:rPr>
          <w:rFonts w:ascii="PT Astra Serif" w:eastAsia="Calibri" w:hAnsi="PT Astra Serif"/>
          <w:b/>
          <w:sz w:val="28"/>
          <w:szCs w:val="28"/>
          <w:lang w:eastAsia="en-US"/>
        </w:rPr>
      </w:pPr>
      <w:r w:rsidRPr="00352700">
        <w:rPr>
          <w:rFonts w:ascii="PT Astra Serif" w:eastAsia="Calibri" w:hAnsi="PT Astra Serif"/>
          <w:b/>
          <w:sz w:val="28"/>
          <w:szCs w:val="28"/>
          <w:lang w:eastAsia="en-US"/>
        </w:rPr>
        <w:t xml:space="preserve">Председатель Ульяновской </w:t>
      </w:r>
    </w:p>
    <w:p w:rsidR="00EE6845" w:rsidRPr="00352700" w:rsidRDefault="00EE6845" w:rsidP="00EE6845">
      <w:pPr>
        <w:rPr>
          <w:rFonts w:ascii="PT Astra Serif" w:eastAsia="Calibri" w:hAnsi="PT Astra Serif"/>
          <w:b/>
          <w:sz w:val="28"/>
          <w:szCs w:val="28"/>
          <w:lang w:eastAsia="en-US"/>
        </w:rPr>
      </w:pPr>
      <w:r w:rsidRPr="00352700">
        <w:rPr>
          <w:rFonts w:ascii="PT Astra Serif" w:eastAsia="Calibri" w:hAnsi="PT Astra Serif"/>
          <w:b/>
          <w:sz w:val="28"/>
          <w:szCs w:val="28"/>
          <w:lang w:eastAsia="en-US"/>
        </w:rPr>
        <w:t xml:space="preserve">Городской Думы                                                                    </w:t>
      </w:r>
      <w:r w:rsidRPr="00EE6845">
        <w:rPr>
          <w:rFonts w:ascii="PT Astra Serif" w:eastAsia="Calibri" w:hAnsi="PT Astra Serif"/>
          <w:b/>
          <w:sz w:val="28"/>
          <w:szCs w:val="28"/>
          <w:lang w:eastAsia="en-US"/>
        </w:rPr>
        <w:t xml:space="preserve">       </w:t>
      </w:r>
      <w:r w:rsidRPr="00352700">
        <w:rPr>
          <w:rFonts w:ascii="PT Astra Serif" w:eastAsia="Calibri" w:hAnsi="PT Astra Serif"/>
          <w:b/>
          <w:sz w:val="28"/>
          <w:szCs w:val="28"/>
          <w:lang w:eastAsia="en-US"/>
        </w:rPr>
        <w:t xml:space="preserve">    </w:t>
      </w:r>
      <w:proofErr w:type="spellStart"/>
      <w:r w:rsidRPr="00352700">
        <w:rPr>
          <w:rFonts w:ascii="PT Astra Serif" w:eastAsia="Calibri" w:hAnsi="PT Astra Serif"/>
          <w:b/>
          <w:sz w:val="28"/>
          <w:szCs w:val="28"/>
          <w:lang w:eastAsia="en-US"/>
        </w:rPr>
        <w:t>И.В.Ножечкин</w:t>
      </w:r>
      <w:proofErr w:type="spellEnd"/>
    </w:p>
    <w:p w:rsidR="00034C82" w:rsidRPr="00336E1E" w:rsidRDefault="00034C82" w:rsidP="00EE6845">
      <w:pPr>
        <w:suppressAutoHyphens w:val="0"/>
        <w:jc w:val="center"/>
        <w:rPr>
          <w:rFonts w:ascii="PT Astra Serif" w:hAnsi="PT Astra Serif"/>
          <w:sz w:val="28"/>
          <w:szCs w:val="28"/>
        </w:rPr>
      </w:pPr>
    </w:p>
    <w:sectPr w:rsidR="00034C82" w:rsidRPr="00336E1E" w:rsidSect="00CA68AF">
      <w:headerReference w:type="even" r:id="rId8"/>
      <w:headerReference w:type="default" r:id="rId9"/>
      <w:pgSz w:w="11906" w:h="16838"/>
      <w:pgMar w:top="1134" w:right="567" w:bottom="709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D66E2" w:rsidRDefault="009D66E2">
      <w:r>
        <w:separator/>
      </w:r>
    </w:p>
  </w:endnote>
  <w:endnote w:type="continuationSeparator" w:id="0">
    <w:p w:rsidR="009D66E2" w:rsidRDefault="009D66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tarSymbol">
    <w:altName w:val="Times New Roman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-BoldMT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D66E2" w:rsidRDefault="009D66E2">
      <w:r>
        <w:separator/>
      </w:r>
    </w:p>
  </w:footnote>
  <w:footnote w:type="continuationSeparator" w:id="0">
    <w:p w:rsidR="009D66E2" w:rsidRDefault="009D66E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308C2" w:rsidRDefault="00497D28">
    <w:pPr>
      <w:pStyle w:val="aa"/>
      <w:framePr w:wrap="around" w:vAnchor="text" w:hAnchor="margin" w:xAlign="center" w:y="1"/>
      <w:rPr>
        <w:rStyle w:val="a3"/>
      </w:rPr>
    </w:pPr>
    <w:r>
      <w:rPr>
        <w:rStyle w:val="a3"/>
      </w:rPr>
      <w:fldChar w:fldCharType="begin"/>
    </w:r>
    <w:r w:rsidR="002308C2">
      <w:rPr>
        <w:rStyle w:val="a3"/>
      </w:rPr>
      <w:instrText xml:space="preserve">PAGE  </w:instrText>
    </w:r>
    <w:r>
      <w:rPr>
        <w:rStyle w:val="a3"/>
      </w:rPr>
      <w:fldChar w:fldCharType="end"/>
    </w:r>
  </w:p>
  <w:p w:rsidR="002308C2" w:rsidRDefault="002308C2">
    <w:pPr>
      <w:pStyle w:val="aa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308C2" w:rsidRPr="00082260" w:rsidRDefault="00497D28">
    <w:pPr>
      <w:pStyle w:val="aa"/>
      <w:framePr w:wrap="around" w:vAnchor="text" w:hAnchor="margin" w:xAlign="center" w:y="1"/>
      <w:rPr>
        <w:rStyle w:val="a3"/>
        <w:sz w:val="28"/>
        <w:szCs w:val="28"/>
      </w:rPr>
    </w:pPr>
    <w:r w:rsidRPr="00082260">
      <w:rPr>
        <w:rStyle w:val="a3"/>
        <w:sz w:val="28"/>
        <w:szCs w:val="28"/>
      </w:rPr>
      <w:fldChar w:fldCharType="begin"/>
    </w:r>
    <w:r w:rsidR="002308C2" w:rsidRPr="00082260">
      <w:rPr>
        <w:rStyle w:val="a3"/>
        <w:sz w:val="28"/>
        <w:szCs w:val="28"/>
      </w:rPr>
      <w:instrText xml:space="preserve">PAGE  </w:instrText>
    </w:r>
    <w:r w:rsidRPr="00082260">
      <w:rPr>
        <w:rStyle w:val="a3"/>
        <w:sz w:val="28"/>
        <w:szCs w:val="28"/>
      </w:rPr>
      <w:fldChar w:fldCharType="separate"/>
    </w:r>
    <w:r w:rsidR="00EE6845">
      <w:rPr>
        <w:rStyle w:val="a3"/>
        <w:noProof/>
        <w:sz w:val="28"/>
        <w:szCs w:val="28"/>
      </w:rPr>
      <w:t>2</w:t>
    </w:r>
    <w:r w:rsidRPr="00082260">
      <w:rPr>
        <w:rStyle w:val="a3"/>
        <w:sz w:val="28"/>
        <w:szCs w:val="28"/>
      </w:rPr>
      <w:fldChar w:fldCharType="end"/>
    </w:r>
  </w:p>
  <w:p w:rsidR="002308C2" w:rsidRDefault="002308C2">
    <w:pPr>
      <w:pStyle w:val="a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92F0E90"/>
    <w:multiLevelType w:val="hybridMultilevel"/>
    <w:tmpl w:val="FE640C0E"/>
    <w:lvl w:ilvl="0" w:tplc="CB64630E">
      <w:start w:val="1"/>
      <w:numFmt w:val="decimal"/>
      <w:lvlText w:val="%1."/>
      <w:lvlJc w:val="left"/>
      <w:pPr>
        <w:ind w:left="1069" w:hanging="360"/>
      </w:pPr>
      <w:rPr>
        <w:rFonts w:ascii="PT Astra Serif" w:eastAsiaTheme="minorHAnsi" w:hAnsi="PT Astra Serif" w:cstheme="minorBidi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110B03F7"/>
    <w:multiLevelType w:val="hybridMultilevel"/>
    <w:tmpl w:val="9648D612"/>
    <w:lvl w:ilvl="0" w:tplc="28E2B8A2">
      <w:start w:val="1"/>
      <w:numFmt w:val="decimal"/>
      <w:lvlText w:val="%1."/>
      <w:lvlJc w:val="left"/>
      <w:pPr>
        <w:ind w:left="1414" w:hanging="705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1D516196"/>
    <w:multiLevelType w:val="hybridMultilevel"/>
    <w:tmpl w:val="2A0C58A4"/>
    <w:lvl w:ilvl="0" w:tplc="0CFC89F6">
      <w:start w:val="1"/>
      <w:numFmt w:val="decimal"/>
      <w:lvlText w:val="%1."/>
      <w:lvlJc w:val="left"/>
      <w:pPr>
        <w:ind w:left="958" w:hanging="39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4BB118BA"/>
    <w:multiLevelType w:val="hybridMultilevel"/>
    <w:tmpl w:val="97A4D7AA"/>
    <w:lvl w:ilvl="0" w:tplc="BE92A17C">
      <w:start w:val="26"/>
      <w:numFmt w:val="decimal"/>
      <w:lvlText w:val="%1."/>
      <w:lvlJc w:val="left"/>
      <w:pPr>
        <w:ind w:left="150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DED33B3"/>
    <w:multiLevelType w:val="hybridMultilevel"/>
    <w:tmpl w:val="0B9CB70A"/>
    <w:lvl w:ilvl="0" w:tplc="371C97DE">
      <w:start w:val="1"/>
      <w:numFmt w:val="decimal"/>
      <w:lvlText w:val="%1."/>
      <w:lvlJc w:val="left"/>
      <w:pPr>
        <w:ind w:left="150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2220" w:hanging="360"/>
      </w:pPr>
    </w:lvl>
    <w:lvl w:ilvl="2" w:tplc="0419001B" w:tentative="1">
      <w:start w:val="1"/>
      <w:numFmt w:val="lowerRoman"/>
      <w:lvlText w:val="%3."/>
      <w:lvlJc w:val="right"/>
      <w:pPr>
        <w:ind w:left="2940" w:hanging="180"/>
      </w:pPr>
    </w:lvl>
    <w:lvl w:ilvl="3" w:tplc="0419000F" w:tentative="1">
      <w:start w:val="1"/>
      <w:numFmt w:val="decimal"/>
      <w:lvlText w:val="%4."/>
      <w:lvlJc w:val="left"/>
      <w:pPr>
        <w:ind w:left="3660" w:hanging="360"/>
      </w:pPr>
    </w:lvl>
    <w:lvl w:ilvl="4" w:tplc="04190019" w:tentative="1">
      <w:start w:val="1"/>
      <w:numFmt w:val="lowerLetter"/>
      <w:lvlText w:val="%5."/>
      <w:lvlJc w:val="left"/>
      <w:pPr>
        <w:ind w:left="4380" w:hanging="360"/>
      </w:pPr>
    </w:lvl>
    <w:lvl w:ilvl="5" w:tplc="0419001B" w:tentative="1">
      <w:start w:val="1"/>
      <w:numFmt w:val="lowerRoman"/>
      <w:lvlText w:val="%6."/>
      <w:lvlJc w:val="right"/>
      <w:pPr>
        <w:ind w:left="5100" w:hanging="180"/>
      </w:pPr>
    </w:lvl>
    <w:lvl w:ilvl="6" w:tplc="0419000F" w:tentative="1">
      <w:start w:val="1"/>
      <w:numFmt w:val="decimal"/>
      <w:lvlText w:val="%7."/>
      <w:lvlJc w:val="left"/>
      <w:pPr>
        <w:ind w:left="5820" w:hanging="360"/>
      </w:pPr>
    </w:lvl>
    <w:lvl w:ilvl="7" w:tplc="04190019" w:tentative="1">
      <w:start w:val="1"/>
      <w:numFmt w:val="lowerLetter"/>
      <w:lvlText w:val="%8."/>
      <w:lvlJc w:val="left"/>
      <w:pPr>
        <w:ind w:left="6540" w:hanging="360"/>
      </w:pPr>
    </w:lvl>
    <w:lvl w:ilvl="8" w:tplc="0419001B" w:tentative="1">
      <w:start w:val="1"/>
      <w:numFmt w:val="lowerRoman"/>
      <w:lvlText w:val="%9."/>
      <w:lvlJc w:val="right"/>
      <w:pPr>
        <w:ind w:left="7260" w:hanging="180"/>
      </w:pPr>
    </w:lvl>
  </w:abstractNum>
  <w:num w:numId="1">
    <w:abstractNumId w:val="0"/>
  </w:num>
  <w:num w:numId="2">
    <w:abstractNumId w:val="5"/>
  </w:num>
  <w:num w:numId="3">
    <w:abstractNumId w:val="2"/>
  </w:num>
  <w:num w:numId="4">
    <w:abstractNumId w:val="4"/>
  </w:num>
  <w:num w:numId="5">
    <w:abstractNumId w:val="1"/>
  </w:num>
  <w:num w:numId="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2A30"/>
    <w:rsid w:val="0000449C"/>
    <w:rsid w:val="000050E0"/>
    <w:rsid w:val="0000765D"/>
    <w:rsid w:val="00007FBD"/>
    <w:rsid w:val="00011463"/>
    <w:rsid w:val="000136BE"/>
    <w:rsid w:val="000164CE"/>
    <w:rsid w:val="0001668E"/>
    <w:rsid w:val="000209F5"/>
    <w:rsid w:val="000214A1"/>
    <w:rsid w:val="00023212"/>
    <w:rsid w:val="000259D1"/>
    <w:rsid w:val="00025E31"/>
    <w:rsid w:val="00027C7C"/>
    <w:rsid w:val="000301CA"/>
    <w:rsid w:val="000343E0"/>
    <w:rsid w:val="00034C82"/>
    <w:rsid w:val="00035D64"/>
    <w:rsid w:val="00041CCF"/>
    <w:rsid w:val="000426CE"/>
    <w:rsid w:val="00045354"/>
    <w:rsid w:val="000539FC"/>
    <w:rsid w:val="00060972"/>
    <w:rsid w:val="00071C1B"/>
    <w:rsid w:val="00071D81"/>
    <w:rsid w:val="00072405"/>
    <w:rsid w:val="0007497D"/>
    <w:rsid w:val="00076B05"/>
    <w:rsid w:val="00081082"/>
    <w:rsid w:val="00082260"/>
    <w:rsid w:val="000862AD"/>
    <w:rsid w:val="0008634C"/>
    <w:rsid w:val="0008767B"/>
    <w:rsid w:val="00092A90"/>
    <w:rsid w:val="00093D94"/>
    <w:rsid w:val="00093EE9"/>
    <w:rsid w:val="0009697A"/>
    <w:rsid w:val="00096FE2"/>
    <w:rsid w:val="000A2449"/>
    <w:rsid w:val="000A78E7"/>
    <w:rsid w:val="000B2643"/>
    <w:rsid w:val="000B2ABF"/>
    <w:rsid w:val="000B2BDB"/>
    <w:rsid w:val="000B5B80"/>
    <w:rsid w:val="000B5DB0"/>
    <w:rsid w:val="000C6702"/>
    <w:rsid w:val="000C70F2"/>
    <w:rsid w:val="000D2DFD"/>
    <w:rsid w:val="000E2932"/>
    <w:rsid w:val="000E2E7B"/>
    <w:rsid w:val="000E669A"/>
    <w:rsid w:val="000E6BD7"/>
    <w:rsid w:val="000E6F98"/>
    <w:rsid w:val="000F6FB6"/>
    <w:rsid w:val="00103A05"/>
    <w:rsid w:val="00103A31"/>
    <w:rsid w:val="00103BB0"/>
    <w:rsid w:val="001062E0"/>
    <w:rsid w:val="001101CE"/>
    <w:rsid w:val="00112619"/>
    <w:rsid w:val="00112F80"/>
    <w:rsid w:val="00117586"/>
    <w:rsid w:val="00117756"/>
    <w:rsid w:val="00122A30"/>
    <w:rsid w:val="00124847"/>
    <w:rsid w:val="001266ED"/>
    <w:rsid w:val="00131431"/>
    <w:rsid w:val="00133DAA"/>
    <w:rsid w:val="00134258"/>
    <w:rsid w:val="00134922"/>
    <w:rsid w:val="00135007"/>
    <w:rsid w:val="00137CB6"/>
    <w:rsid w:val="00157EFB"/>
    <w:rsid w:val="00160143"/>
    <w:rsid w:val="00160169"/>
    <w:rsid w:val="00163507"/>
    <w:rsid w:val="001638DB"/>
    <w:rsid w:val="0016499C"/>
    <w:rsid w:val="00164DD5"/>
    <w:rsid w:val="00165864"/>
    <w:rsid w:val="00171505"/>
    <w:rsid w:val="001719F3"/>
    <w:rsid w:val="001720D3"/>
    <w:rsid w:val="00174A5A"/>
    <w:rsid w:val="001822A1"/>
    <w:rsid w:val="001824D2"/>
    <w:rsid w:val="0018694E"/>
    <w:rsid w:val="00186ADF"/>
    <w:rsid w:val="001920A3"/>
    <w:rsid w:val="00193121"/>
    <w:rsid w:val="00193578"/>
    <w:rsid w:val="00195B34"/>
    <w:rsid w:val="001A037F"/>
    <w:rsid w:val="001A1E82"/>
    <w:rsid w:val="001A31AA"/>
    <w:rsid w:val="001A3847"/>
    <w:rsid w:val="001A5F63"/>
    <w:rsid w:val="001A6C73"/>
    <w:rsid w:val="001A718C"/>
    <w:rsid w:val="001B25A6"/>
    <w:rsid w:val="001B2683"/>
    <w:rsid w:val="001B6D6A"/>
    <w:rsid w:val="001C5374"/>
    <w:rsid w:val="001D122D"/>
    <w:rsid w:val="001D1530"/>
    <w:rsid w:val="001D35EB"/>
    <w:rsid w:val="001D3692"/>
    <w:rsid w:val="001D6C47"/>
    <w:rsid w:val="001D7A22"/>
    <w:rsid w:val="001E4469"/>
    <w:rsid w:val="001E4DAA"/>
    <w:rsid w:val="001E504D"/>
    <w:rsid w:val="001E535E"/>
    <w:rsid w:val="001E69B1"/>
    <w:rsid w:val="001F12AE"/>
    <w:rsid w:val="001F2096"/>
    <w:rsid w:val="001F26F1"/>
    <w:rsid w:val="001F45F7"/>
    <w:rsid w:val="00205D0E"/>
    <w:rsid w:val="00210868"/>
    <w:rsid w:val="00210B1C"/>
    <w:rsid w:val="00212600"/>
    <w:rsid w:val="002126CF"/>
    <w:rsid w:val="002265C6"/>
    <w:rsid w:val="002265DC"/>
    <w:rsid w:val="00230011"/>
    <w:rsid w:val="002308C2"/>
    <w:rsid w:val="00231D8A"/>
    <w:rsid w:val="00236354"/>
    <w:rsid w:val="00240F00"/>
    <w:rsid w:val="0024253A"/>
    <w:rsid w:val="0024461B"/>
    <w:rsid w:val="00245B1F"/>
    <w:rsid w:val="0025150D"/>
    <w:rsid w:val="00252B25"/>
    <w:rsid w:val="00256DE1"/>
    <w:rsid w:val="002630DB"/>
    <w:rsid w:val="0026715E"/>
    <w:rsid w:val="002801F6"/>
    <w:rsid w:val="00281371"/>
    <w:rsid w:val="00282DDF"/>
    <w:rsid w:val="00285592"/>
    <w:rsid w:val="00285EA1"/>
    <w:rsid w:val="002906C1"/>
    <w:rsid w:val="002A036C"/>
    <w:rsid w:val="002A3FBF"/>
    <w:rsid w:val="002A7E0B"/>
    <w:rsid w:val="002B4407"/>
    <w:rsid w:val="002C0BE2"/>
    <w:rsid w:val="002C1AEC"/>
    <w:rsid w:val="002C25AE"/>
    <w:rsid w:val="002C4085"/>
    <w:rsid w:val="002C4ACC"/>
    <w:rsid w:val="002C744D"/>
    <w:rsid w:val="002C7E11"/>
    <w:rsid w:val="002D24D9"/>
    <w:rsid w:val="002D441D"/>
    <w:rsid w:val="002D6B7D"/>
    <w:rsid w:val="002D6D16"/>
    <w:rsid w:val="002D7350"/>
    <w:rsid w:val="002E2468"/>
    <w:rsid w:val="002E2BF6"/>
    <w:rsid w:val="002F112F"/>
    <w:rsid w:val="002F2060"/>
    <w:rsid w:val="002F7E92"/>
    <w:rsid w:val="00300B64"/>
    <w:rsid w:val="00301B0B"/>
    <w:rsid w:val="00301B0E"/>
    <w:rsid w:val="00302D5A"/>
    <w:rsid w:val="0030345D"/>
    <w:rsid w:val="00303A1E"/>
    <w:rsid w:val="00305A90"/>
    <w:rsid w:val="003122D6"/>
    <w:rsid w:val="003159EE"/>
    <w:rsid w:val="00316A8C"/>
    <w:rsid w:val="003300B6"/>
    <w:rsid w:val="00336E1E"/>
    <w:rsid w:val="00337C13"/>
    <w:rsid w:val="00343A2A"/>
    <w:rsid w:val="00345680"/>
    <w:rsid w:val="00346F17"/>
    <w:rsid w:val="00351E82"/>
    <w:rsid w:val="00351FDF"/>
    <w:rsid w:val="00356621"/>
    <w:rsid w:val="00362D68"/>
    <w:rsid w:val="00367949"/>
    <w:rsid w:val="003706C2"/>
    <w:rsid w:val="00380AF3"/>
    <w:rsid w:val="00385469"/>
    <w:rsid w:val="0039296B"/>
    <w:rsid w:val="003944C6"/>
    <w:rsid w:val="00394839"/>
    <w:rsid w:val="00394BB1"/>
    <w:rsid w:val="00394C21"/>
    <w:rsid w:val="0039620D"/>
    <w:rsid w:val="003A10B9"/>
    <w:rsid w:val="003A6A9D"/>
    <w:rsid w:val="003A763A"/>
    <w:rsid w:val="003B1241"/>
    <w:rsid w:val="003B4BD8"/>
    <w:rsid w:val="003B6C7D"/>
    <w:rsid w:val="003C2176"/>
    <w:rsid w:val="003C2597"/>
    <w:rsid w:val="003C4BC8"/>
    <w:rsid w:val="003D1DDD"/>
    <w:rsid w:val="003D3470"/>
    <w:rsid w:val="003D3EA8"/>
    <w:rsid w:val="003D417E"/>
    <w:rsid w:val="003D5525"/>
    <w:rsid w:val="003D7CAB"/>
    <w:rsid w:val="003E1441"/>
    <w:rsid w:val="003E22DD"/>
    <w:rsid w:val="003E405E"/>
    <w:rsid w:val="003F05B4"/>
    <w:rsid w:val="003F2D00"/>
    <w:rsid w:val="003F4F2A"/>
    <w:rsid w:val="003F4F52"/>
    <w:rsid w:val="003F5AF5"/>
    <w:rsid w:val="003F6403"/>
    <w:rsid w:val="004001C2"/>
    <w:rsid w:val="0040316D"/>
    <w:rsid w:val="00404F5E"/>
    <w:rsid w:val="004055D0"/>
    <w:rsid w:val="0040577B"/>
    <w:rsid w:val="0041445E"/>
    <w:rsid w:val="004145F1"/>
    <w:rsid w:val="004164C8"/>
    <w:rsid w:val="0042063B"/>
    <w:rsid w:val="00420765"/>
    <w:rsid w:val="004238B2"/>
    <w:rsid w:val="00424A5B"/>
    <w:rsid w:val="004251D2"/>
    <w:rsid w:val="00427EC4"/>
    <w:rsid w:val="0043100A"/>
    <w:rsid w:val="00434321"/>
    <w:rsid w:val="00435AAB"/>
    <w:rsid w:val="00435AE0"/>
    <w:rsid w:val="00444162"/>
    <w:rsid w:val="00446FFE"/>
    <w:rsid w:val="004512B4"/>
    <w:rsid w:val="0045143D"/>
    <w:rsid w:val="00451C04"/>
    <w:rsid w:val="004540E9"/>
    <w:rsid w:val="00456FE4"/>
    <w:rsid w:val="00460562"/>
    <w:rsid w:val="004612E9"/>
    <w:rsid w:val="004625EF"/>
    <w:rsid w:val="0046279D"/>
    <w:rsid w:val="004632DF"/>
    <w:rsid w:val="004645B6"/>
    <w:rsid w:val="004654DF"/>
    <w:rsid w:val="00465504"/>
    <w:rsid w:val="00466C8B"/>
    <w:rsid w:val="00472D91"/>
    <w:rsid w:val="004750CA"/>
    <w:rsid w:val="004752C5"/>
    <w:rsid w:val="00475974"/>
    <w:rsid w:val="004771A7"/>
    <w:rsid w:val="00482667"/>
    <w:rsid w:val="004827E6"/>
    <w:rsid w:val="00484284"/>
    <w:rsid w:val="00485D4E"/>
    <w:rsid w:val="00487CDD"/>
    <w:rsid w:val="004926A0"/>
    <w:rsid w:val="004926F8"/>
    <w:rsid w:val="0049539C"/>
    <w:rsid w:val="00497D28"/>
    <w:rsid w:val="004A12B1"/>
    <w:rsid w:val="004A3491"/>
    <w:rsid w:val="004A3F8C"/>
    <w:rsid w:val="004A70EC"/>
    <w:rsid w:val="004A7B0F"/>
    <w:rsid w:val="004B1A29"/>
    <w:rsid w:val="004B2DEB"/>
    <w:rsid w:val="004B6AC6"/>
    <w:rsid w:val="004C1D44"/>
    <w:rsid w:val="004C202E"/>
    <w:rsid w:val="004C49AC"/>
    <w:rsid w:val="004D061C"/>
    <w:rsid w:val="004D0BB3"/>
    <w:rsid w:val="004D319D"/>
    <w:rsid w:val="004D6E39"/>
    <w:rsid w:val="004E2C5D"/>
    <w:rsid w:val="004E7D6E"/>
    <w:rsid w:val="004F4467"/>
    <w:rsid w:val="004F4E5B"/>
    <w:rsid w:val="004F6553"/>
    <w:rsid w:val="004F7161"/>
    <w:rsid w:val="005039DD"/>
    <w:rsid w:val="00507466"/>
    <w:rsid w:val="0051352B"/>
    <w:rsid w:val="00516367"/>
    <w:rsid w:val="00516516"/>
    <w:rsid w:val="00520156"/>
    <w:rsid w:val="00522939"/>
    <w:rsid w:val="00525976"/>
    <w:rsid w:val="00533C06"/>
    <w:rsid w:val="00534359"/>
    <w:rsid w:val="00535763"/>
    <w:rsid w:val="00543119"/>
    <w:rsid w:val="00543385"/>
    <w:rsid w:val="00544B1B"/>
    <w:rsid w:val="0054526F"/>
    <w:rsid w:val="005519CB"/>
    <w:rsid w:val="00553B2B"/>
    <w:rsid w:val="00553FCB"/>
    <w:rsid w:val="00560C12"/>
    <w:rsid w:val="00561FE8"/>
    <w:rsid w:val="00565BA0"/>
    <w:rsid w:val="005712BA"/>
    <w:rsid w:val="00576D37"/>
    <w:rsid w:val="00577607"/>
    <w:rsid w:val="005807AF"/>
    <w:rsid w:val="00582F7C"/>
    <w:rsid w:val="0058643A"/>
    <w:rsid w:val="00595CA0"/>
    <w:rsid w:val="00596614"/>
    <w:rsid w:val="005A1079"/>
    <w:rsid w:val="005A1223"/>
    <w:rsid w:val="005A27CA"/>
    <w:rsid w:val="005B0580"/>
    <w:rsid w:val="005C0E6C"/>
    <w:rsid w:val="005C3595"/>
    <w:rsid w:val="005D089D"/>
    <w:rsid w:val="005D0C7C"/>
    <w:rsid w:val="005D358F"/>
    <w:rsid w:val="005D3DD1"/>
    <w:rsid w:val="005D6146"/>
    <w:rsid w:val="005D721B"/>
    <w:rsid w:val="005D7D86"/>
    <w:rsid w:val="005E287D"/>
    <w:rsid w:val="005E3578"/>
    <w:rsid w:val="005E4340"/>
    <w:rsid w:val="005E44D3"/>
    <w:rsid w:val="005E6F17"/>
    <w:rsid w:val="005E768D"/>
    <w:rsid w:val="005F05B2"/>
    <w:rsid w:val="005F1423"/>
    <w:rsid w:val="005F49AB"/>
    <w:rsid w:val="005F5220"/>
    <w:rsid w:val="005F6821"/>
    <w:rsid w:val="005F714D"/>
    <w:rsid w:val="006109F5"/>
    <w:rsid w:val="00611CC6"/>
    <w:rsid w:val="00612822"/>
    <w:rsid w:val="006158F3"/>
    <w:rsid w:val="00617D84"/>
    <w:rsid w:val="00624366"/>
    <w:rsid w:val="0062632F"/>
    <w:rsid w:val="00630775"/>
    <w:rsid w:val="00632622"/>
    <w:rsid w:val="006346BC"/>
    <w:rsid w:val="00634EC9"/>
    <w:rsid w:val="00641A26"/>
    <w:rsid w:val="00643229"/>
    <w:rsid w:val="00644600"/>
    <w:rsid w:val="00645912"/>
    <w:rsid w:val="00646B6C"/>
    <w:rsid w:val="00647B39"/>
    <w:rsid w:val="006504C3"/>
    <w:rsid w:val="00652DF8"/>
    <w:rsid w:val="00656230"/>
    <w:rsid w:val="0065723E"/>
    <w:rsid w:val="00660F69"/>
    <w:rsid w:val="00662805"/>
    <w:rsid w:val="00664F38"/>
    <w:rsid w:val="006672F3"/>
    <w:rsid w:val="00671773"/>
    <w:rsid w:val="00673F7D"/>
    <w:rsid w:val="00676655"/>
    <w:rsid w:val="00683951"/>
    <w:rsid w:val="00694CCF"/>
    <w:rsid w:val="006A0AED"/>
    <w:rsid w:val="006A6A98"/>
    <w:rsid w:val="006A78F9"/>
    <w:rsid w:val="006B1730"/>
    <w:rsid w:val="006B2258"/>
    <w:rsid w:val="006C086C"/>
    <w:rsid w:val="006C15B0"/>
    <w:rsid w:val="006C530A"/>
    <w:rsid w:val="006C6351"/>
    <w:rsid w:val="006C6743"/>
    <w:rsid w:val="006D52E1"/>
    <w:rsid w:val="006E35E9"/>
    <w:rsid w:val="006E4746"/>
    <w:rsid w:val="006E499B"/>
    <w:rsid w:val="006E71B0"/>
    <w:rsid w:val="006F1750"/>
    <w:rsid w:val="006F51A8"/>
    <w:rsid w:val="0070110D"/>
    <w:rsid w:val="00706416"/>
    <w:rsid w:val="007076D3"/>
    <w:rsid w:val="007079D5"/>
    <w:rsid w:val="00711AC5"/>
    <w:rsid w:val="00711B74"/>
    <w:rsid w:val="00711C74"/>
    <w:rsid w:val="007167AB"/>
    <w:rsid w:val="007222D9"/>
    <w:rsid w:val="00723D39"/>
    <w:rsid w:val="0072476F"/>
    <w:rsid w:val="00725B0F"/>
    <w:rsid w:val="00727444"/>
    <w:rsid w:val="007315CD"/>
    <w:rsid w:val="007317B8"/>
    <w:rsid w:val="007318B1"/>
    <w:rsid w:val="00732B0C"/>
    <w:rsid w:val="00736EA2"/>
    <w:rsid w:val="00737184"/>
    <w:rsid w:val="00747930"/>
    <w:rsid w:val="00750323"/>
    <w:rsid w:val="00764E8E"/>
    <w:rsid w:val="00766305"/>
    <w:rsid w:val="0076776E"/>
    <w:rsid w:val="00771ACB"/>
    <w:rsid w:val="00772EAB"/>
    <w:rsid w:val="00786371"/>
    <w:rsid w:val="00792AD6"/>
    <w:rsid w:val="00792D2E"/>
    <w:rsid w:val="00795CFC"/>
    <w:rsid w:val="00796A29"/>
    <w:rsid w:val="00797F28"/>
    <w:rsid w:val="007A3DE0"/>
    <w:rsid w:val="007A5D97"/>
    <w:rsid w:val="007A7C5C"/>
    <w:rsid w:val="007B1CFA"/>
    <w:rsid w:val="007B2B10"/>
    <w:rsid w:val="007B30C7"/>
    <w:rsid w:val="007B3689"/>
    <w:rsid w:val="007B608A"/>
    <w:rsid w:val="007C1034"/>
    <w:rsid w:val="007C1125"/>
    <w:rsid w:val="007C4D80"/>
    <w:rsid w:val="007C4DE9"/>
    <w:rsid w:val="007D05DC"/>
    <w:rsid w:val="007D06C3"/>
    <w:rsid w:val="007D14AC"/>
    <w:rsid w:val="007D2E5B"/>
    <w:rsid w:val="007D3F6B"/>
    <w:rsid w:val="007D4406"/>
    <w:rsid w:val="007E1FFA"/>
    <w:rsid w:val="007E4188"/>
    <w:rsid w:val="007E41ED"/>
    <w:rsid w:val="007F0FE0"/>
    <w:rsid w:val="007F3444"/>
    <w:rsid w:val="007F539F"/>
    <w:rsid w:val="00810592"/>
    <w:rsid w:val="00811F67"/>
    <w:rsid w:val="00814329"/>
    <w:rsid w:val="00816530"/>
    <w:rsid w:val="008200D7"/>
    <w:rsid w:val="0082040F"/>
    <w:rsid w:val="00823711"/>
    <w:rsid w:val="00824098"/>
    <w:rsid w:val="008265FE"/>
    <w:rsid w:val="00826E00"/>
    <w:rsid w:val="00827F23"/>
    <w:rsid w:val="008360D2"/>
    <w:rsid w:val="00843A94"/>
    <w:rsid w:val="00844006"/>
    <w:rsid w:val="008440CF"/>
    <w:rsid w:val="008441F9"/>
    <w:rsid w:val="008444EA"/>
    <w:rsid w:val="008446EF"/>
    <w:rsid w:val="00846F86"/>
    <w:rsid w:val="00850492"/>
    <w:rsid w:val="008506E2"/>
    <w:rsid w:val="008554E3"/>
    <w:rsid w:val="00855C32"/>
    <w:rsid w:val="00855C6C"/>
    <w:rsid w:val="00862285"/>
    <w:rsid w:val="00862CE4"/>
    <w:rsid w:val="008633F0"/>
    <w:rsid w:val="00866835"/>
    <w:rsid w:val="00867C3D"/>
    <w:rsid w:val="008701A1"/>
    <w:rsid w:val="00874E8D"/>
    <w:rsid w:val="008754D3"/>
    <w:rsid w:val="0087671A"/>
    <w:rsid w:val="0088633D"/>
    <w:rsid w:val="00886B70"/>
    <w:rsid w:val="0089050D"/>
    <w:rsid w:val="00896529"/>
    <w:rsid w:val="008A0608"/>
    <w:rsid w:val="008A3169"/>
    <w:rsid w:val="008B09BA"/>
    <w:rsid w:val="008B718B"/>
    <w:rsid w:val="008C0C49"/>
    <w:rsid w:val="008C2A8A"/>
    <w:rsid w:val="008C2B93"/>
    <w:rsid w:val="008C3C47"/>
    <w:rsid w:val="008C6A94"/>
    <w:rsid w:val="008C6B55"/>
    <w:rsid w:val="008C7457"/>
    <w:rsid w:val="008D5C3A"/>
    <w:rsid w:val="008D6271"/>
    <w:rsid w:val="008D7981"/>
    <w:rsid w:val="008E0CBC"/>
    <w:rsid w:val="008E1E71"/>
    <w:rsid w:val="008E21E5"/>
    <w:rsid w:val="008E24E0"/>
    <w:rsid w:val="008E3313"/>
    <w:rsid w:val="008E465A"/>
    <w:rsid w:val="008E5461"/>
    <w:rsid w:val="008E5F3F"/>
    <w:rsid w:val="008E7759"/>
    <w:rsid w:val="008F009C"/>
    <w:rsid w:val="008F2360"/>
    <w:rsid w:val="008F33EA"/>
    <w:rsid w:val="008F56EE"/>
    <w:rsid w:val="009056E8"/>
    <w:rsid w:val="0090597F"/>
    <w:rsid w:val="00907B9A"/>
    <w:rsid w:val="00910067"/>
    <w:rsid w:val="00915109"/>
    <w:rsid w:val="0091782D"/>
    <w:rsid w:val="00920A23"/>
    <w:rsid w:val="00922209"/>
    <w:rsid w:val="0092377A"/>
    <w:rsid w:val="00932BB3"/>
    <w:rsid w:val="009416CD"/>
    <w:rsid w:val="00941C29"/>
    <w:rsid w:val="00942687"/>
    <w:rsid w:val="00942EA7"/>
    <w:rsid w:val="00943053"/>
    <w:rsid w:val="009460FE"/>
    <w:rsid w:val="00952307"/>
    <w:rsid w:val="00953FED"/>
    <w:rsid w:val="00955D68"/>
    <w:rsid w:val="0096474A"/>
    <w:rsid w:val="00964FD3"/>
    <w:rsid w:val="00965FF4"/>
    <w:rsid w:val="0096611A"/>
    <w:rsid w:val="00967C85"/>
    <w:rsid w:val="00976057"/>
    <w:rsid w:val="009774E2"/>
    <w:rsid w:val="00980ABC"/>
    <w:rsid w:val="00983749"/>
    <w:rsid w:val="00983E91"/>
    <w:rsid w:val="009848DF"/>
    <w:rsid w:val="009900BC"/>
    <w:rsid w:val="0099024D"/>
    <w:rsid w:val="00993E5A"/>
    <w:rsid w:val="00996062"/>
    <w:rsid w:val="009B1466"/>
    <w:rsid w:val="009B636B"/>
    <w:rsid w:val="009B66E4"/>
    <w:rsid w:val="009C2CCD"/>
    <w:rsid w:val="009C6908"/>
    <w:rsid w:val="009C755D"/>
    <w:rsid w:val="009D3E60"/>
    <w:rsid w:val="009D41BC"/>
    <w:rsid w:val="009D66E2"/>
    <w:rsid w:val="009E0518"/>
    <w:rsid w:val="009E3C2B"/>
    <w:rsid w:val="009E5341"/>
    <w:rsid w:val="009E6D4E"/>
    <w:rsid w:val="009E7B8F"/>
    <w:rsid w:val="009F4890"/>
    <w:rsid w:val="009F5054"/>
    <w:rsid w:val="009F79E1"/>
    <w:rsid w:val="00A0317D"/>
    <w:rsid w:val="00A04252"/>
    <w:rsid w:val="00A13D8D"/>
    <w:rsid w:val="00A14A73"/>
    <w:rsid w:val="00A14E0B"/>
    <w:rsid w:val="00A177AB"/>
    <w:rsid w:val="00A208D8"/>
    <w:rsid w:val="00A23781"/>
    <w:rsid w:val="00A267F7"/>
    <w:rsid w:val="00A31BAC"/>
    <w:rsid w:val="00A36F1F"/>
    <w:rsid w:val="00A40F29"/>
    <w:rsid w:val="00A4292B"/>
    <w:rsid w:val="00A47D70"/>
    <w:rsid w:val="00A537C5"/>
    <w:rsid w:val="00A6525B"/>
    <w:rsid w:val="00A6680C"/>
    <w:rsid w:val="00A66DDE"/>
    <w:rsid w:val="00A679E8"/>
    <w:rsid w:val="00A706B8"/>
    <w:rsid w:val="00A72315"/>
    <w:rsid w:val="00A73BA5"/>
    <w:rsid w:val="00A80411"/>
    <w:rsid w:val="00A83F5B"/>
    <w:rsid w:val="00A84C14"/>
    <w:rsid w:val="00A941FF"/>
    <w:rsid w:val="00A978D4"/>
    <w:rsid w:val="00AA4137"/>
    <w:rsid w:val="00AA5C72"/>
    <w:rsid w:val="00AA6C90"/>
    <w:rsid w:val="00AA7099"/>
    <w:rsid w:val="00AB102C"/>
    <w:rsid w:val="00AB19FF"/>
    <w:rsid w:val="00AB303A"/>
    <w:rsid w:val="00AB7134"/>
    <w:rsid w:val="00AC350E"/>
    <w:rsid w:val="00AC3B32"/>
    <w:rsid w:val="00AC670F"/>
    <w:rsid w:val="00AC793A"/>
    <w:rsid w:val="00AD105F"/>
    <w:rsid w:val="00AD791E"/>
    <w:rsid w:val="00AE1C6F"/>
    <w:rsid w:val="00AE49E0"/>
    <w:rsid w:val="00AE5457"/>
    <w:rsid w:val="00AE61F9"/>
    <w:rsid w:val="00AF1AD4"/>
    <w:rsid w:val="00AF574A"/>
    <w:rsid w:val="00AF5855"/>
    <w:rsid w:val="00AF5E48"/>
    <w:rsid w:val="00AF7074"/>
    <w:rsid w:val="00B02A17"/>
    <w:rsid w:val="00B0318B"/>
    <w:rsid w:val="00B10773"/>
    <w:rsid w:val="00B1126C"/>
    <w:rsid w:val="00B11282"/>
    <w:rsid w:val="00B12CE6"/>
    <w:rsid w:val="00B12DCC"/>
    <w:rsid w:val="00B13052"/>
    <w:rsid w:val="00B159BF"/>
    <w:rsid w:val="00B16BC2"/>
    <w:rsid w:val="00B175DC"/>
    <w:rsid w:val="00B219D5"/>
    <w:rsid w:val="00B22AF7"/>
    <w:rsid w:val="00B22D32"/>
    <w:rsid w:val="00B3292A"/>
    <w:rsid w:val="00B34FCE"/>
    <w:rsid w:val="00B44C18"/>
    <w:rsid w:val="00B452A4"/>
    <w:rsid w:val="00B46DB5"/>
    <w:rsid w:val="00B57EDF"/>
    <w:rsid w:val="00B610D4"/>
    <w:rsid w:val="00B65327"/>
    <w:rsid w:val="00B768E1"/>
    <w:rsid w:val="00B774CB"/>
    <w:rsid w:val="00B77949"/>
    <w:rsid w:val="00B8355E"/>
    <w:rsid w:val="00B83FF7"/>
    <w:rsid w:val="00B86E70"/>
    <w:rsid w:val="00B90902"/>
    <w:rsid w:val="00B96FE3"/>
    <w:rsid w:val="00BA288B"/>
    <w:rsid w:val="00BA34E8"/>
    <w:rsid w:val="00BA3789"/>
    <w:rsid w:val="00BA5515"/>
    <w:rsid w:val="00BA7E02"/>
    <w:rsid w:val="00BB3870"/>
    <w:rsid w:val="00BB5E1F"/>
    <w:rsid w:val="00BB7AD4"/>
    <w:rsid w:val="00BC0556"/>
    <w:rsid w:val="00BC0627"/>
    <w:rsid w:val="00BC181D"/>
    <w:rsid w:val="00BC2839"/>
    <w:rsid w:val="00BC3C60"/>
    <w:rsid w:val="00BC4032"/>
    <w:rsid w:val="00BC4312"/>
    <w:rsid w:val="00BC46CD"/>
    <w:rsid w:val="00BD02C0"/>
    <w:rsid w:val="00BD30E6"/>
    <w:rsid w:val="00BD46F5"/>
    <w:rsid w:val="00BD4EA4"/>
    <w:rsid w:val="00BD5810"/>
    <w:rsid w:val="00BD712B"/>
    <w:rsid w:val="00BE1213"/>
    <w:rsid w:val="00BE23BF"/>
    <w:rsid w:val="00BE29F3"/>
    <w:rsid w:val="00BE5699"/>
    <w:rsid w:val="00BE6701"/>
    <w:rsid w:val="00BE7008"/>
    <w:rsid w:val="00BE7D29"/>
    <w:rsid w:val="00BF0559"/>
    <w:rsid w:val="00BF0E39"/>
    <w:rsid w:val="00BF58A1"/>
    <w:rsid w:val="00BF5B6B"/>
    <w:rsid w:val="00C0160A"/>
    <w:rsid w:val="00C0588B"/>
    <w:rsid w:val="00C116CB"/>
    <w:rsid w:val="00C1792C"/>
    <w:rsid w:val="00C26C6A"/>
    <w:rsid w:val="00C2757E"/>
    <w:rsid w:val="00C31BCA"/>
    <w:rsid w:val="00C3368F"/>
    <w:rsid w:val="00C37860"/>
    <w:rsid w:val="00C37A5D"/>
    <w:rsid w:val="00C37E0C"/>
    <w:rsid w:val="00C37EA9"/>
    <w:rsid w:val="00C45A08"/>
    <w:rsid w:val="00C4696D"/>
    <w:rsid w:val="00C72D13"/>
    <w:rsid w:val="00C739B1"/>
    <w:rsid w:val="00C76BF2"/>
    <w:rsid w:val="00C8186D"/>
    <w:rsid w:val="00C8228E"/>
    <w:rsid w:val="00C84EEA"/>
    <w:rsid w:val="00C86B1A"/>
    <w:rsid w:val="00C87526"/>
    <w:rsid w:val="00C95037"/>
    <w:rsid w:val="00CA1689"/>
    <w:rsid w:val="00CA266A"/>
    <w:rsid w:val="00CA2ED7"/>
    <w:rsid w:val="00CA4A6B"/>
    <w:rsid w:val="00CA5557"/>
    <w:rsid w:val="00CA68AF"/>
    <w:rsid w:val="00CB3662"/>
    <w:rsid w:val="00CB7BFF"/>
    <w:rsid w:val="00CC207C"/>
    <w:rsid w:val="00CC253E"/>
    <w:rsid w:val="00CC7948"/>
    <w:rsid w:val="00CD1B76"/>
    <w:rsid w:val="00CD1F64"/>
    <w:rsid w:val="00CD362E"/>
    <w:rsid w:val="00CD6CBD"/>
    <w:rsid w:val="00CE4801"/>
    <w:rsid w:val="00CE5288"/>
    <w:rsid w:val="00CF278F"/>
    <w:rsid w:val="00CF3A9D"/>
    <w:rsid w:val="00CF6037"/>
    <w:rsid w:val="00CF6E82"/>
    <w:rsid w:val="00D012AE"/>
    <w:rsid w:val="00D045C6"/>
    <w:rsid w:val="00D066DC"/>
    <w:rsid w:val="00D06DD9"/>
    <w:rsid w:val="00D12C78"/>
    <w:rsid w:val="00D13EEE"/>
    <w:rsid w:val="00D14377"/>
    <w:rsid w:val="00D14F4B"/>
    <w:rsid w:val="00D15359"/>
    <w:rsid w:val="00D15491"/>
    <w:rsid w:val="00D17961"/>
    <w:rsid w:val="00D20045"/>
    <w:rsid w:val="00D26656"/>
    <w:rsid w:val="00D307E1"/>
    <w:rsid w:val="00D32288"/>
    <w:rsid w:val="00D32D42"/>
    <w:rsid w:val="00D33983"/>
    <w:rsid w:val="00D36047"/>
    <w:rsid w:val="00D40B57"/>
    <w:rsid w:val="00D4324C"/>
    <w:rsid w:val="00D43F67"/>
    <w:rsid w:val="00D4414B"/>
    <w:rsid w:val="00D44485"/>
    <w:rsid w:val="00D46FC8"/>
    <w:rsid w:val="00D50515"/>
    <w:rsid w:val="00D56584"/>
    <w:rsid w:val="00D5795B"/>
    <w:rsid w:val="00D60CC2"/>
    <w:rsid w:val="00D64846"/>
    <w:rsid w:val="00D66057"/>
    <w:rsid w:val="00D66170"/>
    <w:rsid w:val="00D67F28"/>
    <w:rsid w:val="00D735DF"/>
    <w:rsid w:val="00D808A3"/>
    <w:rsid w:val="00D86A89"/>
    <w:rsid w:val="00D9290C"/>
    <w:rsid w:val="00D95396"/>
    <w:rsid w:val="00D973B6"/>
    <w:rsid w:val="00DA19AC"/>
    <w:rsid w:val="00DA4B46"/>
    <w:rsid w:val="00DA781E"/>
    <w:rsid w:val="00DB0762"/>
    <w:rsid w:val="00DB1323"/>
    <w:rsid w:val="00DB26D3"/>
    <w:rsid w:val="00DB5702"/>
    <w:rsid w:val="00DB68F8"/>
    <w:rsid w:val="00DD7248"/>
    <w:rsid w:val="00DD7AE5"/>
    <w:rsid w:val="00DE18DB"/>
    <w:rsid w:val="00DE71FD"/>
    <w:rsid w:val="00DF2215"/>
    <w:rsid w:val="00DF4D33"/>
    <w:rsid w:val="00DF7C26"/>
    <w:rsid w:val="00E00DEF"/>
    <w:rsid w:val="00E10B9E"/>
    <w:rsid w:val="00E149F1"/>
    <w:rsid w:val="00E15AE6"/>
    <w:rsid w:val="00E1749F"/>
    <w:rsid w:val="00E20231"/>
    <w:rsid w:val="00E23136"/>
    <w:rsid w:val="00E30F87"/>
    <w:rsid w:val="00E34D57"/>
    <w:rsid w:val="00E44605"/>
    <w:rsid w:val="00E517C7"/>
    <w:rsid w:val="00E51957"/>
    <w:rsid w:val="00E51A93"/>
    <w:rsid w:val="00E546FB"/>
    <w:rsid w:val="00E548EB"/>
    <w:rsid w:val="00E5660E"/>
    <w:rsid w:val="00E62A65"/>
    <w:rsid w:val="00E638DD"/>
    <w:rsid w:val="00E63BD9"/>
    <w:rsid w:val="00E64A38"/>
    <w:rsid w:val="00E667CE"/>
    <w:rsid w:val="00E70496"/>
    <w:rsid w:val="00E70643"/>
    <w:rsid w:val="00E71BCF"/>
    <w:rsid w:val="00E75051"/>
    <w:rsid w:val="00E86AC3"/>
    <w:rsid w:val="00E86DBF"/>
    <w:rsid w:val="00E902F5"/>
    <w:rsid w:val="00E908A2"/>
    <w:rsid w:val="00E91162"/>
    <w:rsid w:val="00E92C47"/>
    <w:rsid w:val="00E95BEC"/>
    <w:rsid w:val="00EA6BE3"/>
    <w:rsid w:val="00EB3195"/>
    <w:rsid w:val="00EB4B0E"/>
    <w:rsid w:val="00EB5654"/>
    <w:rsid w:val="00EC0746"/>
    <w:rsid w:val="00EC6DCE"/>
    <w:rsid w:val="00ED396B"/>
    <w:rsid w:val="00EE1B0B"/>
    <w:rsid w:val="00EE3837"/>
    <w:rsid w:val="00EE48A1"/>
    <w:rsid w:val="00EE4EB6"/>
    <w:rsid w:val="00EE5C94"/>
    <w:rsid w:val="00EE6845"/>
    <w:rsid w:val="00EE6AB8"/>
    <w:rsid w:val="00EE7262"/>
    <w:rsid w:val="00EF268E"/>
    <w:rsid w:val="00EF3E4F"/>
    <w:rsid w:val="00EF5828"/>
    <w:rsid w:val="00F01918"/>
    <w:rsid w:val="00F021C0"/>
    <w:rsid w:val="00F03247"/>
    <w:rsid w:val="00F12885"/>
    <w:rsid w:val="00F1290D"/>
    <w:rsid w:val="00F14269"/>
    <w:rsid w:val="00F15690"/>
    <w:rsid w:val="00F165C5"/>
    <w:rsid w:val="00F166D5"/>
    <w:rsid w:val="00F1674B"/>
    <w:rsid w:val="00F20CD1"/>
    <w:rsid w:val="00F21266"/>
    <w:rsid w:val="00F246FA"/>
    <w:rsid w:val="00F24EE8"/>
    <w:rsid w:val="00F25CA0"/>
    <w:rsid w:val="00F2751C"/>
    <w:rsid w:val="00F31662"/>
    <w:rsid w:val="00F31C8C"/>
    <w:rsid w:val="00F344F7"/>
    <w:rsid w:val="00F41F38"/>
    <w:rsid w:val="00F42B9F"/>
    <w:rsid w:val="00F4547F"/>
    <w:rsid w:val="00F4557F"/>
    <w:rsid w:val="00F4588D"/>
    <w:rsid w:val="00F50D07"/>
    <w:rsid w:val="00F51786"/>
    <w:rsid w:val="00F52DC6"/>
    <w:rsid w:val="00F53A44"/>
    <w:rsid w:val="00F57156"/>
    <w:rsid w:val="00F62DBA"/>
    <w:rsid w:val="00F636D5"/>
    <w:rsid w:val="00F6376F"/>
    <w:rsid w:val="00F70843"/>
    <w:rsid w:val="00F727DC"/>
    <w:rsid w:val="00F7712A"/>
    <w:rsid w:val="00F77C7E"/>
    <w:rsid w:val="00F820E7"/>
    <w:rsid w:val="00F843D2"/>
    <w:rsid w:val="00F844B9"/>
    <w:rsid w:val="00F869C4"/>
    <w:rsid w:val="00F92428"/>
    <w:rsid w:val="00F93351"/>
    <w:rsid w:val="00F93BF2"/>
    <w:rsid w:val="00F93EC8"/>
    <w:rsid w:val="00F9600F"/>
    <w:rsid w:val="00FA08BB"/>
    <w:rsid w:val="00FA277E"/>
    <w:rsid w:val="00FA5981"/>
    <w:rsid w:val="00FA5B70"/>
    <w:rsid w:val="00FA5C27"/>
    <w:rsid w:val="00FA7863"/>
    <w:rsid w:val="00FB0B8F"/>
    <w:rsid w:val="00FB2E96"/>
    <w:rsid w:val="00FB30B6"/>
    <w:rsid w:val="00FB34E0"/>
    <w:rsid w:val="00FC1562"/>
    <w:rsid w:val="00FC3478"/>
    <w:rsid w:val="00FC3955"/>
    <w:rsid w:val="00FD243A"/>
    <w:rsid w:val="00FD4E67"/>
    <w:rsid w:val="00FD6865"/>
    <w:rsid w:val="00FD6E7E"/>
    <w:rsid w:val="00FE046C"/>
    <w:rsid w:val="00FE7FFC"/>
    <w:rsid w:val="00FF00A4"/>
    <w:rsid w:val="00FF1837"/>
    <w:rsid w:val="00FF1D5A"/>
    <w:rsid w:val="00FF2FF1"/>
    <w:rsid w:val="00FF5AE7"/>
    <w:rsid w:val="00FF5C3F"/>
    <w:rsid w:val="00FF69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2092D5"/>
  <w15:docId w15:val="{D4A10AE5-6939-4796-9311-0BD94F600A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83951"/>
    <w:pPr>
      <w:suppressAutoHyphens/>
    </w:pPr>
    <w:rPr>
      <w:lang w:eastAsia="ar-SA"/>
    </w:rPr>
  </w:style>
  <w:style w:type="paragraph" w:styleId="1">
    <w:name w:val="heading 1"/>
    <w:basedOn w:val="a"/>
    <w:next w:val="a"/>
    <w:qFormat/>
    <w:rsid w:val="00683951"/>
    <w:pPr>
      <w:keepNext/>
      <w:tabs>
        <w:tab w:val="num" w:pos="0"/>
      </w:tabs>
      <w:jc w:val="center"/>
      <w:outlineLvl w:val="0"/>
    </w:pPr>
    <w:rPr>
      <w:sz w:val="28"/>
    </w:rPr>
  </w:style>
  <w:style w:type="paragraph" w:styleId="2">
    <w:name w:val="heading 2"/>
    <w:basedOn w:val="a"/>
    <w:next w:val="a"/>
    <w:qFormat/>
    <w:rsid w:val="00683951"/>
    <w:pPr>
      <w:keepNext/>
      <w:tabs>
        <w:tab w:val="num" w:pos="0"/>
      </w:tabs>
      <w:outlineLvl w:val="1"/>
    </w:pPr>
    <w:rPr>
      <w:sz w:val="24"/>
    </w:rPr>
  </w:style>
  <w:style w:type="paragraph" w:styleId="3">
    <w:name w:val="heading 3"/>
    <w:basedOn w:val="a"/>
    <w:next w:val="a"/>
    <w:qFormat/>
    <w:rsid w:val="00683951"/>
    <w:pPr>
      <w:keepNext/>
      <w:tabs>
        <w:tab w:val="num" w:pos="0"/>
      </w:tabs>
      <w:outlineLvl w:val="2"/>
    </w:pPr>
    <w:rPr>
      <w:sz w:val="28"/>
    </w:rPr>
  </w:style>
  <w:style w:type="paragraph" w:styleId="4">
    <w:name w:val="heading 4"/>
    <w:basedOn w:val="a"/>
    <w:next w:val="a"/>
    <w:qFormat/>
    <w:rsid w:val="00683951"/>
    <w:pPr>
      <w:keepNext/>
      <w:tabs>
        <w:tab w:val="num" w:pos="0"/>
      </w:tabs>
      <w:jc w:val="center"/>
      <w:outlineLvl w:val="3"/>
    </w:pPr>
    <w:rPr>
      <w:b/>
      <w:bCs/>
      <w:sz w:val="28"/>
    </w:rPr>
  </w:style>
  <w:style w:type="paragraph" w:styleId="5">
    <w:name w:val="heading 5"/>
    <w:basedOn w:val="a"/>
    <w:next w:val="a"/>
    <w:qFormat/>
    <w:rsid w:val="00683951"/>
    <w:pPr>
      <w:keepNext/>
      <w:jc w:val="center"/>
      <w:outlineLvl w:val="4"/>
    </w:pPr>
    <w:rPr>
      <w:bCs/>
      <w:sz w:val="32"/>
      <w:szCs w:val="32"/>
    </w:rPr>
  </w:style>
  <w:style w:type="paragraph" w:styleId="6">
    <w:name w:val="heading 6"/>
    <w:basedOn w:val="a"/>
    <w:next w:val="a"/>
    <w:qFormat/>
    <w:rsid w:val="00683951"/>
    <w:pPr>
      <w:keepNext/>
      <w:jc w:val="both"/>
      <w:outlineLvl w:val="5"/>
    </w:pPr>
    <w:rPr>
      <w:b/>
      <w:bCs/>
      <w:sz w:val="28"/>
      <w:szCs w:val="28"/>
    </w:rPr>
  </w:style>
  <w:style w:type="paragraph" w:styleId="7">
    <w:name w:val="heading 7"/>
    <w:basedOn w:val="a"/>
    <w:next w:val="a"/>
    <w:qFormat/>
    <w:rsid w:val="00683951"/>
    <w:pPr>
      <w:keepNext/>
      <w:jc w:val="both"/>
      <w:outlineLvl w:val="6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bsatz-Standardschriftart">
    <w:name w:val="Absatz-Standardschriftart"/>
    <w:rsid w:val="00683951"/>
  </w:style>
  <w:style w:type="character" w:customStyle="1" w:styleId="WW-Absatz-Standardschriftart">
    <w:name w:val="WW-Absatz-Standardschriftart"/>
    <w:rsid w:val="00683951"/>
  </w:style>
  <w:style w:type="character" w:customStyle="1" w:styleId="WW-Absatz-Standardschriftart1">
    <w:name w:val="WW-Absatz-Standardschriftart1"/>
    <w:rsid w:val="00683951"/>
  </w:style>
  <w:style w:type="character" w:customStyle="1" w:styleId="WW-Absatz-Standardschriftart11">
    <w:name w:val="WW-Absatz-Standardschriftart11"/>
    <w:rsid w:val="00683951"/>
  </w:style>
  <w:style w:type="character" w:customStyle="1" w:styleId="WW-Absatz-Standardschriftart111">
    <w:name w:val="WW-Absatz-Standardschriftart111"/>
    <w:rsid w:val="00683951"/>
  </w:style>
  <w:style w:type="character" w:customStyle="1" w:styleId="WW8Num1z0">
    <w:name w:val="WW8Num1z0"/>
    <w:rsid w:val="00683951"/>
    <w:rPr>
      <w:rFonts w:ascii="Symbol" w:hAnsi="Symbol" w:cs="StarSymbol"/>
      <w:sz w:val="18"/>
      <w:szCs w:val="18"/>
    </w:rPr>
  </w:style>
  <w:style w:type="character" w:customStyle="1" w:styleId="WW8Num2z0">
    <w:name w:val="WW8Num2z0"/>
    <w:rsid w:val="00683951"/>
    <w:rPr>
      <w:rFonts w:ascii="Symbol" w:hAnsi="Symbol" w:cs="StarSymbol"/>
      <w:sz w:val="18"/>
      <w:szCs w:val="18"/>
    </w:rPr>
  </w:style>
  <w:style w:type="character" w:customStyle="1" w:styleId="WW-Absatz-Standardschriftart1111">
    <w:name w:val="WW-Absatz-Standardschriftart1111"/>
    <w:rsid w:val="00683951"/>
  </w:style>
  <w:style w:type="character" w:customStyle="1" w:styleId="WW-Absatz-Standardschriftart11111">
    <w:name w:val="WW-Absatz-Standardschriftart11111"/>
    <w:rsid w:val="00683951"/>
  </w:style>
  <w:style w:type="character" w:customStyle="1" w:styleId="WW-Absatz-Standardschriftart111111">
    <w:name w:val="WW-Absatz-Standardschriftart111111"/>
    <w:rsid w:val="00683951"/>
  </w:style>
  <w:style w:type="character" w:customStyle="1" w:styleId="WW-Absatz-Standardschriftart1111111">
    <w:name w:val="WW-Absatz-Standardschriftart1111111"/>
    <w:rsid w:val="00683951"/>
  </w:style>
  <w:style w:type="character" w:customStyle="1" w:styleId="WW-Absatz-Standardschriftart11111111">
    <w:name w:val="WW-Absatz-Standardschriftart11111111"/>
    <w:rsid w:val="00683951"/>
  </w:style>
  <w:style w:type="character" w:customStyle="1" w:styleId="WW-Absatz-Standardschriftart111111111">
    <w:name w:val="WW-Absatz-Standardschriftart111111111"/>
    <w:rsid w:val="00683951"/>
  </w:style>
  <w:style w:type="character" w:customStyle="1" w:styleId="WW-Absatz-Standardschriftart1111111111">
    <w:name w:val="WW-Absatz-Standardschriftart1111111111"/>
    <w:rsid w:val="00683951"/>
  </w:style>
  <w:style w:type="character" w:customStyle="1" w:styleId="WW-Absatz-Standardschriftart11111111111">
    <w:name w:val="WW-Absatz-Standardschriftart11111111111"/>
    <w:rsid w:val="00683951"/>
  </w:style>
  <w:style w:type="character" w:customStyle="1" w:styleId="WW-Absatz-Standardschriftart111111111111">
    <w:name w:val="WW-Absatz-Standardschriftart111111111111"/>
    <w:rsid w:val="00683951"/>
  </w:style>
  <w:style w:type="character" w:customStyle="1" w:styleId="WW8Num2z1">
    <w:name w:val="WW8Num2z1"/>
    <w:rsid w:val="00683951"/>
    <w:rPr>
      <w:rFonts w:ascii="Times New Roman" w:eastAsia="Times New Roman" w:hAnsi="Times New Roman" w:cs="Times New Roman"/>
    </w:rPr>
  </w:style>
  <w:style w:type="character" w:customStyle="1" w:styleId="WW8Num4z0">
    <w:name w:val="WW8Num4z0"/>
    <w:rsid w:val="00683951"/>
    <w:rPr>
      <w:rFonts w:ascii="Times New Roman" w:eastAsia="Times New Roman" w:hAnsi="Times New Roman" w:cs="Times New Roman"/>
    </w:rPr>
  </w:style>
  <w:style w:type="character" w:customStyle="1" w:styleId="WW8Num4z1">
    <w:name w:val="WW8Num4z1"/>
    <w:rsid w:val="00683951"/>
    <w:rPr>
      <w:rFonts w:ascii="Courier New" w:hAnsi="Courier New"/>
    </w:rPr>
  </w:style>
  <w:style w:type="character" w:customStyle="1" w:styleId="WW8Num4z2">
    <w:name w:val="WW8Num4z2"/>
    <w:rsid w:val="00683951"/>
    <w:rPr>
      <w:rFonts w:ascii="Wingdings" w:hAnsi="Wingdings"/>
    </w:rPr>
  </w:style>
  <w:style w:type="character" w:customStyle="1" w:styleId="WW8Num4z3">
    <w:name w:val="WW8Num4z3"/>
    <w:rsid w:val="00683951"/>
    <w:rPr>
      <w:rFonts w:ascii="Symbol" w:hAnsi="Symbol"/>
    </w:rPr>
  </w:style>
  <w:style w:type="character" w:customStyle="1" w:styleId="WW8Num5z0">
    <w:name w:val="WW8Num5z0"/>
    <w:rsid w:val="00683951"/>
    <w:rPr>
      <w:b w:val="0"/>
    </w:rPr>
  </w:style>
  <w:style w:type="character" w:customStyle="1" w:styleId="WW8Num7z0">
    <w:name w:val="WW8Num7z0"/>
    <w:rsid w:val="00683951"/>
    <w:rPr>
      <w:rFonts w:ascii="Times New Roman" w:eastAsia="Times New Roman" w:hAnsi="Times New Roman" w:cs="Times New Roman"/>
    </w:rPr>
  </w:style>
  <w:style w:type="character" w:customStyle="1" w:styleId="WW8Num7z1">
    <w:name w:val="WW8Num7z1"/>
    <w:rsid w:val="00683951"/>
    <w:rPr>
      <w:rFonts w:ascii="Courier New" w:hAnsi="Courier New"/>
    </w:rPr>
  </w:style>
  <w:style w:type="character" w:customStyle="1" w:styleId="WW8Num7z2">
    <w:name w:val="WW8Num7z2"/>
    <w:rsid w:val="00683951"/>
    <w:rPr>
      <w:rFonts w:ascii="Wingdings" w:hAnsi="Wingdings"/>
    </w:rPr>
  </w:style>
  <w:style w:type="character" w:customStyle="1" w:styleId="WW8Num7z3">
    <w:name w:val="WW8Num7z3"/>
    <w:rsid w:val="00683951"/>
    <w:rPr>
      <w:rFonts w:ascii="Symbol" w:hAnsi="Symbol"/>
    </w:rPr>
  </w:style>
  <w:style w:type="character" w:customStyle="1" w:styleId="WW8Num8z0">
    <w:name w:val="WW8Num8z0"/>
    <w:rsid w:val="00683951"/>
    <w:rPr>
      <w:rFonts w:ascii="Times New Roman" w:eastAsia="Times New Roman" w:hAnsi="Times New Roman" w:cs="Times New Roman"/>
    </w:rPr>
  </w:style>
  <w:style w:type="character" w:customStyle="1" w:styleId="WW8Num8z1">
    <w:name w:val="WW8Num8z1"/>
    <w:rsid w:val="00683951"/>
    <w:rPr>
      <w:rFonts w:ascii="Courier New" w:hAnsi="Courier New"/>
    </w:rPr>
  </w:style>
  <w:style w:type="character" w:customStyle="1" w:styleId="WW8Num8z2">
    <w:name w:val="WW8Num8z2"/>
    <w:rsid w:val="00683951"/>
    <w:rPr>
      <w:rFonts w:ascii="Wingdings" w:hAnsi="Wingdings"/>
    </w:rPr>
  </w:style>
  <w:style w:type="character" w:customStyle="1" w:styleId="WW8Num8z3">
    <w:name w:val="WW8Num8z3"/>
    <w:rsid w:val="00683951"/>
    <w:rPr>
      <w:rFonts w:ascii="Symbol" w:hAnsi="Symbol"/>
    </w:rPr>
  </w:style>
  <w:style w:type="character" w:customStyle="1" w:styleId="WW8Num9z0">
    <w:name w:val="WW8Num9z0"/>
    <w:rsid w:val="00683951"/>
    <w:rPr>
      <w:rFonts w:ascii="Times New Roman" w:eastAsia="Times New Roman" w:hAnsi="Times New Roman" w:cs="Times New Roman"/>
    </w:rPr>
  </w:style>
  <w:style w:type="character" w:customStyle="1" w:styleId="WW8Num9z1">
    <w:name w:val="WW8Num9z1"/>
    <w:rsid w:val="00683951"/>
    <w:rPr>
      <w:rFonts w:ascii="Courier New" w:hAnsi="Courier New"/>
    </w:rPr>
  </w:style>
  <w:style w:type="character" w:customStyle="1" w:styleId="WW8Num9z2">
    <w:name w:val="WW8Num9z2"/>
    <w:rsid w:val="00683951"/>
    <w:rPr>
      <w:rFonts w:ascii="Wingdings" w:hAnsi="Wingdings"/>
    </w:rPr>
  </w:style>
  <w:style w:type="character" w:customStyle="1" w:styleId="WW8Num9z3">
    <w:name w:val="WW8Num9z3"/>
    <w:rsid w:val="00683951"/>
    <w:rPr>
      <w:rFonts w:ascii="Symbol" w:hAnsi="Symbol"/>
    </w:rPr>
  </w:style>
  <w:style w:type="character" w:customStyle="1" w:styleId="WW8Num12z0">
    <w:name w:val="WW8Num12z0"/>
    <w:rsid w:val="00683951"/>
    <w:rPr>
      <w:rFonts w:ascii="Times New Roman" w:eastAsia="Times New Roman" w:hAnsi="Times New Roman" w:cs="Times New Roman"/>
    </w:rPr>
  </w:style>
  <w:style w:type="character" w:customStyle="1" w:styleId="WW8Num12z1">
    <w:name w:val="WW8Num12z1"/>
    <w:rsid w:val="00683951"/>
    <w:rPr>
      <w:rFonts w:ascii="Courier New" w:hAnsi="Courier New"/>
    </w:rPr>
  </w:style>
  <w:style w:type="character" w:customStyle="1" w:styleId="WW8Num12z2">
    <w:name w:val="WW8Num12z2"/>
    <w:rsid w:val="00683951"/>
    <w:rPr>
      <w:rFonts w:ascii="Wingdings" w:hAnsi="Wingdings"/>
    </w:rPr>
  </w:style>
  <w:style w:type="character" w:customStyle="1" w:styleId="WW8Num12z3">
    <w:name w:val="WW8Num12z3"/>
    <w:rsid w:val="00683951"/>
    <w:rPr>
      <w:rFonts w:ascii="Symbol" w:hAnsi="Symbol"/>
    </w:rPr>
  </w:style>
  <w:style w:type="character" w:customStyle="1" w:styleId="10">
    <w:name w:val="Основной шрифт абзаца1"/>
    <w:rsid w:val="00683951"/>
  </w:style>
  <w:style w:type="character" w:styleId="a3">
    <w:name w:val="page number"/>
    <w:basedOn w:val="10"/>
    <w:rsid w:val="00683951"/>
  </w:style>
  <w:style w:type="character" w:customStyle="1" w:styleId="a4">
    <w:name w:val="Символ нумерации"/>
    <w:rsid w:val="00683951"/>
  </w:style>
  <w:style w:type="character" w:customStyle="1" w:styleId="a5">
    <w:name w:val="Маркеры списка"/>
    <w:rsid w:val="00683951"/>
    <w:rPr>
      <w:rFonts w:ascii="StarSymbol" w:eastAsia="StarSymbol" w:hAnsi="StarSymbol" w:cs="StarSymbol"/>
      <w:sz w:val="18"/>
      <w:szCs w:val="18"/>
    </w:rPr>
  </w:style>
  <w:style w:type="paragraph" w:customStyle="1" w:styleId="11">
    <w:name w:val="Заголовок1"/>
    <w:basedOn w:val="a"/>
    <w:next w:val="a6"/>
    <w:qFormat/>
    <w:rsid w:val="00683951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a6">
    <w:name w:val="Body Text"/>
    <w:basedOn w:val="a"/>
    <w:link w:val="a7"/>
    <w:rsid w:val="00683951"/>
    <w:pPr>
      <w:jc w:val="both"/>
    </w:pPr>
    <w:rPr>
      <w:sz w:val="24"/>
    </w:rPr>
  </w:style>
  <w:style w:type="paragraph" w:styleId="a8">
    <w:name w:val="List"/>
    <w:basedOn w:val="a6"/>
    <w:rsid w:val="00683951"/>
    <w:rPr>
      <w:rFonts w:cs="Tahoma"/>
    </w:rPr>
  </w:style>
  <w:style w:type="paragraph" w:customStyle="1" w:styleId="12">
    <w:name w:val="Название1"/>
    <w:basedOn w:val="a"/>
    <w:rsid w:val="00683951"/>
    <w:pPr>
      <w:suppressLineNumbers/>
      <w:spacing w:before="120" w:after="120"/>
    </w:pPr>
    <w:rPr>
      <w:rFonts w:cs="Tahoma"/>
      <w:i/>
      <w:iCs/>
      <w:szCs w:val="24"/>
    </w:rPr>
  </w:style>
  <w:style w:type="paragraph" w:customStyle="1" w:styleId="13">
    <w:name w:val="Указатель1"/>
    <w:basedOn w:val="a"/>
    <w:rsid w:val="00683951"/>
    <w:pPr>
      <w:suppressLineNumbers/>
    </w:pPr>
    <w:rPr>
      <w:rFonts w:cs="Tahoma"/>
    </w:rPr>
  </w:style>
  <w:style w:type="paragraph" w:customStyle="1" w:styleId="21">
    <w:name w:val="Основной текст 21"/>
    <w:basedOn w:val="a"/>
    <w:rsid w:val="00683951"/>
    <w:rPr>
      <w:sz w:val="24"/>
    </w:rPr>
  </w:style>
  <w:style w:type="paragraph" w:customStyle="1" w:styleId="31">
    <w:name w:val="Основной текст 31"/>
    <w:basedOn w:val="a"/>
    <w:rsid w:val="00683951"/>
    <w:rPr>
      <w:sz w:val="28"/>
    </w:rPr>
  </w:style>
  <w:style w:type="paragraph" w:styleId="a9">
    <w:name w:val="Balloon Text"/>
    <w:basedOn w:val="a"/>
    <w:rsid w:val="00683951"/>
    <w:rPr>
      <w:rFonts w:ascii="Tahoma" w:hAnsi="Tahoma" w:cs="Tahoma"/>
      <w:sz w:val="16"/>
      <w:szCs w:val="16"/>
    </w:rPr>
  </w:style>
  <w:style w:type="paragraph" w:styleId="aa">
    <w:name w:val="header"/>
    <w:basedOn w:val="a"/>
    <w:link w:val="ab"/>
    <w:uiPriority w:val="99"/>
    <w:rsid w:val="00683951"/>
    <w:pPr>
      <w:tabs>
        <w:tab w:val="center" w:pos="4677"/>
        <w:tab w:val="right" w:pos="9355"/>
      </w:tabs>
    </w:pPr>
  </w:style>
  <w:style w:type="paragraph" w:styleId="ac">
    <w:name w:val="footer"/>
    <w:basedOn w:val="a"/>
    <w:rsid w:val="00683951"/>
    <w:pPr>
      <w:tabs>
        <w:tab w:val="center" w:pos="4677"/>
        <w:tab w:val="right" w:pos="9355"/>
      </w:tabs>
    </w:pPr>
  </w:style>
  <w:style w:type="paragraph" w:customStyle="1" w:styleId="ad">
    <w:name w:val="Содержимое таблицы"/>
    <w:basedOn w:val="a"/>
    <w:rsid w:val="00683951"/>
    <w:pPr>
      <w:suppressLineNumbers/>
    </w:pPr>
  </w:style>
  <w:style w:type="paragraph" w:customStyle="1" w:styleId="ae">
    <w:name w:val="Заголовок таблицы"/>
    <w:basedOn w:val="ad"/>
    <w:rsid w:val="00683951"/>
    <w:pPr>
      <w:jc w:val="center"/>
    </w:pPr>
    <w:rPr>
      <w:b/>
      <w:bCs/>
    </w:rPr>
  </w:style>
  <w:style w:type="paragraph" w:styleId="30">
    <w:name w:val="Body Text Indent 3"/>
    <w:basedOn w:val="a"/>
    <w:rsid w:val="00683951"/>
    <w:pPr>
      <w:suppressAutoHyphens w:val="0"/>
      <w:adjustRightInd w:val="0"/>
      <w:ind w:firstLine="720"/>
      <w:jc w:val="both"/>
    </w:pPr>
    <w:rPr>
      <w:color w:val="FF0000"/>
      <w:sz w:val="28"/>
      <w:szCs w:val="28"/>
      <w:lang w:eastAsia="ru-RU"/>
    </w:rPr>
  </w:style>
  <w:style w:type="paragraph" w:customStyle="1" w:styleId="ConsPlusNormal">
    <w:name w:val="ConsPlusNormal"/>
    <w:link w:val="ConsPlusNormal0"/>
    <w:qFormat/>
    <w:rsid w:val="00855C6C"/>
    <w:pPr>
      <w:widowControl w:val="0"/>
      <w:autoSpaceDE w:val="0"/>
      <w:autoSpaceDN w:val="0"/>
    </w:pPr>
    <w:rPr>
      <w:sz w:val="28"/>
    </w:rPr>
  </w:style>
  <w:style w:type="paragraph" w:styleId="af">
    <w:name w:val="No Spacing"/>
    <w:uiPriority w:val="1"/>
    <w:qFormat/>
    <w:rsid w:val="00C739B1"/>
    <w:rPr>
      <w:rFonts w:eastAsia="Calibri"/>
      <w:sz w:val="28"/>
      <w:szCs w:val="22"/>
    </w:rPr>
  </w:style>
  <w:style w:type="character" w:customStyle="1" w:styleId="ab">
    <w:name w:val="Верхний колонтитул Знак"/>
    <w:basedOn w:val="a0"/>
    <w:link w:val="aa"/>
    <w:uiPriority w:val="99"/>
    <w:rsid w:val="0090597F"/>
    <w:rPr>
      <w:lang w:eastAsia="ar-SA"/>
    </w:rPr>
  </w:style>
  <w:style w:type="character" w:styleId="af0">
    <w:name w:val="Hyperlink"/>
    <w:basedOn w:val="a0"/>
    <w:rsid w:val="00D36047"/>
    <w:rPr>
      <w:color w:val="0000FF"/>
      <w:u w:val="single"/>
    </w:rPr>
  </w:style>
  <w:style w:type="character" w:customStyle="1" w:styleId="a7">
    <w:name w:val="Основной текст Знак"/>
    <w:basedOn w:val="a0"/>
    <w:link w:val="a6"/>
    <w:rsid w:val="002308C2"/>
    <w:rPr>
      <w:sz w:val="24"/>
      <w:lang w:eastAsia="ar-SA"/>
    </w:rPr>
  </w:style>
  <w:style w:type="paragraph" w:styleId="af1">
    <w:name w:val="List Paragraph"/>
    <w:basedOn w:val="a"/>
    <w:link w:val="af2"/>
    <w:uiPriority w:val="34"/>
    <w:qFormat/>
    <w:rsid w:val="00336E1E"/>
    <w:pPr>
      <w:suppressAutoHyphens w:val="0"/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ru-RU"/>
    </w:rPr>
  </w:style>
  <w:style w:type="character" w:customStyle="1" w:styleId="af2">
    <w:name w:val="Абзац списка Знак"/>
    <w:link w:val="af1"/>
    <w:uiPriority w:val="34"/>
    <w:locked/>
    <w:rsid w:val="003D3470"/>
    <w:rPr>
      <w:rFonts w:ascii="Calibri" w:hAnsi="Calibri"/>
      <w:sz w:val="22"/>
      <w:szCs w:val="22"/>
    </w:rPr>
  </w:style>
  <w:style w:type="paragraph" w:styleId="20">
    <w:name w:val="Body Text Indent 2"/>
    <w:basedOn w:val="a"/>
    <w:link w:val="22"/>
    <w:unhideWhenUsed/>
    <w:rsid w:val="00CA68AF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0"/>
    <w:rsid w:val="00CA68AF"/>
    <w:rPr>
      <w:lang w:eastAsia="ar-SA"/>
    </w:rPr>
  </w:style>
  <w:style w:type="paragraph" w:customStyle="1" w:styleId="14">
    <w:name w:val="Абзац списка1"/>
    <w:basedOn w:val="a"/>
    <w:rsid w:val="00CA68AF"/>
    <w:pPr>
      <w:suppressAutoHyphens w:val="0"/>
      <w:spacing w:before="100" w:beforeAutospacing="1" w:after="100" w:afterAutospacing="1"/>
    </w:pPr>
    <w:rPr>
      <w:rFonts w:eastAsia="Calibri"/>
      <w:sz w:val="24"/>
      <w:szCs w:val="24"/>
      <w:lang w:eastAsia="ru-RU"/>
    </w:rPr>
  </w:style>
  <w:style w:type="paragraph" w:customStyle="1" w:styleId="ConsPlusTitle">
    <w:name w:val="ConsPlusTitle"/>
    <w:rsid w:val="0070110D"/>
    <w:pPr>
      <w:widowControl w:val="0"/>
      <w:suppressAutoHyphens/>
      <w:autoSpaceDE w:val="0"/>
    </w:pPr>
    <w:rPr>
      <w:rFonts w:eastAsia="Arial"/>
      <w:b/>
      <w:bCs/>
      <w:sz w:val="24"/>
      <w:szCs w:val="24"/>
      <w:lang w:eastAsia="ar-SA"/>
    </w:rPr>
  </w:style>
  <w:style w:type="paragraph" w:customStyle="1" w:styleId="ConsNormal">
    <w:name w:val="ConsNormal"/>
    <w:rsid w:val="0070110D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ConsPlusNormal0">
    <w:name w:val="ConsPlusNormal Знак"/>
    <w:link w:val="ConsPlusNormal"/>
    <w:locked/>
    <w:rsid w:val="0070110D"/>
    <w:rPr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723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41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3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9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2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42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40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65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F32D99E-76D1-4061-BCAD-36F460EEB2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987</Words>
  <Characters>5631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Главе администрации</vt:lpstr>
    </vt:vector>
  </TitlesOfParts>
  <Company>KUGI</Company>
  <LinksUpToDate>false</LinksUpToDate>
  <CharactersWithSpaces>6605</CharactersWithSpaces>
  <SharedDoc>false</SharedDoc>
  <HLinks>
    <vt:vector size="18" baseType="variant">
      <vt:variant>
        <vt:i4>5963863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consultantplus://offline/ref=FA68DD3E047B1AD474BBC4BC4F58B8CA88587B9834E52C9FF121E19C17DB7AD20644CB11354DD1AE1999C42672k2R7M</vt:lpwstr>
      </vt:variant>
      <vt:variant>
        <vt:lpwstr/>
      </vt:variant>
      <vt:variant>
        <vt:i4>5963784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consultantplus://offline/ref=FA68DD3E047B1AD474BBC4BC4F58B8CA895D7E9833E72C9FF121E19C17DB7AD20644CB11354DD1AE1999C42672k2R7M</vt:lpwstr>
      </vt:variant>
      <vt:variant>
        <vt:lpwstr/>
      </vt:variant>
      <vt:variant>
        <vt:i4>7667839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consultantplus://offline/main?base=LAW;n=117404;fld=134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Главе администрации</dc:title>
  <dc:creator>Вдовин</dc:creator>
  <cp:lastModifiedBy>PC-9</cp:lastModifiedBy>
  <cp:revision>2</cp:revision>
  <cp:lastPrinted>2020-12-17T07:12:00Z</cp:lastPrinted>
  <dcterms:created xsi:type="dcterms:W3CDTF">2026-01-29T05:09:00Z</dcterms:created>
  <dcterms:modified xsi:type="dcterms:W3CDTF">2026-01-29T05:09:00Z</dcterms:modified>
</cp:coreProperties>
</file>