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E0" w:rsidRPr="007D69CE" w:rsidRDefault="00F733E0" w:rsidP="00F733E0">
      <w:pPr>
        <w:spacing w:after="0" w:line="240" w:lineRule="auto"/>
        <w:ind w:right="-51"/>
        <w:jc w:val="right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Проект внесён администрацией города Ульяновска</w:t>
      </w: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16"/>
          <w:szCs w:val="16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16"/>
          <w:szCs w:val="16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УЛЬЯНОВСКАЯ ГОРОДСКАЯ ДУМА</w:t>
      </w: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18"/>
          <w:szCs w:val="18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РЕШЕНИЕ</w:t>
      </w: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от _________________</w:t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ab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ab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ab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ab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ab/>
        <w:t xml:space="preserve">                   № ______________</w:t>
      </w: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  <w:lang w:eastAsia="ru-RU"/>
        </w:rPr>
      </w:pP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Calibri"/>
          <w:b/>
          <w:sz w:val="28"/>
          <w:szCs w:val="28"/>
          <w:lang w:eastAsia="ru-RU"/>
        </w:rPr>
      </w:pPr>
      <w:r w:rsidRPr="007D69C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7D69CE">
        <w:rPr>
          <w:rFonts w:ascii="PT Astra Serif" w:eastAsia="Calibri" w:hAnsi="PT Astra Serif" w:cs="Calibri"/>
          <w:b/>
          <w:sz w:val="28"/>
          <w:szCs w:val="28"/>
          <w:lang w:eastAsia="ru-RU"/>
        </w:rPr>
        <w:t xml:space="preserve">решение Ульяновской Городской Думы </w:t>
      </w: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mbria" w:hAnsi="PT Astra Serif" w:cs="Calibri"/>
          <w:b/>
          <w:sz w:val="28"/>
          <w:szCs w:val="28"/>
          <w:lang w:eastAsia="ru-RU"/>
        </w:rPr>
      </w:pPr>
      <w:r w:rsidRPr="007D69CE">
        <w:rPr>
          <w:rFonts w:ascii="PT Astra Serif" w:eastAsia="Calibri" w:hAnsi="PT Astra Serif" w:cs="Calibri"/>
          <w:b/>
          <w:sz w:val="28"/>
          <w:szCs w:val="28"/>
          <w:lang w:eastAsia="ru-RU"/>
        </w:rPr>
        <w:t xml:space="preserve">от 15.12.2021 № 224 «Об утверждении </w:t>
      </w:r>
      <w:r w:rsidRPr="007D69CE">
        <w:rPr>
          <w:rFonts w:ascii="PT Astra Serif" w:eastAsia="Cambria" w:hAnsi="PT Astra Serif" w:cs="Calibri"/>
          <w:b/>
          <w:sz w:val="28"/>
          <w:szCs w:val="28"/>
          <w:lang w:eastAsia="ru-RU"/>
        </w:rPr>
        <w:t xml:space="preserve">Положения о муниципальном </w:t>
      </w: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Calibri"/>
          <w:b/>
          <w:sz w:val="28"/>
          <w:szCs w:val="28"/>
          <w:lang w:eastAsia="ru-RU"/>
        </w:rPr>
      </w:pPr>
      <w:r w:rsidRPr="007D69CE">
        <w:rPr>
          <w:rFonts w:ascii="PT Astra Serif" w:eastAsia="Cambria" w:hAnsi="PT Astra Serif" w:cs="Calibri"/>
          <w:b/>
          <w:sz w:val="28"/>
          <w:szCs w:val="28"/>
          <w:lang w:eastAsia="ru-RU"/>
        </w:rPr>
        <w:t xml:space="preserve">контроле в сфере </w:t>
      </w:r>
      <w:r w:rsidRPr="007D69CE">
        <w:rPr>
          <w:rFonts w:ascii="PT Astra Serif" w:eastAsia="Calibri" w:hAnsi="PT Astra Serif" w:cs="Calibri"/>
          <w:b/>
          <w:sz w:val="28"/>
          <w:szCs w:val="28"/>
          <w:lang w:eastAsia="ru-RU"/>
        </w:rPr>
        <w:t xml:space="preserve">благоустройства на территории муниципального </w:t>
      </w: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Calibri"/>
          <w:b/>
          <w:sz w:val="28"/>
          <w:szCs w:val="28"/>
          <w:lang w:eastAsia="ru-RU"/>
        </w:rPr>
      </w:pPr>
      <w:r w:rsidRPr="007D69CE">
        <w:rPr>
          <w:rFonts w:ascii="PT Astra Serif" w:eastAsia="Calibri" w:hAnsi="PT Astra Serif" w:cs="Calibri"/>
          <w:b/>
          <w:sz w:val="28"/>
          <w:szCs w:val="28"/>
          <w:lang w:eastAsia="ru-RU"/>
        </w:rPr>
        <w:t>образования «город Ульяновск»</w:t>
      </w: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Calibri"/>
          <w:b/>
          <w:sz w:val="16"/>
          <w:szCs w:val="16"/>
          <w:lang w:eastAsia="ru-RU"/>
        </w:rPr>
      </w:pPr>
    </w:p>
    <w:p w:rsidR="00F733E0" w:rsidRPr="007D69CE" w:rsidRDefault="00F733E0" w:rsidP="00F733E0">
      <w:pPr>
        <w:spacing w:after="0" w:line="240" w:lineRule="auto"/>
        <w:jc w:val="center"/>
        <w:rPr>
          <w:rFonts w:ascii="PT Astra Serif" w:eastAsia="Calibri" w:hAnsi="PT Astra Serif" w:cs="Calibri"/>
          <w:b/>
          <w:sz w:val="28"/>
          <w:szCs w:val="28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7D69CE"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="007D69CE"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7D69CE"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Российской Федерации», руководствуясь Уставом муниципального образования «город Ульяновск», рассмотрев обращение Главы города Ульяновска от _________  № _____, Ульяновская Городская Дума </w:t>
      </w:r>
    </w:p>
    <w:p w:rsidR="00F733E0" w:rsidRPr="007D69CE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РЕШИЛА:</w:t>
      </w:r>
    </w:p>
    <w:p w:rsidR="00F733E0" w:rsidRPr="007D69CE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1. Внести в раздел 1 </w:t>
      </w:r>
      <w:r w:rsidRPr="007D69CE">
        <w:rPr>
          <w:rFonts w:ascii="PT Astra Serif" w:eastAsia="Cambria" w:hAnsi="PT Astra Serif" w:cs="Calibri"/>
          <w:sz w:val="28"/>
          <w:szCs w:val="28"/>
          <w:lang w:eastAsia="ru-RU"/>
        </w:rPr>
        <w:t xml:space="preserve">Положения о муниципальном контроле в сфере </w:t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благоустройства на территории муниципального образования «город Ульяновск», утверждённого решением Ульяновской Городской Думы </w:t>
      </w:r>
      <w:r w:rsidR="007D69CE"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от 15.12.2021 № 224, следующие изменения: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bookmarkStart w:id="0" w:name="_GoBack"/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1) в пункте 1.2 после слов «и гражданами» дополнить словами </w:t>
      </w:r>
      <w:r w:rsidR="00C83503"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«,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контролю»;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2) абзац второй пункта 1.3 после слов «(далее - контрольный орган)» дополнить словами «и заместителями Глав администраций районов администрации города Ульяновска (далее – заместители Глав администраций районов)»;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3) пункт 1.4 дополнить подпунктом 3 следующего содержания: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«3) заместители Глав администраций районов».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4) в приложении 1 к Положению о муниципальном контроле в сфере благоустройства на территории муниципального образования «город Ульяновск»: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а) в пункте 12 слова «контрольный орган» заменить словом «администрацию»; 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б) в пункте 13 слова «контрольного органа» заменить словом «администрации»; 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5) в приложении 2 к Положению о муниципальном контроле в сфере благоустройства на территории муниципального образования «город Ульяновск»: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а) абзац третий пункта 1 изложить в следующей редакции: 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«Доля обоснованных жалоб на  решения администрации, действия (бездействие) должностных лиц, уполномоченных осуществлять муниципальный контроль</w:t>
      </w:r>
      <w:r w:rsidR="00F113CB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при проведении контрольных мероприятий  - 0%.»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б) абзац четвёртый пункта 2 изложить в следующей редакции:</w:t>
      </w:r>
    </w:p>
    <w:p w:rsidR="00F733E0" w:rsidRPr="009705B9" w:rsidRDefault="00F733E0" w:rsidP="00F733E0">
      <w:pPr>
        <w:spacing w:after="0" w:line="240" w:lineRule="auto"/>
        <w:ind w:right="-51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9705B9">
        <w:rPr>
          <w:rFonts w:ascii="PT Astra Serif" w:eastAsia="Times New Roman" w:hAnsi="PT Astra Serif" w:cs="Calibri"/>
          <w:sz w:val="28"/>
          <w:szCs w:val="28"/>
          <w:lang w:eastAsia="ru-RU"/>
        </w:rPr>
        <w:t>«количество поступивших жалоб на  решения администрации, действия (бездействие) должностных лиц, уполномоченных осуществлять муниципальный контроль;».</w:t>
      </w:r>
    </w:p>
    <w:p w:rsidR="00F733E0" w:rsidRPr="009705B9" w:rsidRDefault="00F733E0" w:rsidP="00F733E0">
      <w:pPr>
        <w:tabs>
          <w:tab w:val="left" w:pos="72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705B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  2. Настоящее решение вступает в силу на следующий день после дня его официального опубликования.</w:t>
      </w:r>
    </w:p>
    <w:p w:rsidR="00F733E0" w:rsidRPr="009705B9" w:rsidRDefault="00F733E0" w:rsidP="00F733E0">
      <w:pPr>
        <w:tabs>
          <w:tab w:val="left" w:pos="72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bookmarkEnd w:id="0"/>
    <w:p w:rsidR="00F733E0" w:rsidRPr="007D69CE" w:rsidRDefault="00F733E0" w:rsidP="00F733E0">
      <w:pPr>
        <w:tabs>
          <w:tab w:val="left" w:pos="72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53441" w:rsidRPr="00193989" w:rsidRDefault="00B53441" w:rsidP="00B53441">
      <w:pPr>
        <w:pStyle w:val="ConsPlusNonformat"/>
        <w:ind w:right="-329"/>
        <w:rPr>
          <w:rFonts w:ascii="PT Astra Serif" w:hAnsi="PT Astra Serif"/>
          <w:noProof/>
          <w:sz w:val="28"/>
          <w:szCs w:val="28"/>
        </w:rPr>
      </w:pPr>
      <w:r w:rsidRPr="00193989">
        <w:rPr>
          <w:rFonts w:ascii="PT Astra Serif" w:hAnsi="PT Astra Serif"/>
          <w:noProof/>
          <w:sz w:val="28"/>
          <w:szCs w:val="28"/>
        </w:rPr>
        <w:t>Временно исполняющий обязанности</w:t>
      </w:r>
    </w:p>
    <w:p w:rsidR="00B53441" w:rsidRPr="00F84EED" w:rsidRDefault="00B53441" w:rsidP="00B5344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93989">
        <w:rPr>
          <w:rFonts w:ascii="PT Astra Serif" w:hAnsi="PT Astra Serif"/>
          <w:noProof/>
          <w:sz w:val="28"/>
          <w:szCs w:val="28"/>
        </w:rPr>
        <w:t>Главы города Ульяновска</w:t>
      </w:r>
      <w:r w:rsidRPr="00193989">
        <w:rPr>
          <w:rFonts w:ascii="PT Astra Serif" w:hAnsi="PT Astra Serif"/>
          <w:sz w:val="28"/>
          <w:szCs w:val="28"/>
        </w:rPr>
        <w:t xml:space="preserve">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Д.П.Зверев</w:t>
      </w: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Председатель Ульяновской</w:t>
      </w:r>
    </w:p>
    <w:p w:rsidR="00F733E0" w:rsidRPr="007D69CE" w:rsidRDefault="00F733E0" w:rsidP="00F733E0">
      <w:pPr>
        <w:spacing w:after="0" w:line="240" w:lineRule="auto"/>
        <w:ind w:right="-51"/>
        <w:jc w:val="both"/>
        <w:rPr>
          <w:rFonts w:ascii="PT Astra Serif" w:eastAsia="Times New Roman" w:hAnsi="PT Astra Serif" w:cs="Times New Roman"/>
          <w:lang w:eastAsia="ru-RU"/>
        </w:rPr>
      </w:pPr>
      <w:r w:rsidRPr="007D69CE">
        <w:rPr>
          <w:rFonts w:ascii="PT Astra Serif" w:eastAsia="Times New Roman" w:hAnsi="PT Astra Serif" w:cs="Calibri"/>
          <w:sz w:val="28"/>
          <w:szCs w:val="28"/>
          <w:lang w:eastAsia="ru-RU"/>
        </w:rPr>
        <w:t>Городской Думы                                                                             И.В.Ножечкин</w:t>
      </w:r>
    </w:p>
    <w:p w:rsidR="00F733E0" w:rsidRDefault="00F733E0" w:rsidP="00F733E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F733E0" w:rsidRDefault="00F733E0" w:rsidP="00F733E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45928" w:rsidRDefault="00BC6EA3"/>
    <w:sectPr w:rsidR="00445928" w:rsidSect="00C835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A3" w:rsidRDefault="00BC6EA3" w:rsidP="00C83503">
      <w:pPr>
        <w:spacing w:after="0" w:line="240" w:lineRule="auto"/>
      </w:pPr>
      <w:r>
        <w:separator/>
      </w:r>
    </w:p>
  </w:endnote>
  <w:endnote w:type="continuationSeparator" w:id="1">
    <w:p w:rsidR="00BC6EA3" w:rsidRDefault="00BC6EA3" w:rsidP="00C8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A3" w:rsidRDefault="00BC6EA3" w:rsidP="00C83503">
      <w:pPr>
        <w:spacing w:after="0" w:line="240" w:lineRule="auto"/>
      </w:pPr>
      <w:r>
        <w:separator/>
      </w:r>
    </w:p>
  </w:footnote>
  <w:footnote w:type="continuationSeparator" w:id="1">
    <w:p w:rsidR="00BC6EA3" w:rsidRDefault="00BC6EA3" w:rsidP="00C8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577072"/>
      <w:docPartObj>
        <w:docPartGallery w:val="Page Numbers (Top of Page)"/>
        <w:docPartUnique/>
      </w:docPartObj>
    </w:sdtPr>
    <w:sdtContent>
      <w:p w:rsidR="00C83503" w:rsidRDefault="002C4CE1">
        <w:pPr>
          <w:pStyle w:val="a3"/>
          <w:jc w:val="center"/>
        </w:pPr>
        <w:r w:rsidRPr="00C83503">
          <w:rPr>
            <w:rFonts w:ascii="PT Astra Serif" w:hAnsi="PT Astra Serif"/>
            <w:sz w:val="28"/>
            <w:szCs w:val="28"/>
          </w:rPr>
          <w:fldChar w:fldCharType="begin"/>
        </w:r>
        <w:r w:rsidR="00C83503" w:rsidRPr="00C83503">
          <w:rPr>
            <w:rFonts w:ascii="PT Astra Serif" w:hAnsi="PT Astra Serif"/>
            <w:sz w:val="28"/>
            <w:szCs w:val="28"/>
          </w:rPr>
          <w:instrText>PAGE   \* MERGEFORMAT</w:instrText>
        </w:r>
        <w:r w:rsidRPr="00C83503">
          <w:rPr>
            <w:rFonts w:ascii="PT Astra Serif" w:hAnsi="PT Astra Serif"/>
            <w:sz w:val="28"/>
            <w:szCs w:val="28"/>
          </w:rPr>
          <w:fldChar w:fldCharType="separate"/>
        </w:r>
        <w:r w:rsidR="00193989">
          <w:rPr>
            <w:rFonts w:ascii="PT Astra Serif" w:hAnsi="PT Astra Serif"/>
            <w:noProof/>
            <w:sz w:val="28"/>
            <w:szCs w:val="28"/>
          </w:rPr>
          <w:t>2</w:t>
        </w:r>
        <w:r w:rsidRPr="00C835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83503" w:rsidRDefault="00C835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3E0"/>
    <w:rsid w:val="000E33AE"/>
    <w:rsid w:val="00193989"/>
    <w:rsid w:val="002C4CE1"/>
    <w:rsid w:val="00304910"/>
    <w:rsid w:val="00334DD0"/>
    <w:rsid w:val="0040555A"/>
    <w:rsid w:val="007D69CE"/>
    <w:rsid w:val="009152BA"/>
    <w:rsid w:val="009705B9"/>
    <w:rsid w:val="009E7ED2"/>
    <w:rsid w:val="00AE3587"/>
    <w:rsid w:val="00B02408"/>
    <w:rsid w:val="00B53441"/>
    <w:rsid w:val="00B6007A"/>
    <w:rsid w:val="00BC6EA3"/>
    <w:rsid w:val="00C1210C"/>
    <w:rsid w:val="00C75C4B"/>
    <w:rsid w:val="00C83503"/>
    <w:rsid w:val="00E61ED5"/>
    <w:rsid w:val="00EA372A"/>
    <w:rsid w:val="00F113CB"/>
    <w:rsid w:val="00F703C8"/>
    <w:rsid w:val="00F7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503"/>
  </w:style>
  <w:style w:type="paragraph" w:styleId="a5">
    <w:name w:val="footer"/>
    <w:basedOn w:val="a"/>
    <w:link w:val="a6"/>
    <w:uiPriority w:val="99"/>
    <w:unhideWhenUsed/>
    <w:rsid w:val="00C8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503"/>
  </w:style>
  <w:style w:type="paragraph" w:customStyle="1" w:styleId="ConsPlusNonformat">
    <w:name w:val="ConsPlusNonformat"/>
    <w:rsid w:val="00B53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503"/>
  </w:style>
  <w:style w:type="paragraph" w:styleId="a5">
    <w:name w:val="footer"/>
    <w:basedOn w:val="a"/>
    <w:link w:val="a6"/>
    <w:uiPriority w:val="99"/>
    <w:unhideWhenUsed/>
    <w:rsid w:val="00C8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2022-11-01T05:39:00Z</cp:lastPrinted>
  <dcterms:created xsi:type="dcterms:W3CDTF">2022-12-02T07:16:00Z</dcterms:created>
  <dcterms:modified xsi:type="dcterms:W3CDTF">2023-02-20T11:23:00Z</dcterms:modified>
</cp:coreProperties>
</file>