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FD5CD4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tbl>
      <w:tblPr>
        <w:tblW w:w="14249" w:type="dxa"/>
        <w:tblLook w:val="04A0" w:firstRow="1" w:lastRow="0" w:firstColumn="1" w:lastColumn="0" w:noHBand="0" w:noVBand="1"/>
      </w:tblPr>
      <w:tblGrid>
        <w:gridCol w:w="9464"/>
        <w:gridCol w:w="4785"/>
      </w:tblGrid>
      <w:tr w:rsidR="00935FC7" w:rsidRPr="00C451E2" w:rsidTr="00522542">
        <w:tc>
          <w:tcPr>
            <w:tcW w:w="9464" w:type="dxa"/>
          </w:tcPr>
          <w:p w:rsidR="00935FC7" w:rsidRPr="00C451E2" w:rsidRDefault="00935FC7" w:rsidP="00522542">
            <w:pPr>
              <w:ind w:right="-1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451E2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решение Ульяновской Городской Думы </w:t>
            </w:r>
            <w:r w:rsidRPr="00C451E2"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от 24.11.2021 № 209 «Об утверждении Положения о муниципальном контроле в области охраны и использования особо охраняемых </w:t>
            </w:r>
            <w:r w:rsidRPr="00C451E2"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природных территорий местного значения в границах </w:t>
            </w:r>
            <w:r w:rsidRPr="00C451E2">
              <w:rPr>
                <w:rFonts w:ascii="PT Astra Serif" w:hAnsi="PT Astra Serif"/>
                <w:b/>
                <w:sz w:val="28"/>
                <w:szCs w:val="28"/>
              </w:rPr>
              <w:br/>
              <w:t>муниципального образования «город Ульяновск»</w:t>
            </w:r>
          </w:p>
        </w:tc>
        <w:tc>
          <w:tcPr>
            <w:tcW w:w="4785" w:type="dxa"/>
          </w:tcPr>
          <w:p w:rsidR="00935FC7" w:rsidRPr="00C451E2" w:rsidRDefault="00935FC7" w:rsidP="0052254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35FC7" w:rsidRPr="00C451E2" w:rsidRDefault="00935FC7" w:rsidP="00935FC7">
      <w:pPr>
        <w:rPr>
          <w:rFonts w:ascii="PT Astra Serif" w:hAnsi="PT Astra Serif"/>
          <w:sz w:val="28"/>
          <w:szCs w:val="28"/>
        </w:rPr>
      </w:pPr>
    </w:p>
    <w:p w:rsidR="00935FC7" w:rsidRPr="00C451E2" w:rsidRDefault="00935FC7" w:rsidP="00935F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51E2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history="1">
        <w:r w:rsidRPr="00C451E2">
          <w:rPr>
            <w:rFonts w:ascii="PT Astra Serif" w:hAnsi="PT Astra Serif"/>
            <w:color w:val="000000" w:themeColor="text1"/>
            <w:sz w:val="28"/>
            <w:szCs w:val="28"/>
          </w:rPr>
          <w:t>статьей 33</w:t>
        </w:r>
      </w:hyperlink>
      <w:r w:rsidRPr="00C451E2">
        <w:rPr>
          <w:rFonts w:ascii="PT Astra Serif" w:hAnsi="PT Astra Serif"/>
          <w:sz w:val="28"/>
          <w:szCs w:val="28"/>
        </w:rPr>
        <w:t xml:space="preserve"> Федерального закона от 14.03.1995 </w:t>
      </w:r>
      <w:r w:rsidRPr="00C451E2">
        <w:rPr>
          <w:rFonts w:ascii="PT Astra Serif" w:hAnsi="PT Astra Serif"/>
          <w:sz w:val="28"/>
          <w:szCs w:val="28"/>
        </w:rPr>
        <w:br/>
        <w:t xml:space="preserve">№ 33-ФЗ «Об особо охраняемых природных территориях», Федеральным </w:t>
      </w:r>
      <w:hyperlink r:id="rId9" w:history="1">
        <w:r w:rsidRPr="00C451E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451E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451E2">
        <w:rPr>
          <w:rFonts w:ascii="PT Astra Serif" w:hAnsi="PT Astra Serif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руководствуясь </w:t>
      </w:r>
      <w:hyperlink r:id="rId10" w:history="1">
        <w:r w:rsidRPr="00C451E2">
          <w:rPr>
            <w:rFonts w:ascii="PT Astra Serif" w:hAnsi="PT Astra Serif"/>
            <w:color w:val="000000" w:themeColor="text1"/>
            <w:sz w:val="28"/>
            <w:szCs w:val="28"/>
          </w:rPr>
          <w:t>Уставом</w:t>
        </w:r>
      </w:hyperlink>
      <w:r w:rsidRPr="00C451E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451E2">
        <w:rPr>
          <w:rFonts w:ascii="PT Astra Serif" w:hAnsi="PT Astra Serif"/>
          <w:sz w:val="28"/>
          <w:szCs w:val="28"/>
        </w:rPr>
        <w:t>муниципального образования «город Ульяновск», Ульяновская Городская Дума РЕШИЛА: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5FC7" w:rsidRPr="00C451E2" w:rsidRDefault="00935FC7" w:rsidP="00935F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51E2">
        <w:rPr>
          <w:rFonts w:ascii="PT Astra Serif" w:hAnsi="PT Astra Serif"/>
          <w:sz w:val="28"/>
          <w:szCs w:val="28"/>
        </w:rPr>
        <w:t xml:space="preserve">1. Внести в решение Ульяновской Городской Думы от 24.11.2021 № 209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Ульяновск», следующие изменения: </w:t>
      </w:r>
    </w:p>
    <w:p w:rsidR="00935FC7" w:rsidRPr="00C451E2" w:rsidRDefault="00935FC7" w:rsidP="00935FC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 w:cs="Arial"/>
          <w:sz w:val="28"/>
          <w:szCs w:val="28"/>
        </w:rPr>
        <w:t xml:space="preserve">1) в преамбуле слова «Федеральным </w:t>
      </w:r>
      <w:hyperlink r:id="rId11" w:history="1">
        <w:r w:rsidRPr="00C451E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451E2">
        <w:rPr>
          <w:rFonts w:ascii="PT Astra Serif" w:hAnsi="PT Astra Serif" w:cs="Arial"/>
          <w:sz w:val="28"/>
          <w:szCs w:val="28"/>
        </w:rPr>
        <w:t xml:space="preserve"> от 06.10.2003 № 131-ФЗ </w:t>
      </w:r>
      <w:r>
        <w:rPr>
          <w:rFonts w:ascii="PT Astra Serif" w:hAnsi="PT Astra Serif" w:cs="Arial"/>
          <w:b/>
          <w:sz w:val="28"/>
          <w:szCs w:val="28"/>
        </w:rPr>
        <w:t xml:space="preserve">              </w:t>
      </w:r>
      <w:r w:rsidRPr="00C451E2">
        <w:rPr>
          <w:rFonts w:ascii="PT Astra Serif" w:hAnsi="PT Astra Serif" w:cs="Arial"/>
          <w:sz w:val="28"/>
          <w:szCs w:val="28"/>
        </w:rPr>
        <w:t>«Об общих принципах организации местного самоуправления в Российской Федерации»,» исключить;</w:t>
      </w:r>
    </w:p>
    <w:p w:rsidR="00935FC7" w:rsidRPr="00C451E2" w:rsidRDefault="00935FC7" w:rsidP="00935FC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 w:cs="Arial"/>
          <w:sz w:val="28"/>
          <w:szCs w:val="28"/>
        </w:rPr>
        <w:t>2) пункт 1</w:t>
      </w:r>
      <w:r w:rsidRPr="00C451E2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C451E2">
        <w:rPr>
          <w:rFonts w:ascii="PT Astra Serif" w:hAnsi="PT Astra Serif" w:cs="Arial"/>
          <w:sz w:val="28"/>
          <w:szCs w:val="28"/>
        </w:rPr>
        <w:t>.3 раздела 1</w:t>
      </w:r>
      <w:r w:rsidRPr="00C451E2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hyperlink r:id="rId12" w:history="1">
        <w:r w:rsidRPr="00C451E2">
          <w:rPr>
            <w:rFonts w:ascii="PT Astra Serif" w:hAnsi="PT Astra Serif"/>
            <w:color w:val="000000" w:themeColor="text1"/>
            <w:sz w:val="28"/>
            <w:szCs w:val="28"/>
          </w:rPr>
          <w:t>Положения</w:t>
        </w:r>
      </w:hyperlink>
      <w:r w:rsidRPr="00C451E2">
        <w:rPr>
          <w:rFonts w:ascii="PT Astra Serif" w:hAnsi="PT Astra Serif" w:cs="Arial"/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Ульяновск» изложить в следующей редакции: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/>
          <w:sz w:val="28"/>
          <w:szCs w:val="28"/>
        </w:rPr>
        <w:t>«1</w:t>
      </w:r>
      <w:r w:rsidRPr="00C451E2">
        <w:rPr>
          <w:rFonts w:ascii="PT Astra Serif" w:hAnsi="PT Astra Serif"/>
          <w:sz w:val="28"/>
          <w:szCs w:val="28"/>
          <w:vertAlign w:val="superscript"/>
        </w:rPr>
        <w:t>1</w:t>
      </w:r>
      <w:r w:rsidRPr="00C451E2">
        <w:rPr>
          <w:rFonts w:ascii="PT Astra Serif" w:hAnsi="PT Astra Serif"/>
          <w:sz w:val="28"/>
          <w:szCs w:val="28"/>
        </w:rPr>
        <w:t>.3. Периодичность проведения обязательных профилактических визитов для объектов контроля:</w:t>
      </w:r>
      <w:r w:rsidRPr="00C451E2">
        <w:rPr>
          <w:rFonts w:ascii="PT Astra Serif" w:hAnsi="PT Astra Serif" w:cs="Arial"/>
          <w:sz w:val="28"/>
          <w:szCs w:val="28"/>
        </w:rPr>
        <w:t xml:space="preserve"> 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 w:cs="Arial"/>
          <w:sz w:val="28"/>
          <w:szCs w:val="28"/>
        </w:rPr>
        <w:t xml:space="preserve">отнесенных к категории среднего риска - не более одного обязательного профилактического визита в 5 лет; 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 w:cs="Arial"/>
          <w:sz w:val="28"/>
          <w:szCs w:val="28"/>
        </w:rPr>
        <w:t xml:space="preserve">отнесенных к категории умеренного риска, - не более одного обязательного профилактического визита в 6 лет. 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451E2">
        <w:rPr>
          <w:rFonts w:ascii="PT Astra Serif" w:hAnsi="PT Astra Serif" w:cs="Arial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проводятся.».</w:t>
      </w:r>
    </w:p>
    <w:p w:rsidR="00935FC7" w:rsidRPr="00C451E2" w:rsidRDefault="00935FC7" w:rsidP="00935F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51E2">
        <w:rPr>
          <w:rFonts w:ascii="PT Astra Serif" w:hAnsi="PT Astra Serif"/>
          <w:sz w:val="28"/>
          <w:szCs w:val="28"/>
        </w:rPr>
        <w:t>2. Настоящее решение вступает в силу со дня его официального опубликования в сетевом издании «Ульяновск сегодня. Официальный портал города Ульяновска (</w:t>
      </w:r>
      <w:proofErr w:type="spellStart"/>
      <w:r w:rsidRPr="00C451E2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Pr="00C451E2">
        <w:rPr>
          <w:rFonts w:ascii="PT Astra Serif" w:hAnsi="PT Astra Serif"/>
          <w:sz w:val="28"/>
          <w:szCs w:val="28"/>
        </w:rPr>
        <w:t>73.</w:t>
      </w:r>
      <w:proofErr w:type="spellStart"/>
      <w:r w:rsidRPr="00C451E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C451E2">
        <w:rPr>
          <w:rFonts w:ascii="PT Astra Serif" w:hAnsi="PT Astra Serif"/>
          <w:sz w:val="28"/>
          <w:szCs w:val="28"/>
        </w:rPr>
        <w:t>).</w:t>
      </w:r>
    </w:p>
    <w:p w:rsidR="00935FC7" w:rsidRPr="00C451E2" w:rsidRDefault="00935FC7" w:rsidP="00935FC7">
      <w:pPr>
        <w:rPr>
          <w:rFonts w:ascii="PT Astra Serif" w:hAnsi="PT Astra Serif"/>
          <w:sz w:val="28"/>
          <w:szCs w:val="28"/>
        </w:rPr>
      </w:pPr>
    </w:p>
    <w:p w:rsidR="00935FC7" w:rsidRPr="00C451E2" w:rsidRDefault="00935FC7" w:rsidP="00935FC7">
      <w:pPr>
        <w:rPr>
          <w:rFonts w:ascii="PT Astra Serif" w:hAnsi="PT Astra Serif"/>
          <w:sz w:val="28"/>
          <w:szCs w:val="28"/>
        </w:rPr>
      </w:pPr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  <w:r w:rsidRPr="00C451E2">
        <w:rPr>
          <w:rFonts w:ascii="PT Astra Serif" w:hAnsi="PT Astra Serif"/>
          <w:b/>
          <w:sz w:val="28"/>
          <w:szCs w:val="28"/>
        </w:rPr>
        <w:t>Временно исполняющий обязанности</w:t>
      </w:r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  <w:r w:rsidRPr="00C451E2">
        <w:rPr>
          <w:rFonts w:ascii="PT Astra Serif" w:hAnsi="PT Astra Serif"/>
          <w:b/>
          <w:sz w:val="28"/>
          <w:szCs w:val="28"/>
        </w:rPr>
        <w:t xml:space="preserve">Главы города Ульяновска </w:t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Pr="00935FC7">
        <w:rPr>
          <w:rFonts w:ascii="PT Astra Serif" w:hAnsi="PT Astra Serif"/>
          <w:b/>
          <w:sz w:val="28"/>
          <w:szCs w:val="28"/>
        </w:rPr>
        <w:t xml:space="preserve">   </w:t>
      </w:r>
      <w:proofErr w:type="spellStart"/>
      <w:r w:rsidRPr="00C451E2">
        <w:rPr>
          <w:rFonts w:ascii="PT Astra Serif" w:hAnsi="PT Astra Serif"/>
          <w:b/>
          <w:sz w:val="28"/>
          <w:szCs w:val="28"/>
        </w:rPr>
        <w:t>А.В.Онищенко</w:t>
      </w:r>
      <w:proofErr w:type="spellEnd"/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  <w:r w:rsidRPr="00C451E2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:rsidR="00935FC7" w:rsidRPr="00C451E2" w:rsidRDefault="00935FC7" w:rsidP="00935FC7">
      <w:pPr>
        <w:rPr>
          <w:rFonts w:ascii="PT Astra Serif" w:hAnsi="PT Astra Serif"/>
          <w:b/>
          <w:sz w:val="28"/>
          <w:szCs w:val="28"/>
        </w:rPr>
      </w:pPr>
      <w:r w:rsidRPr="00C451E2">
        <w:rPr>
          <w:rFonts w:ascii="PT Astra Serif" w:hAnsi="PT Astra Serif"/>
          <w:b/>
          <w:sz w:val="28"/>
          <w:szCs w:val="28"/>
        </w:rPr>
        <w:t xml:space="preserve">Городской Думы </w:t>
      </w:r>
      <w:r w:rsidRPr="00C451E2">
        <w:rPr>
          <w:rFonts w:ascii="PT Astra Serif" w:hAnsi="PT Astra Serif"/>
          <w:b/>
          <w:sz w:val="28"/>
          <w:szCs w:val="28"/>
        </w:rPr>
        <w:tab/>
        <w:t xml:space="preserve">                    </w:t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</w:r>
      <w:r w:rsidRPr="00C451E2">
        <w:rPr>
          <w:rFonts w:ascii="PT Astra Serif" w:hAnsi="PT Astra Serif"/>
          <w:b/>
          <w:sz w:val="28"/>
          <w:szCs w:val="28"/>
        </w:rPr>
        <w:tab/>
        <w:t xml:space="preserve">                  </w:t>
      </w:r>
      <w:r w:rsidRPr="00935FC7"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 w:rsidRPr="00C451E2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:rsidR="00034C82" w:rsidRPr="00935FC7" w:rsidRDefault="00034C82" w:rsidP="00935FC7">
      <w:pPr>
        <w:spacing w:line="252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sectPr w:rsidR="00034C82" w:rsidRPr="00935FC7" w:rsidSect="00CA68AF">
      <w:headerReference w:type="even" r:id="rId13"/>
      <w:headerReference w:type="default" r:id="rId14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5D" w:rsidRDefault="009E165D">
      <w:r>
        <w:separator/>
      </w:r>
    </w:p>
  </w:endnote>
  <w:endnote w:type="continuationSeparator" w:id="0">
    <w:p w:rsidR="009E165D" w:rsidRDefault="009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5D" w:rsidRDefault="009E165D">
      <w:r>
        <w:separator/>
      </w:r>
    </w:p>
  </w:footnote>
  <w:footnote w:type="continuationSeparator" w:id="0">
    <w:p w:rsidR="009E165D" w:rsidRDefault="009E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FD5CD4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8D8"/>
    <w:multiLevelType w:val="hybridMultilevel"/>
    <w:tmpl w:val="AE1AAEBA"/>
    <w:lvl w:ilvl="0" w:tplc="2F7034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18E4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09CF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63B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35FC7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165D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2356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454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5CD4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7C3C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6266&amp;dst=134&amp;field=134&amp;date=03.04.202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1079&amp;dst=100015&amp;field=134&amp;date=03.04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5832&amp;date=03.04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62843&amp;dst=100030&amp;field=134&amp;date=03.04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501&amp;date=03.04.20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9B0A-12BA-4AFC-B673-44A5707A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2776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3</cp:revision>
  <cp:lastPrinted>2020-12-17T07:12:00Z</cp:lastPrinted>
  <dcterms:created xsi:type="dcterms:W3CDTF">2026-01-29T05:32:00Z</dcterms:created>
  <dcterms:modified xsi:type="dcterms:W3CDTF">2026-01-29T05:42:00Z</dcterms:modified>
</cp:coreProperties>
</file>